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89B" w:rsidRPr="002C29FD" w:rsidRDefault="00E6089B" w:rsidP="00E6089B">
      <w:pPr>
        <w:ind w:right="-285"/>
        <w:jc w:val="center"/>
        <w:rPr>
          <w:sz w:val="28"/>
          <w:szCs w:val="28"/>
        </w:rPr>
      </w:pPr>
      <w:r w:rsidRPr="002C29FD">
        <w:rPr>
          <w:noProof/>
          <w:sz w:val="28"/>
          <w:szCs w:val="28"/>
        </w:rPr>
        <w:drawing>
          <wp:inline distT="0" distB="0" distL="0" distR="0">
            <wp:extent cx="644525" cy="787400"/>
            <wp:effectExtent l="0" t="0" r="3175" b="0"/>
            <wp:docPr id="2"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525" cy="787400"/>
                    </a:xfrm>
                    <a:prstGeom prst="rect">
                      <a:avLst/>
                    </a:prstGeom>
                    <a:noFill/>
                    <a:ln>
                      <a:noFill/>
                    </a:ln>
                  </pic:spPr>
                </pic:pic>
              </a:graphicData>
            </a:graphic>
          </wp:inline>
        </w:drawing>
      </w:r>
    </w:p>
    <w:p w:rsidR="00E6089B" w:rsidRPr="0000729E" w:rsidRDefault="00E6089B" w:rsidP="00E6089B">
      <w:pPr>
        <w:ind w:right="-285"/>
        <w:jc w:val="center"/>
        <w:rPr>
          <w:b/>
          <w:sz w:val="32"/>
          <w:szCs w:val="32"/>
        </w:rPr>
      </w:pPr>
      <w:r w:rsidRPr="0000729E">
        <w:rPr>
          <w:b/>
          <w:sz w:val="32"/>
          <w:szCs w:val="32"/>
        </w:rPr>
        <w:t>С О В Е Т</w:t>
      </w:r>
    </w:p>
    <w:p w:rsidR="00E6089B" w:rsidRPr="0000729E" w:rsidRDefault="00E6089B" w:rsidP="00E6089B">
      <w:pPr>
        <w:ind w:right="-285"/>
        <w:jc w:val="center"/>
        <w:rPr>
          <w:b/>
          <w:sz w:val="32"/>
          <w:szCs w:val="32"/>
        </w:rPr>
      </w:pPr>
      <w:r w:rsidRPr="0000729E">
        <w:rPr>
          <w:b/>
          <w:sz w:val="32"/>
          <w:szCs w:val="32"/>
        </w:rPr>
        <w:t xml:space="preserve">муниципального образования </w:t>
      </w:r>
    </w:p>
    <w:p w:rsidR="00E6089B" w:rsidRPr="0000729E" w:rsidRDefault="00E6089B" w:rsidP="00E6089B">
      <w:pPr>
        <w:ind w:right="-285"/>
        <w:jc w:val="center"/>
        <w:rPr>
          <w:b/>
          <w:sz w:val="32"/>
          <w:szCs w:val="32"/>
        </w:rPr>
      </w:pPr>
      <w:r w:rsidRPr="0000729E">
        <w:rPr>
          <w:b/>
          <w:sz w:val="32"/>
          <w:szCs w:val="32"/>
        </w:rPr>
        <w:t>«Родниковский муниципальный район»</w:t>
      </w:r>
    </w:p>
    <w:p w:rsidR="00E6089B" w:rsidRPr="0000729E" w:rsidRDefault="00E6089B" w:rsidP="00E6089B">
      <w:pPr>
        <w:ind w:right="-285"/>
        <w:jc w:val="center"/>
        <w:rPr>
          <w:b/>
          <w:sz w:val="32"/>
          <w:szCs w:val="32"/>
        </w:rPr>
      </w:pPr>
      <w:r w:rsidRPr="0000729E">
        <w:rPr>
          <w:b/>
          <w:sz w:val="32"/>
          <w:szCs w:val="32"/>
          <w:lang w:val="en-US"/>
        </w:rPr>
        <w:t>V</w:t>
      </w:r>
      <w:r w:rsidRPr="0000729E">
        <w:rPr>
          <w:b/>
          <w:sz w:val="32"/>
          <w:szCs w:val="32"/>
        </w:rPr>
        <w:t xml:space="preserve"> созыва</w:t>
      </w:r>
    </w:p>
    <w:p w:rsidR="00E6089B" w:rsidRPr="0000729E" w:rsidRDefault="00E6089B" w:rsidP="00E6089B">
      <w:pPr>
        <w:ind w:right="-285"/>
        <w:jc w:val="center"/>
        <w:rPr>
          <w:b/>
          <w:sz w:val="32"/>
          <w:szCs w:val="32"/>
        </w:rPr>
      </w:pPr>
    </w:p>
    <w:p w:rsidR="00E6089B" w:rsidRPr="0000729E" w:rsidRDefault="00E6089B" w:rsidP="00E6089B">
      <w:pPr>
        <w:ind w:right="-285"/>
        <w:jc w:val="center"/>
        <w:rPr>
          <w:b/>
          <w:sz w:val="32"/>
          <w:szCs w:val="32"/>
        </w:rPr>
      </w:pPr>
      <w:r w:rsidRPr="0000729E">
        <w:rPr>
          <w:b/>
          <w:sz w:val="32"/>
          <w:szCs w:val="32"/>
        </w:rPr>
        <w:t>РЕШЕНИЕ</w:t>
      </w:r>
    </w:p>
    <w:p w:rsidR="00E6089B" w:rsidRPr="006E2C0F" w:rsidRDefault="00E6089B" w:rsidP="00E6089B">
      <w:pPr>
        <w:ind w:right="-285"/>
        <w:jc w:val="both"/>
        <w:rPr>
          <w:b/>
          <w:sz w:val="28"/>
          <w:szCs w:val="28"/>
        </w:rPr>
      </w:pPr>
      <w:r>
        <w:rPr>
          <w:b/>
          <w:sz w:val="28"/>
          <w:szCs w:val="28"/>
        </w:rPr>
        <w:t>о</w:t>
      </w:r>
      <w:r w:rsidRPr="0000729E">
        <w:rPr>
          <w:b/>
          <w:sz w:val="28"/>
          <w:szCs w:val="28"/>
        </w:rPr>
        <w:t>т</w:t>
      </w:r>
      <w:r>
        <w:rPr>
          <w:b/>
          <w:sz w:val="28"/>
          <w:szCs w:val="28"/>
        </w:rPr>
        <w:t xml:space="preserve"> 25.04.</w:t>
      </w:r>
      <w:r w:rsidRPr="0000729E">
        <w:rPr>
          <w:b/>
          <w:sz w:val="28"/>
          <w:szCs w:val="28"/>
        </w:rPr>
        <w:t>2019 г.</w:t>
      </w:r>
      <w:r w:rsidRPr="0000729E">
        <w:rPr>
          <w:b/>
          <w:sz w:val="28"/>
          <w:szCs w:val="28"/>
        </w:rPr>
        <w:tab/>
      </w:r>
      <w:r w:rsidRPr="0000729E">
        <w:rPr>
          <w:b/>
          <w:sz w:val="28"/>
          <w:szCs w:val="28"/>
        </w:rPr>
        <w:tab/>
      </w:r>
      <w:r w:rsidRPr="0000729E">
        <w:rPr>
          <w:b/>
          <w:sz w:val="28"/>
          <w:szCs w:val="28"/>
        </w:rPr>
        <w:tab/>
      </w:r>
      <w:r w:rsidRPr="0000729E">
        <w:rPr>
          <w:b/>
          <w:sz w:val="28"/>
          <w:szCs w:val="28"/>
        </w:rPr>
        <w:tab/>
      </w:r>
      <w:r w:rsidRPr="0000729E">
        <w:rPr>
          <w:b/>
          <w:sz w:val="28"/>
          <w:szCs w:val="28"/>
        </w:rPr>
        <w:tab/>
      </w:r>
      <w:r w:rsidRPr="0000729E">
        <w:rPr>
          <w:b/>
          <w:sz w:val="28"/>
          <w:szCs w:val="28"/>
        </w:rPr>
        <w:tab/>
      </w:r>
      <w:r w:rsidRPr="0000729E">
        <w:rPr>
          <w:b/>
          <w:sz w:val="28"/>
          <w:szCs w:val="28"/>
        </w:rPr>
        <w:tab/>
      </w:r>
      <w:r>
        <w:rPr>
          <w:b/>
          <w:sz w:val="28"/>
          <w:szCs w:val="28"/>
        </w:rPr>
        <w:tab/>
      </w:r>
      <w:r>
        <w:rPr>
          <w:b/>
          <w:sz w:val="28"/>
          <w:szCs w:val="28"/>
        </w:rPr>
        <w:tab/>
      </w:r>
      <w:r w:rsidRPr="006E2C0F">
        <w:rPr>
          <w:b/>
          <w:sz w:val="28"/>
          <w:szCs w:val="28"/>
        </w:rPr>
        <w:tab/>
      </w:r>
      <w:r w:rsidRPr="0000729E">
        <w:rPr>
          <w:b/>
          <w:sz w:val="28"/>
          <w:szCs w:val="28"/>
        </w:rPr>
        <w:t>№</w:t>
      </w:r>
      <w:r w:rsidRPr="00D66A36">
        <w:rPr>
          <w:b/>
          <w:sz w:val="28"/>
          <w:szCs w:val="28"/>
        </w:rPr>
        <w:t xml:space="preserve"> </w:t>
      </w:r>
      <w:r w:rsidRPr="006E2C0F">
        <w:rPr>
          <w:b/>
          <w:sz w:val="28"/>
          <w:szCs w:val="28"/>
        </w:rPr>
        <w:t>15</w:t>
      </w:r>
    </w:p>
    <w:p w:rsidR="00E6089B" w:rsidRPr="0000729E" w:rsidRDefault="00E6089B" w:rsidP="00E6089B">
      <w:pPr>
        <w:ind w:right="-285"/>
        <w:jc w:val="center"/>
        <w:rPr>
          <w:b/>
          <w:sz w:val="28"/>
          <w:szCs w:val="28"/>
        </w:rPr>
      </w:pPr>
    </w:p>
    <w:p w:rsidR="00E6089B" w:rsidRPr="0000729E" w:rsidRDefault="00E6089B" w:rsidP="00E6089B">
      <w:pPr>
        <w:ind w:right="-285"/>
        <w:jc w:val="center"/>
        <w:rPr>
          <w:b/>
          <w:sz w:val="28"/>
          <w:szCs w:val="28"/>
        </w:rPr>
      </w:pPr>
      <w:r w:rsidRPr="0000729E">
        <w:rPr>
          <w:b/>
          <w:sz w:val="28"/>
          <w:szCs w:val="28"/>
        </w:rPr>
        <w:t xml:space="preserve">Об утверждении положения о комиссии по делам несовершеннолетних </w:t>
      </w:r>
    </w:p>
    <w:p w:rsidR="00E6089B" w:rsidRPr="0000729E" w:rsidRDefault="00E6089B" w:rsidP="00E6089B">
      <w:pPr>
        <w:ind w:right="-285"/>
        <w:jc w:val="center"/>
        <w:rPr>
          <w:b/>
          <w:sz w:val="28"/>
          <w:szCs w:val="28"/>
        </w:rPr>
      </w:pPr>
      <w:r w:rsidRPr="0000729E">
        <w:rPr>
          <w:b/>
          <w:sz w:val="28"/>
          <w:szCs w:val="28"/>
        </w:rPr>
        <w:t>и защите их прав муниципального образования</w:t>
      </w:r>
    </w:p>
    <w:p w:rsidR="00E6089B" w:rsidRPr="0000729E" w:rsidRDefault="00E6089B" w:rsidP="00E6089B">
      <w:pPr>
        <w:ind w:right="-285"/>
        <w:jc w:val="center"/>
        <w:rPr>
          <w:b/>
          <w:sz w:val="28"/>
          <w:szCs w:val="28"/>
        </w:rPr>
      </w:pPr>
      <w:r w:rsidRPr="0000729E">
        <w:rPr>
          <w:b/>
          <w:sz w:val="28"/>
          <w:szCs w:val="28"/>
        </w:rPr>
        <w:t>«Родниковский муниципальный район» Ивановской области</w:t>
      </w:r>
    </w:p>
    <w:p w:rsidR="00E6089B" w:rsidRPr="0000729E" w:rsidRDefault="00E6089B" w:rsidP="00077E66">
      <w:pPr>
        <w:ind w:right="-1"/>
        <w:rPr>
          <w:sz w:val="28"/>
          <w:szCs w:val="28"/>
        </w:rPr>
      </w:pPr>
    </w:p>
    <w:p w:rsidR="00E6089B" w:rsidRPr="0000729E" w:rsidRDefault="00E6089B" w:rsidP="00077E66">
      <w:pPr>
        <w:autoSpaceDE w:val="0"/>
        <w:autoSpaceDN w:val="0"/>
        <w:adjustRightInd w:val="0"/>
        <w:ind w:right="-1" w:firstLine="539"/>
        <w:jc w:val="both"/>
        <w:rPr>
          <w:sz w:val="28"/>
          <w:szCs w:val="28"/>
        </w:rPr>
      </w:pPr>
      <w:r w:rsidRPr="0000729E">
        <w:rPr>
          <w:sz w:val="28"/>
          <w:szCs w:val="28"/>
        </w:rPr>
        <w:t>В целях комплексного решения проблем профилактики безнадзорности и правонарушений несовершеннолетних, обеспечения защиты их прав и законных интересов, в соответствии с Федеральным законом от 24.06.1999 г. № 120 – ФЗ «Об основах системы профилактики безнадзорности и правонарушений несовершеннолетних», Постановлением Правительства РФ от 06.11.2013 № 995</w:t>
      </w:r>
      <w:r>
        <w:rPr>
          <w:sz w:val="28"/>
          <w:szCs w:val="28"/>
        </w:rPr>
        <w:t xml:space="preserve"> </w:t>
      </w:r>
      <w:r w:rsidRPr="0000729E">
        <w:rPr>
          <w:sz w:val="28"/>
          <w:szCs w:val="28"/>
        </w:rPr>
        <w:t>(ред. от 29.11.2018) «Об утверждении Примерного положения о комиссиях по делам несовершеннолетних и защите их прав», Законом Ивановской области «</w:t>
      </w:r>
      <w:r w:rsidRPr="0000729E">
        <w:rPr>
          <w:rFonts w:eastAsia="Calibri"/>
          <w:sz w:val="28"/>
          <w:szCs w:val="28"/>
        </w:rPr>
        <w:t>Об отдельных гарантиях прав ребенка в Ивановской области»</w:t>
      </w:r>
      <w:r w:rsidRPr="0000729E">
        <w:rPr>
          <w:sz w:val="28"/>
          <w:szCs w:val="28"/>
        </w:rPr>
        <w:t xml:space="preserve"> от 29.03.2012 № 21-ОЗ, Законом Ивановской области от 09.01.2007 г.№ 1-ОЗ «О комиссиях по делам несовершеннолетних и защите их прав в Ивановской области», Уставом муниципального образования «Родниковский муниципальный район», в связи с внесением изменений в</w:t>
      </w:r>
      <w:r>
        <w:rPr>
          <w:sz w:val="28"/>
          <w:szCs w:val="28"/>
        </w:rPr>
        <w:t xml:space="preserve"> </w:t>
      </w:r>
      <w:r w:rsidRPr="0000729E">
        <w:rPr>
          <w:sz w:val="28"/>
          <w:szCs w:val="28"/>
        </w:rPr>
        <w:t xml:space="preserve">Федеральный закон от 24.06.1999 г. № 120 – ФЗ «Об основах системы профилактики безнадзорности и правонарушений несовершеннолетних», </w:t>
      </w:r>
    </w:p>
    <w:p w:rsidR="00E6089B" w:rsidRPr="0000729E" w:rsidRDefault="00E6089B" w:rsidP="00077E66">
      <w:pPr>
        <w:pStyle w:val="22"/>
        <w:ind w:right="-1" w:firstLine="720"/>
        <w:jc w:val="both"/>
        <w:rPr>
          <w:sz w:val="28"/>
          <w:szCs w:val="28"/>
        </w:rPr>
      </w:pPr>
    </w:p>
    <w:p w:rsidR="00E6089B" w:rsidRPr="0000729E" w:rsidRDefault="00E6089B" w:rsidP="00E6089B">
      <w:pPr>
        <w:pStyle w:val="22"/>
        <w:ind w:right="-285"/>
        <w:jc w:val="center"/>
        <w:rPr>
          <w:b/>
          <w:sz w:val="28"/>
          <w:szCs w:val="28"/>
        </w:rPr>
      </w:pPr>
      <w:r w:rsidRPr="0000729E">
        <w:rPr>
          <w:b/>
          <w:sz w:val="28"/>
          <w:szCs w:val="28"/>
        </w:rPr>
        <w:t xml:space="preserve">Совет муниципального образования </w:t>
      </w:r>
    </w:p>
    <w:p w:rsidR="00E6089B" w:rsidRPr="0000729E" w:rsidRDefault="00E6089B" w:rsidP="00E6089B">
      <w:pPr>
        <w:pStyle w:val="22"/>
        <w:ind w:right="-285"/>
        <w:jc w:val="center"/>
        <w:rPr>
          <w:b/>
          <w:sz w:val="28"/>
          <w:szCs w:val="28"/>
        </w:rPr>
      </w:pPr>
      <w:r w:rsidRPr="0000729E">
        <w:rPr>
          <w:b/>
          <w:sz w:val="28"/>
          <w:szCs w:val="28"/>
        </w:rPr>
        <w:t xml:space="preserve">Родниковский муниципальный район» </w:t>
      </w:r>
    </w:p>
    <w:p w:rsidR="00E6089B" w:rsidRDefault="00E6089B" w:rsidP="00E6089B">
      <w:pPr>
        <w:pStyle w:val="22"/>
        <w:ind w:right="-285"/>
        <w:jc w:val="center"/>
        <w:rPr>
          <w:b/>
          <w:sz w:val="28"/>
          <w:szCs w:val="28"/>
        </w:rPr>
      </w:pPr>
      <w:r w:rsidRPr="0000729E">
        <w:rPr>
          <w:b/>
          <w:sz w:val="28"/>
          <w:szCs w:val="28"/>
        </w:rPr>
        <w:t>РЕШИЛ:</w:t>
      </w:r>
    </w:p>
    <w:p w:rsidR="00E6089B" w:rsidRPr="0000729E" w:rsidRDefault="00E6089B" w:rsidP="00E6089B">
      <w:pPr>
        <w:pStyle w:val="22"/>
        <w:ind w:right="-285"/>
        <w:jc w:val="center"/>
        <w:rPr>
          <w:b/>
          <w:sz w:val="28"/>
          <w:szCs w:val="28"/>
        </w:rPr>
      </w:pPr>
    </w:p>
    <w:p w:rsidR="00E6089B" w:rsidRPr="0000729E" w:rsidRDefault="00E6089B" w:rsidP="00077E66">
      <w:pPr>
        <w:numPr>
          <w:ilvl w:val="0"/>
          <w:numId w:val="10"/>
        </w:numPr>
        <w:ind w:left="57" w:right="-143" w:firstLine="709"/>
        <w:jc w:val="both"/>
        <w:rPr>
          <w:sz w:val="28"/>
          <w:szCs w:val="28"/>
        </w:rPr>
      </w:pPr>
      <w:r w:rsidRPr="0000729E">
        <w:rPr>
          <w:sz w:val="28"/>
          <w:szCs w:val="28"/>
        </w:rPr>
        <w:t>Утвердить положение о комиссии по делам несовершеннолетних и защите их прав муниципального образования «Родниковский муниципальный район» Ивановской области (приложение).</w:t>
      </w:r>
    </w:p>
    <w:p w:rsidR="00E6089B" w:rsidRDefault="00E6089B" w:rsidP="00E6089B">
      <w:pPr>
        <w:ind w:right="-285" w:firstLine="708"/>
        <w:jc w:val="both"/>
        <w:rPr>
          <w:sz w:val="28"/>
          <w:szCs w:val="28"/>
        </w:rPr>
      </w:pPr>
    </w:p>
    <w:p w:rsidR="00E6089B" w:rsidRPr="0000729E" w:rsidRDefault="00E6089B" w:rsidP="00077E66">
      <w:pPr>
        <w:ind w:right="-1" w:firstLine="708"/>
        <w:jc w:val="both"/>
        <w:rPr>
          <w:sz w:val="28"/>
          <w:szCs w:val="28"/>
        </w:rPr>
      </w:pPr>
      <w:r w:rsidRPr="0000729E">
        <w:rPr>
          <w:sz w:val="28"/>
          <w:szCs w:val="28"/>
        </w:rPr>
        <w:t>2. Настоящее Решение вступает в силу с момента его принятия.</w:t>
      </w:r>
    </w:p>
    <w:p w:rsidR="00E6089B" w:rsidRDefault="00E6089B" w:rsidP="00077E66">
      <w:pPr>
        <w:ind w:left="57" w:right="-1" w:firstLine="651"/>
        <w:jc w:val="both"/>
        <w:rPr>
          <w:sz w:val="28"/>
          <w:szCs w:val="28"/>
        </w:rPr>
      </w:pPr>
    </w:p>
    <w:p w:rsidR="00E6089B" w:rsidRPr="0000729E" w:rsidRDefault="00E6089B" w:rsidP="00077E66">
      <w:pPr>
        <w:ind w:left="57" w:right="-1" w:firstLine="651"/>
        <w:jc w:val="both"/>
        <w:rPr>
          <w:sz w:val="28"/>
          <w:szCs w:val="28"/>
        </w:rPr>
      </w:pPr>
      <w:r w:rsidRPr="0000729E">
        <w:rPr>
          <w:sz w:val="28"/>
          <w:szCs w:val="28"/>
        </w:rPr>
        <w:t>3. Решение Совета муниципального образования «Родниковский муниципальный район» от 21.08.2014 г. № 56</w:t>
      </w:r>
      <w:r w:rsidRPr="0000729E">
        <w:rPr>
          <w:b/>
          <w:sz w:val="28"/>
          <w:szCs w:val="28"/>
        </w:rPr>
        <w:t xml:space="preserve"> «</w:t>
      </w:r>
      <w:r w:rsidRPr="0000729E">
        <w:rPr>
          <w:sz w:val="28"/>
          <w:szCs w:val="28"/>
        </w:rPr>
        <w:t>Об утверждении положения о комиссии по делам несовершеннолетних и защите их прав при администрации муниципального образования «Родниковский муниципальный район» Ивановской области» отменить с момента принятия настоящего Решения.</w:t>
      </w:r>
    </w:p>
    <w:p w:rsidR="00E6089B" w:rsidRPr="0000729E" w:rsidRDefault="00E6089B" w:rsidP="00077E66">
      <w:pPr>
        <w:ind w:left="57" w:right="-1" w:firstLine="709"/>
        <w:jc w:val="both"/>
        <w:rPr>
          <w:sz w:val="28"/>
          <w:szCs w:val="28"/>
        </w:rPr>
      </w:pPr>
      <w:r w:rsidRPr="0000729E">
        <w:rPr>
          <w:sz w:val="28"/>
          <w:szCs w:val="28"/>
        </w:rPr>
        <w:t>4. Опубликовать настоящее Решение в информационном бюллетене «Сборник нормативных актов Родниковского района».</w:t>
      </w:r>
    </w:p>
    <w:p w:rsidR="00E6089B" w:rsidRDefault="00E6089B" w:rsidP="00077E66">
      <w:pPr>
        <w:ind w:right="-1"/>
        <w:rPr>
          <w:b/>
          <w:sz w:val="28"/>
          <w:szCs w:val="28"/>
        </w:rPr>
      </w:pPr>
    </w:p>
    <w:p w:rsidR="00E6089B" w:rsidRPr="0000729E" w:rsidRDefault="00E6089B" w:rsidP="00E6089B">
      <w:pPr>
        <w:ind w:right="-285"/>
        <w:rPr>
          <w:b/>
          <w:sz w:val="28"/>
          <w:szCs w:val="28"/>
        </w:rPr>
      </w:pPr>
    </w:p>
    <w:p w:rsidR="00E6089B" w:rsidRPr="0000729E" w:rsidRDefault="00E6089B" w:rsidP="00E6089B">
      <w:pPr>
        <w:pStyle w:val="11"/>
        <w:ind w:right="-285"/>
        <w:rPr>
          <w:rFonts w:ascii="Times New Roman" w:hAnsi="Times New Roman"/>
          <w:b/>
          <w:sz w:val="28"/>
          <w:szCs w:val="28"/>
        </w:rPr>
      </w:pPr>
      <w:r w:rsidRPr="0000729E">
        <w:rPr>
          <w:rFonts w:ascii="Times New Roman" w:hAnsi="Times New Roman"/>
          <w:b/>
          <w:sz w:val="28"/>
          <w:szCs w:val="28"/>
        </w:rPr>
        <w:t xml:space="preserve">И.о. Главы муниципального                          Председатель Совета                                      </w:t>
      </w:r>
    </w:p>
    <w:p w:rsidR="00E6089B" w:rsidRPr="0000729E" w:rsidRDefault="00E6089B" w:rsidP="00E6089B">
      <w:pPr>
        <w:pStyle w:val="11"/>
        <w:ind w:right="-285"/>
        <w:rPr>
          <w:rFonts w:ascii="Times New Roman" w:hAnsi="Times New Roman"/>
          <w:b/>
          <w:sz w:val="28"/>
          <w:szCs w:val="28"/>
        </w:rPr>
      </w:pPr>
      <w:r w:rsidRPr="0000729E">
        <w:rPr>
          <w:rFonts w:ascii="Times New Roman" w:hAnsi="Times New Roman"/>
          <w:b/>
          <w:sz w:val="28"/>
          <w:szCs w:val="28"/>
        </w:rPr>
        <w:t xml:space="preserve">образования «Родниковский                          муниципального образования                                                                     </w:t>
      </w:r>
    </w:p>
    <w:p w:rsidR="00E6089B" w:rsidRPr="0000729E" w:rsidRDefault="00E6089B" w:rsidP="00E6089B">
      <w:pPr>
        <w:pStyle w:val="11"/>
        <w:ind w:right="-285"/>
        <w:rPr>
          <w:rFonts w:ascii="Times New Roman" w:hAnsi="Times New Roman"/>
          <w:sz w:val="28"/>
          <w:szCs w:val="28"/>
        </w:rPr>
      </w:pPr>
      <w:r w:rsidRPr="0000729E">
        <w:rPr>
          <w:rFonts w:ascii="Times New Roman" w:hAnsi="Times New Roman"/>
          <w:b/>
          <w:sz w:val="28"/>
          <w:szCs w:val="28"/>
        </w:rPr>
        <w:t xml:space="preserve">муниципальный район»                                 «Родниковский                                                      </w:t>
      </w:r>
      <w:r w:rsidRPr="0000729E">
        <w:rPr>
          <w:rFonts w:ascii="Times New Roman" w:hAnsi="Times New Roman"/>
          <w:b/>
          <w:sz w:val="28"/>
          <w:szCs w:val="28"/>
        </w:rPr>
        <w:br/>
        <w:t xml:space="preserve"> </w:t>
      </w:r>
      <w:r>
        <w:rPr>
          <w:rFonts w:ascii="Times New Roman" w:hAnsi="Times New Roman"/>
          <w:b/>
          <w:sz w:val="28"/>
          <w:szCs w:val="28"/>
        </w:rPr>
        <w:t xml:space="preserve">                                                                             </w:t>
      </w:r>
      <w:r w:rsidRPr="0000729E">
        <w:rPr>
          <w:rFonts w:ascii="Times New Roman" w:hAnsi="Times New Roman"/>
          <w:b/>
          <w:sz w:val="28"/>
          <w:szCs w:val="28"/>
        </w:rPr>
        <w:t xml:space="preserve">муниципальный район»                     </w:t>
      </w:r>
      <w:r w:rsidRPr="0000729E">
        <w:rPr>
          <w:rFonts w:ascii="Times New Roman" w:hAnsi="Times New Roman"/>
          <w:b/>
          <w:sz w:val="28"/>
          <w:szCs w:val="28"/>
        </w:rPr>
        <w:br/>
        <w:t>___________С.А. Аветисян</w:t>
      </w:r>
      <w:r>
        <w:rPr>
          <w:rFonts w:ascii="Times New Roman" w:hAnsi="Times New Roman"/>
          <w:b/>
          <w:sz w:val="28"/>
          <w:szCs w:val="28"/>
        </w:rPr>
        <w:t xml:space="preserve">                              </w:t>
      </w:r>
      <w:r w:rsidRPr="0000729E">
        <w:rPr>
          <w:rFonts w:ascii="Times New Roman" w:hAnsi="Times New Roman"/>
          <w:b/>
          <w:sz w:val="28"/>
          <w:szCs w:val="28"/>
        </w:rPr>
        <w:t>___________Г.Р. Смирнова</w:t>
      </w:r>
      <w:r w:rsidRPr="0000729E">
        <w:rPr>
          <w:rFonts w:ascii="Times New Roman" w:hAnsi="Times New Roman"/>
          <w:b/>
          <w:sz w:val="28"/>
          <w:szCs w:val="28"/>
        </w:rPr>
        <w:br/>
      </w:r>
      <w:r w:rsidRPr="0000729E">
        <w:rPr>
          <w:rFonts w:ascii="Times New Roman" w:hAnsi="Times New Roman"/>
          <w:sz w:val="28"/>
          <w:szCs w:val="28"/>
        </w:rPr>
        <w:br w:type="page"/>
      </w:r>
      <w:r>
        <w:rPr>
          <w:rFonts w:ascii="Times New Roman" w:hAnsi="Times New Roman"/>
          <w:sz w:val="28"/>
          <w:szCs w:val="28"/>
        </w:rPr>
        <w:lastRenderedPageBreak/>
        <w:t xml:space="preserve"> </w:t>
      </w:r>
    </w:p>
    <w:p w:rsidR="00E6089B" w:rsidRDefault="00E6089B" w:rsidP="00E6089B">
      <w:pPr>
        <w:pStyle w:val="1"/>
        <w:spacing w:before="0" w:after="0"/>
        <w:ind w:left="4248" w:right="-285"/>
        <w:jc w:val="right"/>
        <w:rPr>
          <w:rFonts w:ascii="Times New Roman" w:hAnsi="Times New Roman" w:cs="Times New Roman"/>
          <w:sz w:val="28"/>
          <w:szCs w:val="28"/>
        </w:rPr>
      </w:pPr>
      <w:bookmarkStart w:id="0" w:name="_GoBack"/>
      <w:bookmarkEnd w:id="0"/>
      <w:r w:rsidRPr="0000729E">
        <w:rPr>
          <w:rFonts w:ascii="Times New Roman" w:hAnsi="Times New Roman" w:cs="Times New Roman"/>
          <w:sz w:val="28"/>
          <w:szCs w:val="28"/>
        </w:rPr>
        <w:t xml:space="preserve">Приложение </w:t>
      </w:r>
    </w:p>
    <w:p w:rsidR="00E6089B" w:rsidRPr="0000729E" w:rsidRDefault="00E6089B" w:rsidP="00E6089B">
      <w:pPr>
        <w:pStyle w:val="1"/>
        <w:spacing w:before="0" w:after="0"/>
        <w:ind w:left="4248" w:right="-285"/>
        <w:jc w:val="right"/>
        <w:rPr>
          <w:rFonts w:ascii="Times New Roman" w:hAnsi="Times New Roman" w:cs="Times New Roman"/>
          <w:sz w:val="28"/>
          <w:szCs w:val="28"/>
        </w:rPr>
      </w:pPr>
      <w:r w:rsidRPr="0000729E">
        <w:rPr>
          <w:rFonts w:ascii="Times New Roman" w:hAnsi="Times New Roman" w:cs="Times New Roman"/>
          <w:sz w:val="28"/>
          <w:szCs w:val="28"/>
        </w:rPr>
        <w:t xml:space="preserve">к </w:t>
      </w:r>
      <w:r>
        <w:rPr>
          <w:rFonts w:ascii="Times New Roman" w:hAnsi="Times New Roman" w:cs="Times New Roman"/>
          <w:sz w:val="28"/>
          <w:szCs w:val="28"/>
        </w:rPr>
        <w:t>р</w:t>
      </w:r>
      <w:r w:rsidRPr="0000729E">
        <w:rPr>
          <w:rFonts w:ascii="Times New Roman" w:hAnsi="Times New Roman" w:cs="Times New Roman"/>
          <w:sz w:val="28"/>
          <w:szCs w:val="28"/>
        </w:rPr>
        <w:t xml:space="preserve">ешению Совета </w:t>
      </w:r>
    </w:p>
    <w:p w:rsidR="00E6089B" w:rsidRPr="0000729E" w:rsidRDefault="00E6089B" w:rsidP="00E6089B">
      <w:pPr>
        <w:pStyle w:val="1"/>
        <w:spacing w:before="0" w:after="0"/>
        <w:ind w:left="4248" w:right="-285"/>
        <w:jc w:val="right"/>
        <w:rPr>
          <w:rFonts w:ascii="Times New Roman" w:hAnsi="Times New Roman" w:cs="Times New Roman"/>
          <w:sz w:val="28"/>
          <w:szCs w:val="28"/>
        </w:rPr>
      </w:pPr>
      <w:r w:rsidRPr="0000729E">
        <w:rPr>
          <w:rFonts w:ascii="Times New Roman" w:hAnsi="Times New Roman" w:cs="Times New Roman"/>
          <w:sz w:val="28"/>
          <w:szCs w:val="28"/>
        </w:rPr>
        <w:t xml:space="preserve">      муниципального образования </w:t>
      </w:r>
    </w:p>
    <w:p w:rsidR="00E6089B" w:rsidRPr="0000729E" w:rsidRDefault="00E6089B" w:rsidP="00E6089B">
      <w:pPr>
        <w:pStyle w:val="1"/>
        <w:spacing w:before="0" w:after="0"/>
        <w:ind w:left="4248" w:right="-285"/>
        <w:jc w:val="right"/>
        <w:rPr>
          <w:rFonts w:ascii="Times New Roman" w:hAnsi="Times New Roman" w:cs="Times New Roman"/>
          <w:sz w:val="28"/>
          <w:szCs w:val="28"/>
        </w:rPr>
      </w:pPr>
      <w:r w:rsidRPr="0000729E">
        <w:rPr>
          <w:rFonts w:ascii="Times New Roman" w:hAnsi="Times New Roman" w:cs="Times New Roman"/>
          <w:sz w:val="28"/>
          <w:szCs w:val="28"/>
        </w:rPr>
        <w:t xml:space="preserve">      «Родниковский муниципальный район»       </w:t>
      </w:r>
    </w:p>
    <w:p w:rsidR="00E6089B" w:rsidRPr="006E2C0F" w:rsidRDefault="00E6089B" w:rsidP="00E6089B">
      <w:pPr>
        <w:pStyle w:val="1"/>
        <w:spacing w:before="0" w:after="0"/>
        <w:ind w:left="4248" w:right="-285"/>
        <w:jc w:val="right"/>
        <w:rPr>
          <w:rFonts w:ascii="Times New Roman" w:hAnsi="Times New Roman" w:cs="Times New Roman"/>
          <w:sz w:val="28"/>
          <w:szCs w:val="28"/>
        </w:rPr>
      </w:pPr>
      <w:r>
        <w:rPr>
          <w:rFonts w:ascii="Times New Roman" w:hAnsi="Times New Roman" w:cs="Times New Roman"/>
          <w:sz w:val="28"/>
          <w:szCs w:val="28"/>
        </w:rPr>
        <w:t>о</w:t>
      </w:r>
      <w:r w:rsidRPr="0000729E">
        <w:rPr>
          <w:rFonts w:ascii="Times New Roman" w:hAnsi="Times New Roman" w:cs="Times New Roman"/>
          <w:sz w:val="28"/>
          <w:szCs w:val="28"/>
        </w:rPr>
        <w:t>т</w:t>
      </w:r>
      <w:r>
        <w:rPr>
          <w:rFonts w:ascii="Times New Roman" w:hAnsi="Times New Roman" w:cs="Times New Roman"/>
          <w:sz w:val="28"/>
          <w:szCs w:val="28"/>
        </w:rPr>
        <w:t xml:space="preserve"> 25.04.</w:t>
      </w:r>
      <w:r w:rsidRPr="0000729E">
        <w:rPr>
          <w:rFonts w:ascii="Times New Roman" w:hAnsi="Times New Roman" w:cs="Times New Roman"/>
          <w:sz w:val="28"/>
          <w:szCs w:val="28"/>
        </w:rPr>
        <w:t xml:space="preserve">2019 г. № </w:t>
      </w:r>
      <w:r w:rsidRPr="006E2C0F">
        <w:rPr>
          <w:rFonts w:ascii="Times New Roman" w:hAnsi="Times New Roman" w:cs="Times New Roman"/>
          <w:sz w:val="28"/>
          <w:szCs w:val="28"/>
        </w:rPr>
        <w:t>15</w:t>
      </w:r>
    </w:p>
    <w:p w:rsidR="00E6089B" w:rsidRPr="0000729E" w:rsidRDefault="00E6089B" w:rsidP="00E6089B">
      <w:pPr>
        <w:pStyle w:val="22"/>
        <w:ind w:right="-285" w:firstLine="720"/>
        <w:jc w:val="right"/>
        <w:rPr>
          <w:sz w:val="28"/>
          <w:szCs w:val="28"/>
        </w:rPr>
      </w:pPr>
    </w:p>
    <w:p w:rsidR="00E6089B" w:rsidRPr="0000729E" w:rsidRDefault="00E6089B" w:rsidP="00E6089B">
      <w:pPr>
        <w:pStyle w:val="22"/>
        <w:spacing w:line="276" w:lineRule="auto"/>
        <w:ind w:right="-285"/>
        <w:jc w:val="center"/>
        <w:rPr>
          <w:sz w:val="28"/>
          <w:szCs w:val="28"/>
        </w:rPr>
      </w:pPr>
    </w:p>
    <w:p w:rsidR="00E6089B" w:rsidRPr="0000729E" w:rsidRDefault="00E6089B" w:rsidP="00E6089B">
      <w:pPr>
        <w:pStyle w:val="22"/>
        <w:spacing w:line="276" w:lineRule="auto"/>
        <w:ind w:right="-285"/>
        <w:jc w:val="center"/>
        <w:rPr>
          <w:sz w:val="28"/>
          <w:szCs w:val="28"/>
        </w:rPr>
      </w:pPr>
      <w:r w:rsidRPr="0000729E">
        <w:rPr>
          <w:sz w:val="28"/>
          <w:szCs w:val="28"/>
        </w:rPr>
        <w:t xml:space="preserve">ПОЛОЖЕНИЕ </w:t>
      </w:r>
    </w:p>
    <w:p w:rsidR="00E6089B" w:rsidRPr="0000729E" w:rsidRDefault="00E6089B" w:rsidP="00E6089B">
      <w:pPr>
        <w:pStyle w:val="22"/>
        <w:spacing w:line="276" w:lineRule="auto"/>
        <w:ind w:right="-285"/>
        <w:jc w:val="center"/>
        <w:rPr>
          <w:sz w:val="28"/>
          <w:szCs w:val="28"/>
        </w:rPr>
      </w:pPr>
      <w:r w:rsidRPr="0000729E">
        <w:rPr>
          <w:sz w:val="28"/>
          <w:szCs w:val="28"/>
        </w:rPr>
        <w:t>О КОМИССИИ ПО ДЕЛАМ НЕСОВЕРШЕННОЛЕТНИХ</w:t>
      </w:r>
    </w:p>
    <w:p w:rsidR="00E6089B" w:rsidRPr="0000729E" w:rsidRDefault="00E6089B" w:rsidP="00E6089B">
      <w:pPr>
        <w:pStyle w:val="22"/>
        <w:spacing w:line="276" w:lineRule="auto"/>
        <w:ind w:right="-285"/>
        <w:jc w:val="center"/>
        <w:rPr>
          <w:sz w:val="28"/>
          <w:szCs w:val="28"/>
        </w:rPr>
      </w:pPr>
      <w:r w:rsidRPr="0000729E">
        <w:rPr>
          <w:sz w:val="28"/>
          <w:szCs w:val="28"/>
        </w:rPr>
        <w:t>И ЗАЩИТЕ ИХ ПРАВ МУНИЦИПАЛЬНОГО ОБРАЗОВАНИЯ</w:t>
      </w:r>
    </w:p>
    <w:p w:rsidR="00E6089B" w:rsidRPr="0000729E" w:rsidRDefault="00E6089B" w:rsidP="00E6089B">
      <w:pPr>
        <w:pStyle w:val="22"/>
        <w:spacing w:line="276" w:lineRule="auto"/>
        <w:ind w:right="-285"/>
        <w:jc w:val="center"/>
        <w:rPr>
          <w:sz w:val="28"/>
          <w:szCs w:val="28"/>
        </w:rPr>
      </w:pPr>
      <w:r w:rsidRPr="0000729E">
        <w:rPr>
          <w:sz w:val="28"/>
          <w:szCs w:val="28"/>
        </w:rPr>
        <w:t>«РОДНИКОВСКИЙ МУНИЦИПАЛЬНЫЙ РАЙОН  ИВАНОВСКОЙ ОБЛАСТИ»</w:t>
      </w:r>
    </w:p>
    <w:p w:rsidR="00E6089B" w:rsidRPr="0000729E" w:rsidRDefault="00E6089B" w:rsidP="00E6089B">
      <w:pPr>
        <w:pStyle w:val="22"/>
        <w:spacing w:line="276" w:lineRule="auto"/>
        <w:ind w:right="-285" w:firstLine="720"/>
        <w:jc w:val="both"/>
        <w:rPr>
          <w:sz w:val="28"/>
          <w:szCs w:val="28"/>
        </w:rPr>
      </w:pPr>
    </w:p>
    <w:p w:rsidR="00E6089B" w:rsidRPr="0000729E" w:rsidRDefault="00E6089B" w:rsidP="00077E66">
      <w:pPr>
        <w:pStyle w:val="22"/>
        <w:spacing w:line="276" w:lineRule="auto"/>
        <w:ind w:right="-1" w:firstLine="720"/>
        <w:jc w:val="both"/>
        <w:rPr>
          <w:sz w:val="28"/>
          <w:szCs w:val="28"/>
        </w:rPr>
      </w:pPr>
      <w:r w:rsidRPr="0000729E">
        <w:rPr>
          <w:sz w:val="28"/>
          <w:szCs w:val="28"/>
        </w:rPr>
        <w:t>Настоящее Положение регулируется Федеральным законом от 24.06.1999 г. № 120 – ФЗ «Об основах системы профилактики безнадзорности и правонарушений несовершеннолетних», Постановлением Правительства РФ от 06.11.2013 № 995 (ред. от 29.11.2018) «Об утверждении Примерного положения о комиссиях по делам несовершеннолетних и защите их прав»,</w:t>
      </w:r>
      <w:r>
        <w:rPr>
          <w:sz w:val="28"/>
          <w:szCs w:val="28"/>
        </w:rPr>
        <w:t xml:space="preserve"> </w:t>
      </w:r>
      <w:r w:rsidRPr="0000729E">
        <w:rPr>
          <w:sz w:val="28"/>
          <w:szCs w:val="28"/>
        </w:rPr>
        <w:t>Законом Ивановской области «</w:t>
      </w:r>
      <w:r w:rsidRPr="0000729E">
        <w:rPr>
          <w:rFonts w:eastAsia="Calibri"/>
          <w:sz w:val="28"/>
          <w:szCs w:val="28"/>
        </w:rPr>
        <w:t>Об отдельных гарантиях прав ребенка в Ивановской области»</w:t>
      </w:r>
      <w:r w:rsidRPr="0000729E">
        <w:rPr>
          <w:sz w:val="28"/>
          <w:szCs w:val="28"/>
        </w:rPr>
        <w:t xml:space="preserve"> от 29.03.2012 № 21-ОЗ, Законом Ивановской области от 09.01.2007 г. № 1-ОЗ «О комиссиях по делам несовершеннолетних и защите их прав в Ивановской области», Уставом муниципального образования «Родниковский муниципальный район», и устанавливает порядок создания и организации деятельности комиссии по делам несовершеннолетних и защите их прав муниципального образования «Родниковский муниципальный район» Ивановской области.</w:t>
      </w:r>
    </w:p>
    <w:p w:rsidR="00E6089B" w:rsidRPr="0000729E" w:rsidRDefault="00E6089B" w:rsidP="00077E66">
      <w:pPr>
        <w:pStyle w:val="ConsPlusNormal"/>
        <w:spacing w:line="276" w:lineRule="auto"/>
        <w:ind w:right="-1"/>
        <w:jc w:val="center"/>
        <w:outlineLvl w:val="0"/>
        <w:rPr>
          <w:rFonts w:ascii="Times New Roman" w:hAnsi="Times New Roman" w:cs="Times New Roman"/>
          <w:sz w:val="28"/>
          <w:szCs w:val="28"/>
        </w:rPr>
      </w:pPr>
    </w:p>
    <w:p w:rsidR="00E6089B" w:rsidRPr="0000729E" w:rsidRDefault="00E6089B" w:rsidP="00077E66">
      <w:pPr>
        <w:pStyle w:val="ConsPlusNormal"/>
        <w:spacing w:line="276" w:lineRule="auto"/>
        <w:ind w:right="-1"/>
        <w:jc w:val="center"/>
        <w:outlineLvl w:val="0"/>
        <w:rPr>
          <w:rFonts w:ascii="Times New Roman" w:hAnsi="Times New Roman" w:cs="Times New Roman"/>
          <w:b/>
          <w:bCs/>
          <w:sz w:val="28"/>
          <w:szCs w:val="28"/>
        </w:rPr>
      </w:pPr>
      <w:r w:rsidRPr="0000729E">
        <w:rPr>
          <w:rFonts w:ascii="Times New Roman" w:hAnsi="Times New Roman" w:cs="Times New Roman"/>
          <w:b/>
          <w:bCs/>
          <w:sz w:val="28"/>
          <w:szCs w:val="28"/>
        </w:rPr>
        <w:t>Глава I. ОБЩИЕ ПОЛОЖЕНИЯ</w:t>
      </w:r>
    </w:p>
    <w:p w:rsidR="00E6089B" w:rsidRPr="0000729E" w:rsidRDefault="00E6089B" w:rsidP="00077E66">
      <w:pPr>
        <w:pStyle w:val="ConsPlusNormal"/>
        <w:spacing w:line="276" w:lineRule="auto"/>
        <w:ind w:right="-1"/>
        <w:jc w:val="center"/>
        <w:rPr>
          <w:rFonts w:ascii="Times New Roman" w:hAnsi="Times New Roman" w:cs="Times New Roman"/>
          <w:sz w:val="28"/>
          <w:szCs w:val="28"/>
        </w:rPr>
      </w:pP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1.1.  Комиссия по делам несовершеннолетних и защите их прав муниципального образования «Родниковский муниципальный район» Ивановской области (далее –</w:t>
      </w:r>
      <w:r>
        <w:rPr>
          <w:rFonts w:ascii="Times New Roman" w:hAnsi="Times New Roman" w:cs="Times New Roman"/>
          <w:sz w:val="28"/>
          <w:szCs w:val="28"/>
        </w:rPr>
        <w:t xml:space="preserve"> </w:t>
      </w:r>
      <w:r w:rsidRPr="0000729E">
        <w:rPr>
          <w:rFonts w:ascii="Times New Roman" w:hAnsi="Times New Roman" w:cs="Times New Roman"/>
          <w:sz w:val="28"/>
          <w:szCs w:val="28"/>
        </w:rPr>
        <w:t xml:space="preserve">муниципальная комиссия) является коллегиальным органом системы профилактики безнадзорности и правонарушений несовершеннолетних (далее - система профилактики), обеспечивающим координацию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w:t>
      </w:r>
      <w:r w:rsidRPr="0000729E">
        <w:rPr>
          <w:rFonts w:ascii="Times New Roman" w:hAnsi="Times New Roman" w:cs="Times New Roman"/>
          <w:sz w:val="28"/>
          <w:szCs w:val="28"/>
        </w:rPr>
        <w:lastRenderedPageBreak/>
        <w:t>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1.2. Правовая основа деятельности муниципальной комиссии.</w:t>
      </w:r>
    </w:p>
    <w:p w:rsidR="00E6089B" w:rsidRPr="0000729E" w:rsidRDefault="00E6089B" w:rsidP="00077E66">
      <w:pPr>
        <w:pStyle w:val="22"/>
        <w:spacing w:line="276" w:lineRule="auto"/>
        <w:ind w:right="-1" w:firstLine="720"/>
        <w:jc w:val="both"/>
        <w:rPr>
          <w:sz w:val="28"/>
          <w:szCs w:val="28"/>
        </w:rPr>
      </w:pPr>
      <w:r w:rsidRPr="0000729E">
        <w:rPr>
          <w:sz w:val="28"/>
          <w:szCs w:val="28"/>
        </w:rPr>
        <w:t xml:space="preserve">Муниципальная комиссия осуществляет свою деятельность на основе Конституции Российской Федерации, общепризнанных принципов и норм международного права, Федерального закона от 06.10.99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24.06.1999 г. № 120 – ФЗ «Об основах системы профилактики безнадзорности и правонарушений несовершеннолетних», Федерального закона от 24.07.98 № 124-ФЗ «Об основных гарантиях прав ребенка в Российской Федерации», Кодекса Российской Федерации об административных правонарушениях, Семейного Кодекса Российской Федерации, </w:t>
      </w:r>
      <w:r>
        <w:rPr>
          <w:sz w:val="28"/>
          <w:szCs w:val="28"/>
        </w:rPr>
        <w:t xml:space="preserve"> </w:t>
      </w:r>
      <w:r w:rsidRPr="0000729E">
        <w:rPr>
          <w:sz w:val="28"/>
          <w:szCs w:val="28"/>
        </w:rPr>
        <w:t>других федеральных законов и иных нормативных правовых актов Российской Федерации, Закона Ивановской области от 29.03.2012 № 21-ОЗ «</w:t>
      </w:r>
      <w:r w:rsidRPr="0000729E">
        <w:rPr>
          <w:rFonts w:eastAsia="Calibri"/>
          <w:sz w:val="28"/>
          <w:szCs w:val="28"/>
        </w:rPr>
        <w:t>Об отдельных гарантиях прав ребенка в Ивановской области»</w:t>
      </w:r>
      <w:r w:rsidRPr="0000729E">
        <w:rPr>
          <w:sz w:val="28"/>
          <w:szCs w:val="28"/>
        </w:rPr>
        <w:t>, Закона Ивановской области от 24.04.2008 № 11-ОЗ «Об административных правонарушениях в Ивановской области», Закона Ивановской области от 09.01.2007 г. № 1-ОЗ</w:t>
      </w:r>
      <w:r>
        <w:rPr>
          <w:sz w:val="28"/>
          <w:szCs w:val="28"/>
        </w:rPr>
        <w:t xml:space="preserve"> </w:t>
      </w:r>
      <w:r w:rsidRPr="0000729E">
        <w:rPr>
          <w:sz w:val="28"/>
          <w:szCs w:val="28"/>
        </w:rPr>
        <w:t>«О комиссиях по делам несовершеннолетних и защите их прав в Ивановской области», иными нормативными правовыми актами Ивановской области, Уставом муниципального образования «Родниковский муниципальный район», настоящим положением.</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1.3. Принципы деятельности муниципальнойкомиссии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Деятельность муниципальнойкомиссии основывается на следующих принципах:</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1) законности;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2) демократизма;</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3) поддержки семьи с несовершеннолетними детьми и взаимодействия с ней;</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4) гуманного обращения с несовершеннолетними;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5) индивидуального подхода к несовершеннолетним с соблюдением конфиденциальности полученной информации;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6) обеспечения ответственности должностных лиц и граждан за нарушение прав и законных интересов несовершеннолетних.</w:t>
      </w:r>
    </w:p>
    <w:p w:rsidR="00E6089B" w:rsidRPr="0000729E" w:rsidRDefault="00E6089B" w:rsidP="00077E66">
      <w:pPr>
        <w:autoSpaceDE w:val="0"/>
        <w:autoSpaceDN w:val="0"/>
        <w:adjustRightInd w:val="0"/>
        <w:spacing w:line="276" w:lineRule="auto"/>
        <w:ind w:right="-1" w:firstLine="567"/>
        <w:jc w:val="both"/>
        <w:rPr>
          <w:sz w:val="28"/>
          <w:szCs w:val="28"/>
        </w:rPr>
      </w:pPr>
      <w:r w:rsidRPr="0000729E">
        <w:rPr>
          <w:sz w:val="28"/>
          <w:szCs w:val="28"/>
        </w:rPr>
        <w:t>1.4.Порядок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p>
    <w:p w:rsidR="00876812" w:rsidRDefault="00876812" w:rsidP="00077E66">
      <w:pPr>
        <w:pStyle w:val="ConsPlusNormal"/>
        <w:spacing w:line="276" w:lineRule="auto"/>
        <w:ind w:right="-1"/>
        <w:jc w:val="center"/>
        <w:outlineLvl w:val="0"/>
        <w:rPr>
          <w:rFonts w:ascii="Times New Roman" w:hAnsi="Times New Roman" w:cs="Times New Roman"/>
          <w:b/>
          <w:bCs/>
          <w:sz w:val="28"/>
          <w:szCs w:val="28"/>
        </w:rPr>
      </w:pPr>
    </w:p>
    <w:p w:rsidR="00876812" w:rsidRDefault="00876812" w:rsidP="00077E66">
      <w:pPr>
        <w:pStyle w:val="ConsPlusNormal"/>
        <w:spacing w:line="276" w:lineRule="auto"/>
        <w:ind w:right="-1"/>
        <w:jc w:val="center"/>
        <w:outlineLvl w:val="0"/>
        <w:rPr>
          <w:rFonts w:ascii="Times New Roman" w:hAnsi="Times New Roman" w:cs="Times New Roman"/>
          <w:b/>
          <w:bCs/>
          <w:sz w:val="28"/>
          <w:szCs w:val="28"/>
        </w:rPr>
      </w:pPr>
    </w:p>
    <w:p w:rsidR="00E6089B" w:rsidRDefault="00E6089B" w:rsidP="00077E66">
      <w:pPr>
        <w:pStyle w:val="ConsPlusNormal"/>
        <w:spacing w:line="276" w:lineRule="auto"/>
        <w:ind w:right="-1"/>
        <w:jc w:val="center"/>
        <w:outlineLvl w:val="0"/>
        <w:rPr>
          <w:rFonts w:ascii="Times New Roman" w:hAnsi="Times New Roman" w:cs="Times New Roman"/>
          <w:b/>
          <w:bCs/>
          <w:sz w:val="28"/>
          <w:szCs w:val="28"/>
        </w:rPr>
      </w:pPr>
      <w:r w:rsidRPr="0000729E">
        <w:rPr>
          <w:rFonts w:ascii="Times New Roman" w:hAnsi="Times New Roman" w:cs="Times New Roman"/>
          <w:b/>
          <w:bCs/>
          <w:sz w:val="28"/>
          <w:szCs w:val="28"/>
        </w:rPr>
        <w:t xml:space="preserve">Глава II. ЗАДАЧИ МУНИЦИПАЛЬНОЙ КОМИССИИ </w:t>
      </w:r>
    </w:p>
    <w:p w:rsidR="00E6089B" w:rsidRDefault="00E6089B" w:rsidP="00077E66">
      <w:pPr>
        <w:pStyle w:val="ConsPlusNormal"/>
        <w:spacing w:line="276" w:lineRule="auto"/>
        <w:ind w:right="-1"/>
        <w:jc w:val="center"/>
        <w:outlineLvl w:val="0"/>
        <w:rPr>
          <w:rFonts w:ascii="Times New Roman" w:hAnsi="Times New Roman" w:cs="Times New Roman"/>
          <w:b/>
          <w:bCs/>
          <w:sz w:val="28"/>
          <w:szCs w:val="28"/>
        </w:rPr>
      </w:pPr>
      <w:r w:rsidRPr="0000729E">
        <w:rPr>
          <w:rFonts w:ascii="Times New Roman" w:hAnsi="Times New Roman" w:cs="Times New Roman"/>
          <w:b/>
          <w:bCs/>
          <w:sz w:val="28"/>
          <w:szCs w:val="28"/>
        </w:rPr>
        <w:t>И ПОРЯДОК ЕЕ СОЗДАНИЯ</w:t>
      </w:r>
    </w:p>
    <w:p w:rsidR="00E6089B" w:rsidRPr="0000729E" w:rsidRDefault="00E6089B" w:rsidP="00077E66">
      <w:pPr>
        <w:pStyle w:val="ConsPlusNormal"/>
        <w:spacing w:line="276" w:lineRule="auto"/>
        <w:ind w:right="-1"/>
        <w:jc w:val="center"/>
        <w:outlineLvl w:val="0"/>
        <w:rPr>
          <w:rFonts w:ascii="Times New Roman" w:hAnsi="Times New Roman" w:cs="Times New Roman"/>
          <w:b/>
          <w:bCs/>
          <w:sz w:val="28"/>
          <w:szCs w:val="28"/>
        </w:rPr>
      </w:pP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2.1. Задачамимуниципальнойкомиссии являются:</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E6089B" w:rsidRPr="0000729E" w:rsidRDefault="00E6089B" w:rsidP="00077E66">
      <w:pPr>
        <w:pStyle w:val="ConsPlusNormal"/>
        <w:spacing w:line="276" w:lineRule="auto"/>
        <w:ind w:right="-1"/>
        <w:jc w:val="both"/>
        <w:rPr>
          <w:rFonts w:ascii="Times New Roman" w:hAnsi="Times New Roman" w:cs="Times New Roman"/>
          <w:sz w:val="28"/>
          <w:szCs w:val="28"/>
        </w:rPr>
      </w:pPr>
      <w:r w:rsidRPr="0000729E">
        <w:rPr>
          <w:rFonts w:ascii="Times New Roman" w:hAnsi="Times New Roman" w:cs="Times New Roman"/>
          <w:sz w:val="28"/>
          <w:szCs w:val="28"/>
        </w:rPr>
        <w:t>2) обеспечение защиты прав и законных интересов несовершеннолетних;</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3) 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4)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2.2. Порядок создания муниципальнойкомиссии: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2.2.1. Муниципальнаякомиссия создается в соответствии с установленным законодательством Ивановской области порядком на основании Решения Совета муниципального образования «Родниковский муниципальный район».</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2.2.2.Муниципальная комиссия действует в соответствии с положением, утверждаемым Советом муниципального образования «Родниковский муниципальный район», принявшим решение о ее создании.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2.2.3. В состав муниципальнойкомиссии входят председатель комиссии, заместители председателя комиссии, ответственный секретарь комиссии и члены комиссии.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2.2.4.Членамимуниципальнойкомиссии могут быть руководители (их заместители) органов и учреждений системы профилактики, представители иных государственных (муниципальных) органов и учреждений, представители общественных объединений, ассоциаций, религиозных конфессий, депутаты представительного органа муниципального района, граждане, имеющие опыт работы с несовершеннолетними, а также другие заинтересованные лица.</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2.2.5. Составмуниципальнойкомиссии утверждается Советом муниципального образования «Родниковский муниципальный район», принявшим решение о ее создании.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2.2.6. Председатель муниципальнойкомиссии осуществляет общее руководство работой комиссии и несет персональную ответственность за выполнение возложенных на муниципальнуюкомиссию задач.</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lastRenderedPageBreak/>
        <w:t>Председатель муниципальной 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1) осуществляет руководство деятельностьюмуниципальнойкомиссии;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2) председательствует на заседании  муниципальнойкомиссии и организует ее работу;</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3) имеет право решающего голоса при голосовании на заседании муниципальной 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4) представляетмуниципальнуюкомиссию в государственных органах, органах местного самоуправления и иных организациях;</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5) утверждает повестку заседания  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6) назначает дату заседаниямуниципальной 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7) дает заместителю председателя муниципальнойкомиссии, ответственному секретарюмуниципальнойкомиссии, членам муниципальнойкомиссии обязательные к исполнению поручения по вопросам, отнесенным к компетенциимуниципальнойкомиссии;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8) представляет уполномоченным органам (должностным лицам) предложения по формированию персонального составамуниципальнойкомиссии;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9) осуществляет контроль за исполнением плана работымуниципальнойкомиссии, подписывает протокол заседаниямуниципальнойкомиссии, а так же постановления и определения 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10)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региональной комиссией по делам несовершеннолетних и защите их прав.</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2.2.7. Заместителем (заместителями) председателя муниципальнойкомиссии являются представители субъектов профилактики безнадзорности и правонарушений несовершеннолетних. Заместитель председателя 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1) выполняет поручения председателямуниципальнойкомиссии;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2) исполняет обязанности председателямуниципальнойкомиссии в его отсутствие;</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3) обеспечивает контроль за исполнением требований постановлениймуниципальнойкомиссии;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4) обеспечивает контроль за своевременной подготовкой материалов для рассмотрения на заседаниимуниципальной комиссии.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 xml:space="preserve">2.2.8. Для осуществления текущей работы и контроля за выполнением постановлений (в административном законодательстве постановлений и определений) муниципальнойкомиссии в ее состав для работы вводится ответственный секретарь муниципальнойкомиссии. Ответственный секретарь </w:t>
      </w:r>
      <w:r w:rsidRPr="0000729E">
        <w:rPr>
          <w:rFonts w:ascii="Times New Roman" w:hAnsi="Times New Roman" w:cs="Times New Roman"/>
          <w:sz w:val="28"/>
          <w:szCs w:val="28"/>
        </w:rPr>
        <w:lastRenderedPageBreak/>
        <w:t>муниципальнойкомиссии также несет персональную ответственность за выполнение возложенных на муниципальнуюкомиссию задач.</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Ответственный секретарь 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1) осуществляет подготовку материалов для рассмотрения на заседании 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2) выполняет поручения председателя и заместителя председателя 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3) отвечает за ведение делопроизводства  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4) оповещает членов муниципальной комиссии и лиц, участвующих в заседании  муниципальнойкомиссии, о времени и месте заседания, проверяет их явку, знакомит с материалами по вопросам, вынесенным на рассмотрение заседания муниципальной 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5) осуществляет подготовку и оформление проектов постановлений, определений, принимаемыхмуниципальнойкомиссией по результатам рассмотрения соответствующего вопроса либо персонального дела на заседании;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6) обеспечивает вручение копий постановлений, определений муниципальнойкомиссии.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2.2.9. Членымуниципальнойкомиссии обладают равными правами при рассмотрении и обсуждении вопросов (дел), отнесенных к компетенциимуниципальнойкомиссии, и осуществляют следующие функции: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1) участвуют в заседаниимуниципальнойкомиссии и его подготовке;</w:t>
      </w:r>
    </w:p>
    <w:p w:rsidR="00E6089B" w:rsidRPr="0000729E" w:rsidRDefault="00E6089B" w:rsidP="00077E66">
      <w:pPr>
        <w:autoSpaceDE w:val="0"/>
        <w:autoSpaceDN w:val="0"/>
        <w:adjustRightInd w:val="0"/>
        <w:spacing w:line="276" w:lineRule="auto"/>
        <w:ind w:right="-1" w:firstLine="709"/>
        <w:jc w:val="both"/>
        <w:rPr>
          <w:sz w:val="28"/>
          <w:szCs w:val="28"/>
        </w:rPr>
      </w:pPr>
      <w:r w:rsidRPr="0000729E">
        <w:rPr>
          <w:sz w:val="28"/>
          <w:szCs w:val="28"/>
        </w:rPr>
        <w:t>2) предварительно (до заседания комиссии) знакомятся с материалами по вопросам, выносимым на ее рассмотрение;</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3) вносят предложения об отложении рассмотрения вопроса (дела) и о запросе дополнительных материалов по нему;</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4)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5) участвуют в обсуждении постановлений, принимаемыхмуниципальнойкомиссией по рассматриваемым вопросам (делам), и голосуют при их принятии;</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 xml:space="preserve">6)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w:t>
      </w:r>
      <w:r w:rsidRPr="0000729E">
        <w:rPr>
          <w:rFonts w:ascii="Times New Roman" w:hAnsi="Times New Roman" w:cs="Times New Roman"/>
          <w:sz w:val="28"/>
          <w:szCs w:val="28"/>
        </w:rPr>
        <w:lastRenderedPageBreak/>
        <w:t>способствовавших нарушению прав и законных интересов несовершеннолетних, их безнадзорности и совершению правонарушений;</w:t>
      </w:r>
    </w:p>
    <w:p w:rsidR="00E6089B" w:rsidRPr="0000729E" w:rsidRDefault="00E6089B" w:rsidP="00077E66">
      <w:pPr>
        <w:pStyle w:val="ConsPlusNormal"/>
        <w:spacing w:line="276" w:lineRule="auto"/>
        <w:ind w:right="-1" w:firstLine="709"/>
        <w:jc w:val="both"/>
        <w:rPr>
          <w:rFonts w:ascii="Times New Roman" w:hAnsi="Times New Roman" w:cs="Times New Roman"/>
          <w:sz w:val="28"/>
          <w:szCs w:val="28"/>
        </w:rPr>
      </w:pPr>
      <w:r w:rsidRPr="0000729E">
        <w:rPr>
          <w:rFonts w:ascii="Times New Roman" w:hAnsi="Times New Roman" w:cs="Times New Roman"/>
          <w:sz w:val="28"/>
          <w:szCs w:val="28"/>
        </w:rPr>
        <w:t>7) выполняют поручения председателя муниципальной комиссии.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Глава муниципального образования «Родниковский муниципальный район» для обеспечения деятельности муниципальнойкомиссии вправе за счет средств местного бюджета вводить дополнительные штатные должности специалистов по работе с несовершеннолетними в случаях и порядке, предусмотренных уставом муниципального образования.</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Не допускается передача функциональных обязанностей муниципальной комиссии структурным подразделениям администрации муниципального образования «Родниковский муниципальный район», включение муниципальнойкомиссии в их состав на правах структурного подразделения, а также использование штатных работников комиссии не по их назначению.</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p>
    <w:p w:rsidR="00E6089B" w:rsidRDefault="00E6089B" w:rsidP="00077E66">
      <w:pPr>
        <w:pStyle w:val="ConsPlusNormal"/>
        <w:spacing w:line="276" w:lineRule="auto"/>
        <w:ind w:right="-1"/>
        <w:jc w:val="center"/>
        <w:outlineLvl w:val="0"/>
        <w:rPr>
          <w:rFonts w:ascii="Times New Roman" w:hAnsi="Times New Roman" w:cs="Times New Roman"/>
          <w:b/>
          <w:bCs/>
          <w:sz w:val="28"/>
          <w:szCs w:val="28"/>
        </w:rPr>
      </w:pPr>
      <w:r w:rsidRPr="0000729E">
        <w:rPr>
          <w:rFonts w:ascii="Times New Roman" w:hAnsi="Times New Roman" w:cs="Times New Roman"/>
          <w:b/>
          <w:bCs/>
          <w:sz w:val="28"/>
          <w:szCs w:val="28"/>
        </w:rPr>
        <w:t>Глава I</w:t>
      </w:r>
      <w:r w:rsidRPr="0000729E">
        <w:rPr>
          <w:rFonts w:ascii="Times New Roman" w:hAnsi="Times New Roman" w:cs="Times New Roman"/>
          <w:b/>
          <w:bCs/>
          <w:sz w:val="28"/>
          <w:szCs w:val="28"/>
          <w:lang w:val="en-US"/>
        </w:rPr>
        <w:t>II</w:t>
      </w:r>
      <w:r w:rsidRPr="0000729E">
        <w:rPr>
          <w:rFonts w:ascii="Times New Roman" w:hAnsi="Times New Roman" w:cs="Times New Roman"/>
          <w:b/>
          <w:bCs/>
          <w:sz w:val="28"/>
          <w:szCs w:val="28"/>
        </w:rPr>
        <w:t>. КОМПЕТЕНЦИЯ МУНИЦИПАЛЬНОЙ КОМИССИИ</w:t>
      </w:r>
    </w:p>
    <w:p w:rsidR="00E6089B" w:rsidRDefault="00E6089B" w:rsidP="00077E66">
      <w:pPr>
        <w:pStyle w:val="ConsPlusNormal"/>
        <w:spacing w:line="276" w:lineRule="auto"/>
        <w:ind w:right="-1"/>
        <w:jc w:val="center"/>
        <w:outlineLvl w:val="0"/>
        <w:rPr>
          <w:rFonts w:ascii="Times New Roman" w:hAnsi="Times New Roman" w:cs="Times New Roman"/>
          <w:b/>
          <w:bCs/>
          <w:sz w:val="28"/>
          <w:szCs w:val="28"/>
        </w:rPr>
      </w:pPr>
      <w:r w:rsidRPr="0000729E">
        <w:rPr>
          <w:rFonts w:ascii="Times New Roman" w:hAnsi="Times New Roman" w:cs="Times New Roman"/>
          <w:b/>
          <w:bCs/>
          <w:sz w:val="28"/>
          <w:szCs w:val="28"/>
        </w:rPr>
        <w:t xml:space="preserve"> ПО ДЕЛАМ НЕСОВЕРШЕННОЛЕТНИХ</w:t>
      </w:r>
      <w:r>
        <w:rPr>
          <w:rFonts w:ascii="Times New Roman" w:hAnsi="Times New Roman" w:cs="Times New Roman"/>
          <w:b/>
          <w:bCs/>
          <w:sz w:val="28"/>
          <w:szCs w:val="28"/>
        </w:rPr>
        <w:t xml:space="preserve"> </w:t>
      </w:r>
      <w:r w:rsidRPr="0000729E">
        <w:rPr>
          <w:rFonts w:ascii="Times New Roman" w:hAnsi="Times New Roman" w:cs="Times New Roman"/>
          <w:b/>
          <w:bCs/>
          <w:sz w:val="28"/>
          <w:szCs w:val="28"/>
        </w:rPr>
        <w:t>И ЗАЩИТЕ ИХ ПРАВ</w:t>
      </w:r>
    </w:p>
    <w:p w:rsidR="00E6089B" w:rsidRPr="0000729E" w:rsidRDefault="00E6089B" w:rsidP="00077E66">
      <w:pPr>
        <w:pStyle w:val="ConsPlusNormal"/>
        <w:spacing w:line="276" w:lineRule="auto"/>
        <w:ind w:right="-1"/>
        <w:jc w:val="center"/>
        <w:outlineLvl w:val="0"/>
        <w:rPr>
          <w:rFonts w:ascii="Times New Roman" w:hAnsi="Times New Roman" w:cs="Times New Roman"/>
          <w:b/>
          <w:bCs/>
          <w:sz w:val="28"/>
          <w:szCs w:val="28"/>
        </w:rPr>
      </w:pP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3.1. Полномочия муниципальнойкомиссий:</w:t>
      </w:r>
    </w:p>
    <w:p w:rsidR="00E6089B" w:rsidRPr="0000729E" w:rsidRDefault="00E6089B" w:rsidP="00077E66">
      <w:pPr>
        <w:pStyle w:val="ConsPlusNormal"/>
        <w:widowControl/>
        <w:numPr>
          <w:ilvl w:val="2"/>
          <w:numId w:val="11"/>
        </w:numPr>
        <w:adjustRightInd w:val="0"/>
        <w:spacing w:line="276" w:lineRule="auto"/>
        <w:ind w:left="0" w:right="-1" w:firstLine="540"/>
        <w:jc w:val="both"/>
        <w:rPr>
          <w:rFonts w:ascii="Times New Roman" w:hAnsi="Times New Roman" w:cs="Times New Roman"/>
          <w:sz w:val="28"/>
          <w:szCs w:val="28"/>
        </w:rPr>
      </w:pPr>
      <w:r w:rsidRPr="0000729E">
        <w:rPr>
          <w:rFonts w:ascii="Times New Roman" w:hAnsi="Times New Roman" w:cs="Times New Roman"/>
          <w:sz w:val="28"/>
          <w:szCs w:val="28"/>
        </w:rPr>
        <w:t>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E6089B" w:rsidRPr="0000729E" w:rsidRDefault="00E6089B" w:rsidP="00077E66">
      <w:pPr>
        <w:pStyle w:val="ConsPlusNormal"/>
        <w:widowControl/>
        <w:numPr>
          <w:ilvl w:val="2"/>
          <w:numId w:val="11"/>
        </w:numPr>
        <w:adjustRightInd w:val="0"/>
        <w:spacing w:line="276" w:lineRule="auto"/>
        <w:ind w:left="0" w:right="-1" w:firstLine="540"/>
        <w:jc w:val="both"/>
        <w:rPr>
          <w:rFonts w:ascii="Times New Roman" w:hAnsi="Times New Roman" w:cs="Times New Roman"/>
          <w:sz w:val="28"/>
          <w:szCs w:val="28"/>
        </w:rPr>
      </w:pPr>
      <w:r w:rsidRPr="0000729E">
        <w:rPr>
          <w:rFonts w:ascii="Times New Roman" w:hAnsi="Times New Roman" w:cs="Times New Roman"/>
          <w:sz w:val="28"/>
          <w:szCs w:val="28"/>
        </w:rPr>
        <w:t>утверждает межведомственные программы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w:t>
      </w:r>
    </w:p>
    <w:p w:rsidR="00E6089B" w:rsidRPr="0000729E" w:rsidRDefault="00E6089B" w:rsidP="00077E66">
      <w:pPr>
        <w:pStyle w:val="ConsPlusNormal"/>
        <w:widowControl/>
        <w:numPr>
          <w:ilvl w:val="2"/>
          <w:numId w:val="11"/>
        </w:numPr>
        <w:adjustRightInd w:val="0"/>
        <w:spacing w:line="276" w:lineRule="auto"/>
        <w:ind w:left="0" w:right="-1" w:firstLine="540"/>
        <w:jc w:val="both"/>
        <w:rPr>
          <w:rFonts w:ascii="Times New Roman" w:hAnsi="Times New Roman" w:cs="Times New Roman"/>
          <w:sz w:val="28"/>
          <w:szCs w:val="28"/>
        </w:rPr>
      </w:pPr>
      <w:r w:rsidRPr="0000729E">
        <w:rPr>
          <w:rFonts w:ascii="Times New Roman" w:hAnsi="Times New Roman" w:cs="Times New Roman"/>
          <w:sz w:val="28"/>
          <w:szCs w:val="28"/>
        </w:rPr>
        <w:t>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беспризорности, правонарушений и антиобщественных действий.</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 xml:space="preserve">направляет в соответствующие органы и учреждения системы профилактики информацию, предусмотренную </w:t>
      </w:r>
      <w:hyperlink r:id="rId9" w:history="1">
        <w:r w:rsidRPr="0000729E">
          <w:rPr>
            <w:color w:val="0000FF"/>
            <w:sz w:val="28"/>
            <w:szCs w:val="28"/>
          </w:rPr>
          <w:t>пунктом 2 статьи 9</w:t>
        </w:r>
      </w:hyperlink>
      <w:r w:rsidRPr="0000729E">
        <w:rPr>
          <w:sz w:val="28"/>
          <w:szCs w:val="28"/>
        </w:rPr>
        <w:t xml:space="preserve"> Федерального закона от 24.06.1999 № 120-ФЗ «Об основах системы профилактики безнадзорности и правонарушений несовершеннолетних», а также информацию о необходимости </w:t>
      </w:r>
      <w:r w:rsidRPr="0000729E">
        <w:rPr>
          <w:sz w:val="28"/>
          <w:szCs w:val="28"/>
        </w:rPr>
        <w:lastRenderedPageBreak/>
        <w:t>проведения индивидуальной профилактической работы с несовершеннолетними, нуждающимися в помощи и контроле со стороны органов и учреждений системы профилактики;</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 xml:space="preserve">рассматривает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0" w:history="1">
        <w:r w:rsidRPr="0000729E">
          <w:rPr>
            <w:color w:val="0000FF"/>
            <w:sz w:val="28"/>
            <w:szCs w:val="28"/>
          </w:rPr>
          <w:t>законом</w:t>
        </w:r>
      </w:hyperlink>
      <w:r w:rsidRPr="0000729E">
        <w:rPr>
          <w:sz w:val="28"/>
          <w:szCs w:val="28"/>
        </w:rPr>
        <w:t xml:space="preserve"> от 29 декабря 2012 года № 273-ФЗ «Об образовании в Российской Федерации», и иные вопросы, связанные с их обучением;</w:t>
      </w:r>
    </w:p>
    <w:p w:rsidR="00E6089B" w:rsidRPr="0000729E" w:rsidRDefault="00E6089B" w:rsidP="00077E66">
      <w:pPr>
        <w:pStyle w:val="ConsPlusNormal"/>
        <w:widowControl/>
        <w:numPr>
          <w:ilvl w:val="2"/>
          <w:numId w:val="12"/>
        </w:numPr>
        <w:adjustRightInd w:val="0"/>
        <w:spacing w:line="276" w:lineRule="auto"/>
        <w:ind w:left="0" w:right="-1" w:firstLine="567"/>
        <w:jc w:val="both"/>
        <w:rPr>
          <w:rFonts w:ascii="Times New Roman" w:hAnsi="Times New Roman" w:cs="Times New Roman"/>
          <w:sz w:val="28"/>
          <w:szCs w:val="28"/>
        </w:rPr>
      </w:pPr>
      <w:r w:rsidRPr="0000729E">
        <w:rPr>
          <w:rFonts w:ascii="Times New Roman" w:hAnsi="Times New Roman" w:cs="Times New Roman"/>
          <w:sz w:val="28"/>
          <w:szCs w:val="28"/>
        </w:rPr>
        <w:t>дает согласие на отчисление несовершеннолетних обучающихся, достигших возраста 15 лет и не получивших основного общего образования, организациям, осуществляющим образовательную деятельность;</w:t>
      </w:r>
    </w:p>
    <w:p w:rsidR="00E6089B" w:rsidRPr="0000729E" w:rsidRDefault="00E6089B" w:rsidP="00077E66">
      <w:pPr>
        <w:pStyle w:val="ConsPlusNormal"/>
        <w:widowControl/>
        <w:numPr>
          <w:ilvl w:val="2"/>
          <w:numId w:val="12"/>
        </w:numPr>
        <w:adjustRightInd w:val="0"/>
        <w:spacing w:line="276" w:lineRule="auto"/>
        <w:ind w:left="0" w:right="-1" w:firstLine="567"/>
        <w:jc w:val="both"/>
        <w:rPr>
          <w:rFonts w:ascii="Times New Roman" w:hAnsi="Times New Roman" w:cs="Times New Roman"/>
          <w:sz w:val="28"/>
          <w:szCs w:val="28"/>
        </w:rPr>
      </w:pPr>
      <w:r w:rsidRPr="0000729E">
        <w:rPr>
          <w:rFonts w:ascii="Times New Roman" w:hAnsi="Times New Roman" w:cs="Times New Roman"/>
          <w:sz w:val="28"/>
          <w:szCs w:val="28"/>
        </w:rPr>
        <w:t>дает при наличии согласия родителей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несовершеннолетними, достигшими возраста 15 лет, общеобразовательных организаций до получения основного общего образования. Комиссии принимают совместно с родителями (законными представителями) несовершеннолетних, достигших возраста 15 лет и оставивших общеобразовательные организации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(законных представителей) по трудоустройству таких несовершеннолетних;</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применяетмеры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Законом Ивановской области от 09.01.2007 № 1 - ОЗ «О комиссиях по делам несовершеннолетних и защите их прав в Ивановской области»;</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подготавливаети направляет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 xml:space="preserve">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w:t>
      </w:r>
      <w:r w:rsidRPr="0000729E">
        <w:rPr>
          <w:sz w:val="28"/>
          <w:szCs w:val="28"/>
        </w:rPr>
        <w:lastRenderedPageBreak/>
        <w:t>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подготавливает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(законных представителей), а также самих несовершеннолетних в случае достижения ими возраста 14 лет;</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принимает постановления об отчислении несовершеннолетних из специальных учебно-воспитательных учреждений открытого типа;</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подготавливает и направляет в Правительство Ивановской области, главе соответствующего муниципального района, городского округа Ивановской области ежемесячно, до 5 числа месяца, следующего за отчетным месяцем, отчеты о работе по профилактике безнадзорности и правонарушений несовершеннолетних на территории соответствующего муниципального образования Ивановской области;</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рассматривает информацию (материалы)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принимают решения о применении к ним мер воспитательного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или их родителей (законных представителей), относящиеся к установленной сфере деятельности комиссий;</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 xml:space="preserve">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11" w:history="1">
        <w:r w:rsidRPr="0000729E">
          <w:rPr>
            <w:color w:val="0000FF"/>
            <w:sz w:val="28"/>
            <w:szCs w:val="28"/>
          </w:rPr>
          <w:t>Кодексом</w:t>
        </w:r>
      </w:hyperlink>
      <w:r w:rsidRPr="0000729E">
        <w:rPr>
          <w:sz w:val="28"/>
          <w:szCs w:val="28"/>
        </w:rPr>
        <w:t xml:space="preserve"> Российской Федерации об административных правонарушениях и </w:t>
      </w:r>
      <w:hyperlink r:id="rId12" w:history="1">
        <w:r w:rsidRPr="0000729E">
          <w:rPr>
            <w:color w:val="0000FF"/>
            <w:sz w:val="28"/>
            <w:szCs w:val="28"/>
          </w:rPr>
          <w:t>законом</w:t>
        </w:r>
      </w:hyperlink>
      <w:r w:rsidRPr="0000729E">
        <w:rPr>
          <w:sz w:val="28"/>
          <w:szCs w:val="28"/>
        </w:rPr>
        <w:t xml:space="preserve"> Ивановской области об административных правонарушениях в Ивановской области к компетенции комиссий;</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lastRenderedPageBreak/>
        <w:t>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даетсовместно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участвуетв разработке проектов нормативных правовых актов по вопросам защиты прав и законных интересов несовершеннолетних;</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осуществляетиные полномочия, которые предусмотрены законодательством Российской Федерации и законодательством субъектов Российской Федерации;</w:t>
      </w:r>
    </w:p>
    <w:p w:rsidR="00E6089B" w:rsidRPr="0000729E" w:rsidRDefault="00E6089B" w:rsidP="00077E66">
      <w:pPr>
        <w:pStyle w:val="afc"/>
        <w:widowControl/>
        <w:numPr>
          <w:ilvl w:val="2"/>
          <w:numId w:val="12"/>
        </w:numPr>
        <w:suppressAutoHyphens w:val="0"/>
        <w:autoSpaceDN w:val="0"/>
        <w:adjustRightInd w:val="0"/>
        <w:spacing w:line="276" w:lineRule="auto"/>
        <w:ind w:left="0" w:right="-1" w:firstLine="567"/>
        <w:contextualSpacing/>
        <w:jc w:val="both"/>
        <w:rPr>
          <w:sz w:val="28"/>
          <w:szCs w:val="28"/>
        </w:rPr>
      </w:pPr>
      <w:r w:rsidRPr="0000729E">
        <w:rPr>
          <w:sz w:val="28"/>
          <w:szCs w:val="28"/>
        </w:rPr>
        <w:t xml:space="preserve">наряду с проведением индивидуальной профилактической работы вправе принять решение в отношении несовершеннолетних, указанных в </w:t>
      </w:r>
      <w:hyperlink r:id="rId13" w:history="1">
        <w:r w:rsidRPr="0000729E">
          <w:rPr>
            <w:color w:val="0000FF"/>
            <w:sz w:val="28"/>
            <w:szCs w:val="28"/>
          </w:rPr>
          <w:t>подпунктах 2</w:t>
        </w:r>
      </w:hyperlink>
      <w:r w:rsidRPr="0000729E">
        <w:rPr>
          <w:sz w:val="28"/>
          <w:szCs w:val="28"/>
        </w:rPr>
        <w:t xml:space="preserve">, </w:t>
      </w:r>
      <w:hyperlink r:id="rId14" w:history="1">
        <w:r w:rsidRPr="0000729E">
          <w:rPr>
            <w:color w:val="0000FF"/>
            <w:sz w:val="28"/>
            <w:szCs w:val="28"/>
          </w:rPr>
          <w:t>4</w:t>
        </w:r>
      </w:hyperlink>
      <w:r w:rsidRPr="0000729E">
        <w:rPr>
          <w:sz w:val="28"/>
          <w:szCs w:val="28"/>
        </w:rPr>
        <w:t xml:space="preserve">, </w:t>
      </w:r>
      <w:hyperlink r:id="rId15" w:history="1">
        <w:r w:rsidRPr="0000729E">
          <w:rPr>
            <w:color w:val="0000FF"/>
            <w:sz w:val="28"/>
            <w:szCs w:val="28"/>
          </w:rPr>
          <w:t>6</w:t>
        </w:r>
      </w:hyperlink>
      <w:r w:rsidRPr="0000729E">
        <w:rPr>
          <w:sz w:val="28"/>
          <w:szCs w:val="28"/>
        </w:rPr>
        <w:t xml:space="preserve">, </w:t>
      </w:r>
      <w:hyperlink r:id="rId16" w:history="1">
        <w:r w:rsidRPr="0000729E">
          <w:rPr>
            <w:color w:val="0000FF"/>
            <w:sz w:val="28"/>
            <w:szCs w:val="28"/>
          </w:rPr>
          <w:t>8 пункта 1 статьи 5</w:t>
        </w:r>
      </w:hyperlink>
      <w:r w:rsidRPr="0000729E">
        <w:rPr>
          <w:sz w:val="28"/>
          <w:szCs w:val="28"/>
        </w:rPr>
        <w:t xml:space="preserve"> Федерального закона от 24.06.1999 № 120-ФЗ «Об основах системы профилактики безнадзорности и правонарушений несовершеннолетних»,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bookmarkStart w:id="1" w:name="Par203"/>
      <w:bookmarkEnd w:id="1"/>
      <w:r w:rsidRPr="0000729E">
        <w:rPr>
          <w:rFonts w:ascii="Times New Roman" w:hAnsi="Times New Roman" w:cs="Times New Roman"/>
          <w:sz w:val="28"/>
          <w:szCs w:val="28"/>
        </w:rPr>
        <w:t>3.2. Меры воздействия, применяемые муниципальной комиссией к несовершеннолетним:</w:t>
      </w:r>
    </w:p>
    <w:p w:rsidR="00E6089B" w:rsidRPr="0000729E" w:rsidRDefault="00E6089B" w:rsidP="00077E66">
      <w:pPr>
        <w:autoSpaceDE w:val="0"/>
        <w:autoSpaceDN w:val="0"/>
        <w:adjustRightInd w:val="0"/>
        <w:spacing w:line="276" w:lineRule="auto"/>
        <w:ind w:right="-1" w:firstLine="567"/>
        <w:jc w:val="both"/>
        <w:rPr>
          <w:sz w:val="28"/>
          <w:szCs w:val="28"/>
        </w:rPr>
      </w:pPr>
      <w:r w:rsidRPr="0000729E">
        <w:rPr>
          <w:sz w:val="28"/>
          <w:szCs w:val="28"/>
        </w:rPr>
        <w:t>3.2.1. По результатам рассмотрения материалов (дел) в отношении несовершеннолетнего муниципальная комиссия с учетом особенностей возраста, личности и поведения несовершеннолетнего, условий его жизни, а также мотивов, характера и тяжести совершенного проступка может применить к нему следующие меры воздействия:</w:t>
      </w:r>
    </w:p>
    <w:p w:rsidR="00E6089B" w:rsidRPr="0000729E" w:rsidRDefault="00E6089B" w:rsidP="00077E66">
      <w:pPr>
        <w:pStyle w:val="ConsPlusNormal"/>
        <w:spacing w:line="276" w:lineRule="auto"/>
        <w:ind w:right="-1"/>
        <w:jc w:val="both"/>
        <w:rPr>
          <w:rFonts w:ascii="Times New Roman" w:hAnsi="Times New Roman" w:cs="Times New Roman"/>
          <w:sz w:val="28"/>
          <w:szCs w:val="28"/>
        </w:rPr>
      </w:pPr>
      <w:r w:rsidRPr="0000729E">
        <w:rPr>
          <w:rFonts w:ascii="Times New Roman" w:hAnsi="Times New Roman" w:cs="Times New Roman"/>
          <w:sz w:val="28"/>
          <w:szCs w:val="28"/>
        </w:rPr>
        <w:t>1) объявить выговор;</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2) обязать принести извинение потерпевшему за причинение морального или материального вреда;</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3) направить несовершеннолетнего, достигшего возраста восьми лет, в специальное учебно-воспитательное учреждение открытого типа с согласия родителей или иных законных представителей несовершеннолетнего, а также с согласия самого несовершеннолетнего, если он достиг возраста четырнадцати лет, при отсутствии медицинских противопоказаний для содержания в нем и по заключению психолого-медико-педагогической комиссии;</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lastRenderedPageBreak/>
        <w:t>4) ходатайствовать перед судом о направлении несовершеннолетнего, совершившего общественно опасное деяние до достижения возраста, с которого наступает уголовная ответственность за это деяние, и нуждающегося в особых условиях воспитания и специальном педагогическом подходе, в специальное учебно-воспитательное или лечебно-воспитательное учреждение закрытого типа;</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5) в случаях, предусмотренных законодательством об административных правонарушениях, наложить административное наказание;</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6) в случае необходимости рекомендовать несовершеннолетнему пройти курс лечения в специальных учреждениях;</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7) обратиться с ходатайством в орган опеки и попечительства об ограничении или лишении несовершеннолетнего в возрасте от четырнадцати до восемнадцати лет права самостоятельно распоряжаться своими доходами.</w:t>
      </w:r>
    </w:p>
    <w:p w:rsidR="00E6089B" w:rsidRPr="0000729E" w:rsidRDefault="00E6089B" w:rsidP="00077E66">
      <w:pPr>
        <w:autoSpaceDE w:val="0"/>
        <w:autoSpaceDN w:val="0"/>
        <w:adjustRightInd w:val="0"/>
        <w:spacing w:line="276" w:lineRule="auto"/>
        <w:ind w:right="-1"/>
        <w:jc w:val="both"/>
        <w:rPr>
          <w:sz w:val="28"/>
          <w:szCs w:val="28"/>
        </w:rPr>
      </w:pPr>
      <w:r w:rsidRPr="0000729E">
        <w:rPr>
          <w:sz w:val="28"/>
          <w:szCs w:val="28"/>
        </w:rPr>
        <w:t xml:space="preserve">3.2.2.Муниципальная комиссия может применить к несовершеннолетнему одновременно несколько мер воздействия, установленных в </w:t>
      </w:r>
      <w:hyperlink r:id="rId17" w:history="1">
        <w:r w:rsidRPr="0000729E">
          <w:rPr>
            <w:color w:val="0000FF"/>
            <w:sz w:val="28"/>
            <w:szCs w:val="28"/>
          </w:rPr>
          <w:t xml:space="preserve">части </w:t>
        </w:r>
      </w:hyperlink>
      <w:r w:rsidRPr="0000729E">
        <w:rPr>
          <w:sz w:val="28"/>
          <w:szCs w:val="28"/>
        </w:rPr>
        <w:t>3.2.1 настоящей статьи.</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bookmarkStart w:id="2" w:name="Par218"/>
      <w:bookmarkEnd w:id="2"/>
      <w:r w:rsidRPr="0000729E">
        <w:rPr>
          <w:rFonts w:ascii="Times New Roman" w:hAnsi="Times New Roman" w:cs="Times New Roman"/>
          <w:sz w:val="28"/>
          <w:szCs w:val="28"/>
        </w:rPr>
        <w:t>3.3. Меры воздействия, применяемые муниципальной комиссией к родителям или иным законным представителям несовершеннолетних</w:t>
      </w:r>
    </w:p>
    <w:p w:rsidR="00E6089B" w:rsidRPr="0000729E" w:rsidRDefault="00E6089B" w:rsidP="00077E66">
      <w:pPr>
        <w:autoSpaceDE w:val="0"/>
        <w:autoSpaceDN w:val="0"/>
        <w:adjustRightInd w:val="0"/>
        <w:spacing w:line="276" w:lineRule="auto"/>
        <w:ind w:right="-1" w:firstLine="567"/>
        <w:jc w:val="both"/>
        <w:rPr>
          <w:sz w:val="28"/>
          <w:szCs w:val="28"/>
        </w:rPr>
      </w:pPr>
      <w:r w:rsidRPr="0000729E">
        <w:rPr>
          <w:sz w:val="28"/>
          <w:szCs w:val="28"/>
        </w:rPr>
        <w:t>3.3.1. К родителям или иным законным представителям несовершеннолетних, не исполняющим обязанности по воспитанию, обучению и содержанию несовершеннолетних либо отрицательно влияющим на их поведение, муниципальные комиссии могут применять следующие меры воздействия:</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1) вынести предупреждение;</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2) предложить возместить материальный вред, причиненный несовершеннолетним;</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3) обратиться с ходатайством в орган опеки и попечительства о немедленном отобрании несовершеннолетнего у родителей или иных законных представителей при непосредственной угрозе жизни или здоровью несовершеннолетнего, а также об отстранении опекуна (попечителя) от исполнения им своих обязанностей либо о досрочном расторжении договора с приемными родителями, патронатным воспитателем;</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4) обратиться в суд с заявлением об ограничении родительских прав, лишении родительских прав;</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5) обратиться с ходатайством в орган опеки и попечительства об ограничении родителей (одного из них) в дееспособности вследствие злоупотребления спиртными напитками или наркотическими средствами;</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 xml:space="preserve">6) обратиться в суд с заявлением о выселении из жилого помещения, предоставленного по договору социального найма, без предоставления другого жилого помещения родителей (одного из них), лишенных родительских прав, если </w:t>
      </w:r>
      <w:r w:rsidRPr="0000729E">
        <w:rPr>
          <w:sz w:val="28"/>
          <w:szCs w:val="28"/>
        </w:rPr>
        <w:lastRenderedPageBreak/>
        <w:t>их совместное проживание с детьми, в отношении которых они лишены родительских прав, признано невозможным;</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7) наложить штраф в случаях, предусмотренных федеральным законодательством и законодательством Ивановской области.</w:t>
      </w:r>
    </w:p>
    <w:p w:rsidR="00E6089B" w:rsidRDefault="00E6089B" w:rsidP="00077E66">
      <w:pPr>
        <w:autoSpaceDE w:val="0"/>
        <w:autoSpaceDN w:val="0"/>
        <w:adjustRightInd w:val="0"/>
        <w:spacing w:line="276" w:lineRule="auto"/>
        <w:ind w:right="-1"/>
        <w:jc w:val="both"/>
        <w:rPr>
          <w:sz w:val="28"/>
          <w:szCs w:val="28"/>
        </w:rPr>
      </w:pPr>
      <w:r w:rsidRPr="0000729E">
        <w:rPr>
          <w:sz w:val="28"/>
          <w:szCs w:val="28"/>
        </w:rPr>
        <w:t>3.3.2. При обнаружении в процессе рассмотрения материалов (дел) в действиях (бездействии) родителей или законных представителей несовершеннолетнего, иных лиц состава административного правонарушения, не подведомственного комиссии по делам несовершеннолетних и защите их прав, или признаков состава преступления комиссия направляет материалы в прокуратуру, суд или иные органы для решения вопроса о возбуждении дела об административном правонарушении или уголовного дела в отношении указанных лиц либо может использовать право членов комиссии о составлении протоколов об административных правонарушениях, предусмотренных административным законодательством.</w:t>
      </w:r>
    </w:p>
    <w:p w:rsidR="00E6089B" w:rsidRPr="0000729E" w:rsidRDefault="00E6089B" w:rsidP="00077E66">
      <w:pPr>
        <w:autoSpaceDE w:val="0"/>
        <w:autoSpaceDN w:val="0"/>
        <w:adjustRightInd w:val="0"/>
        <w:spacing w:line="276" w:lineRule="auto"/>
        <w:ind w:right="-1"/>
        <w:jc w:val="both"/>
        <w:rPr>
          <w:sz w:val="28"/>
          <w:szCs w:val="28"/>
        </w:rPr>
      </w:pPr>
    </w:p>
    <w:p w:rsidR="00E6089B" w:rsidRPr="0000729E" w:rsidRDefault="00E6089B" w:rsidP="00077E66">
      <w:pPr>
        <w:pStyle w:val="ConsPlusNormal"/>
        <w:spacing w:line="276" w:lineRule="auto"/>
        <w:ind w:right="-1"/>
        <w:jc w:val="center"/>
        <w:outlineLvl w:val="0"/>
        <w:rPr>
          <w:rFonts w:ascii="Times New Roman" w:hAnsi="Times New Roman" w:cs="Times New Roman"/>
          <w:b/>
          <w:bCs/>
          <w:sz w:val="28"/>
          <w:szCs w:val="28"/>
        </w:rPr>
      </w:pPr>
      <w:r w:rsidRPr="0000729E">
        <w:rPr>
          <w:rFonts w:ascii="Times New Roman" w:hAnsi="Times New Roman" w:cs="Times New Roman"/>
          <w:b/>
          <w:bCs/>
          <w:sz w:val="28"/>
          <w:szCs w:val="28"/>
        </w:rPr>
        <w:t xml:space="preserve">Глава </w:t>
      </w:r>
      <w:r w:rsidRPr="0000729E">
        <w:rPr>
          <w:rFonts w:ascii="Times New Roman" w:hAnsi="Times New Roman" w:cs="Times New Roman"/>
          <w:b/>
          <w:bCs/>
          <w:sz w:val="28"/>
          <w:szCs w:val="28"/>
          <w:lang w:val="en-US"/>
        </w:rPr>
        <w:t>I</w:t>
      </w:r>
      <w:r w:rsidRPr="0000729E">
        <w:rPr>
          <w:rFonts w:ascii="Times New Roman" w:hAnsi="Times New Roman" w:cs="Times New Roman"/>
          <w:b/>
          <w:bCs/>
          <w:sz w:val="28"/>
          <w:szCs w:val="28"/>
        </w:rPr>
        <w:t>V. ПОРЯДОК РАССМОТРЕНИЯ МАТЕРИАЛОВ</w:t>
      </w:r>
    </w:p>
    <w:p w:rsidR="00E6089B" w:rsidRDefault="00E6089B" w:rsidP="00077E66">
      <w:pPr>
        <w:pStyle w:val="ConsPlusNormal"/>
        <w:spacing w:line="276" w:lineRule="auto"/>
        <w:ind w:right="-1"/>
        <w:jc w:val="center"/>
        <w:rPr>
          <w:rFonts w:ascii="Times New Roman" w:hAnsi="Times New Roman" w:cs="Times New Roman"/>
          <w:b/>
          <w:bCs/>
          <w:sz w:val="28"/>
          <w:szCs w:val="28"/>
        </w:rPr>
      </w:pPr>
      <w:r w:rsidRPr="0000729E">
        <w:rPr>
          <w:rFonts w:ascii="Times New Roman" w:hAnsi="Times New Roman" w:cs="Times New Roman"/>
          <w:b/>
          <w:bCs/>
          <w:sz w:val="28"/>
          <w:szCs w:val="28"/>
        </w:rPr>
        <w:t>МУНИЦИПАЛЬНОЙ КОМИССИЕЙ</w:t>
      </w:r>
    </w:p>
    <w:p w:rsidR="00E6089B" w:rsidRPr="0000729E" w:rsidRDefault="00E6089B" w:rsidP="00077E66">
      <w:pPr>
        <w:pStyle w:val="ConsPlusNormal"/>
        <w:spacing w:line="276" w:lineRule="auto"/>
        <w:ind w:right="-1"/>
        <w:jc w:val="center"/>
        <w:rPr>
          <w:rFonts w:ascii="Times New Roman" w:hAnsi="Times New Roman" w:cs="Times New Roman"/>
          <w:b/>
          <w:bCs/>
          <w:sz w:val="28"/>
          <w:szCs w:val="28"/>
        </w:rPr>
      </w:pP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4.1. Основания и порядок рассмотрения материалов (дел) муниципальной комиссией по делам несовершеннолетних и защите их прав.</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4.1.1. Основаниями рассмотрения муниципальными комиссиями материалов (дел) в отношении несовершеннолетних, родителей или иных законных представителей несовершеннолетних являются:</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1) заявления несовершеннолетних, родителей или иных законных представителей несовершеннолетних, а также иных лиц;</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2) собственная инициатива;</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3) представления органов и учреждений системы профилактики безнадзорности и правонарушений несовершеннолетних, а также обращения иных органов и организаций, обращения работодателей;</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 постановления органов внутренних дел, прокуратуры в отношении несовершеннолетних, совершивших общественно опасные деяния до достижения возраста, с которого наступает уголовная ответственность, а также несовершеннолетних, в отношении которых вынесены постановления об отказе в возбуждении уголовных дел по другим основаниям;</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 xml:space="preserve">5) материалы (дела), переданные в порядке, предусмотренном </w:t>
      </w:r>
      <w:hyperlink r:id="rId18" w:history="1">
        <w:r w:rsidRPr="0000729E">
          <w:rPr>
            <w:color w:val="0000FF"/>
            <w:sz w:val="28"/>
            <w:szCs w:val="28"/>
          </w:rPr>
          <w:t>Кодексом</w:t>
        </w:r>
      </w:hyperlink>
      <w:r w:rsidRPr="0000729E">
        <w:rPr>
          <w:sz w:val="28"/>
          <w:szCs w:val="28"/>
        </w:rPr>
        <w:t xml:space="preserve"> Российской Федерации об административных правонарушениях, а также </w:t>
      </w:r>
      <w:hyperlink r:id="rId19" w:history="1">
        <w:r w:rsidRPr="0000729E">
          <w:rPr>
            <w:color w:val="0000FF"/>
            <w:sz w:val="28"/>
            <w:szCs w:val="28"/>
          </w:rPr>
          <w:t>Законом</w:t>
        </w:r>
      </w:hyperlink>
      <w:r w:rsidRPr="0000729E">
        <w:rPr>
          <w:sz w:val="28"/>
          <w:szCs w:val="28"/>
        </w:rPr>
        <w:t xml:space="preserve"> Ивановской области «Об административных правонарушениях в Ивановской области».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lastRenderedPageBreak/>
        <w:t>4.1.2. Настоящей главой определяется порядок рассмотрения муниципальными комиссиями материалов (дел), не связанных с делами об административных правонарушениях.</w:t>
      </w:r>
    </w:p>
    <w:p w:rsidR="00E6089B" w:rsidRPr="0000729E" w:rsidRDefault="00E6089B" w:rsidP="00077E66">
      <w:pPr>
        <w:autoSpaceDE w:val="0"/>
        <w:autoSpaceDN w:val="0"/>
        <w:adjustRightInd w:val="0"/>
        <w:spacing w:line="276" w:lineRule="auto"/>
        <w:ind w:right="-1" w:firstLine="567"/>
        <w:jc w:val="both"/>
        <w:rPr>
          <w:sz w:val="28"/>
          <w:szCs w:val="28"/>
        </w:rPr>
      </w:pPr>
      <w:r w:rsidRPr="0000729E">
        <w:rPr>
          <w:sz w:val="28"/>
          <w:szCs w:val="28"/>
        </w:rPr>
        <w:t>4.1.3. Рассмотрение муниципальными комиссиями материалов (дел), связанных с делами об административных правонарушениях, осуществляется в порядке, установленном федеральным законодательством.</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4.2. Подготовка заседания муниципальной комиссии: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4.2.1. Материалы (дела), поступившие на рассмотрение муниципальной комиссии, предварительно изучаются председателем комиссии либо по его поручению заместителем председателя комиссии или ответственным секретарем.</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В процессе предварительного изучения поступивших на рассмотрение комиссии материалов определяется:</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1) относится ли рассмотрение данных материалов (дел) к ее компетенции;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2) круг лиц, подлежащих вызову или приглашению на заседание комиссии;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3) необходимость проведения дополнительной проверки обстоятельств, имеющих значение для правильного своевременного рассмотрения материалов (дел), а также истребования дополнительных материалов;</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 целесообразность принятия иных мер, имеющих значение для своевременного рассмотрения материалов.</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4.2.2. По результатам предварительного изучения материалов (дел) муниципальной комиссией принимаются следующие решения:</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1) назначить материалы к рассмотрению и известить о дате, времени и месте заседания комиссии несовершеннолетнего, его родителей или иных законных представителей, прокурора, других лиц, чье участие в заседании будет признано обязательным;</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2) возвратить поступившие материалы, если их рассмотрение не отнесено к компетенции комиссии по делам несовершеннолетних или они требуют проведения дополнительной проверки органом или организацией, направившими материалы;</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3) отложить рассмотрение материалов в связи с необходимостью проведения проверки сведений, содержащихся в поступивших материалах;</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 рассмотреть ходатайство несовершеннолетнего, его родителей или иных законных представителей по существу вопросов, подлежащих рассмотрению на заседании комиссии;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5) обратиться в суд с заявлением в защиту прав и законных интересов несовершеннолетнего;</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4.2.3. Несовершеннолетний, его родители или иные законные представители, адвокат имеют право ознакомиться с материалами, подготовленными муниципальной комиссией к рассмотрению, до начала ее заседания.</w:t>
      </w:r>
    </w:p>
    <w:p w:rsidR="00E6089B" w:rsidRPr="0000729E" w:rsidRDefault="00E6089B" w:rsidP="00077E66">
      <w:pPr>
        <w:autoSpaceDE w:val="0"/>
        <w:autoSpaceDN w:val="0"/>
        <w:adjustRightInd w:val="0"/>
        <w:spacing w:line="276" w:lineRule="auto"/>
        <w:ind w:right="-1" w:firstLine="567"/>
        <w:jc w:val="both"/>
        <w:rPr>
          <w:sz w:val="28"/>
          <w:szCs w:val="28"/>
        </w:rPr>
      </w:pPr>
      <w:r w:rsidRPr="0000729E">
        <w:rPr>
          <w:sz w:val="28"/>
          <w:szCs w:val="28"/>
        </w:rPr>
        <w:lastRenderedPageBreak/>
        <w:t>4.2.4. Полученные муниципальной комиссией материалы (дела) должны быть рассмотрены в течение пятнадцати дней со дня их поступления в комиссию, в исключительных случаях срок рассмотрения материалов (дел) может быть продлен мотивированным постановлением комиссии, но не более чем на тридцать дней.</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bookmarkStart w:id="3" w:name="Par266"/>
      <w:bookmarkEnd w:id="3"/>
      <w:r w:rsidRPr="0000729E">
        <w:rPr>
          <w:rFonts w:ascii="Times New Roman" w:hAnsi="Times New Roman" w:cs="Times New Roman"/>
          <w:sz w:val="28"/>
          <w:szCs w:val="28"/>
        </w:rPr>
        <w:t>4.3. Порядок проведения заседаний муниципальной комиссии: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4.3.1. Заседания муниципальной комиссии проводятся в соответствии с планом работы, а также по мере необходимости.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В целях обеспечения конфиденциальности информации о несовершеннолетнем, его родителях или иных законных представителях комиссия с учетом характера рассматриваемых материалов может принять мотивированное постановление о проведении закрытого заседания.</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4.3.2. Заседание муниципальной комиссии правомочно, если на нем присутствует не менее половины от общего числа членов комиссии.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Председательствует на заседании комиссии ее председатель либо в его отсутствие - заместитель председателя.</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4.3.3. Материалы об отчислении несовершеннолетних, достигших возраста пятнадцати лет и не получивших основного общего образования, из образовательной организации, материалы о расторжении трудового договора с несовершеннолетними работниками по инициативе работодателя муниципальная комиссия рассматривает в присутствии родителей или иных законных представителей несовершеннолетнего, а также представителя образовательной организации и представителя работодателя.</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4.4. Постановление муниципальной комиссии</w:t>
      </w:r>
    </w:p>
    <w:p w:rsidR="00E6089B" w:rsidRPr="0000729E" w:rsidRDefault="00E6089B" w:rsidP="00077E66">
      <w:pPr>
        <w:pStyle w:val="ConsPlusNormal"/>
        <w:spacing w:line="276" w:lineRule="auto"/>
        <w:ind w:right="-1" w:firstLine="540"/>
        <w:jc w:val="both"/>
        <w:rPr>
          <w:rFonts w:ascii="Times New Roman" w:hAnsi="Times New Roman" w:cs="Times New Roman"/>
          <w:sz w:val="28"/>
          <w:szCs w:val="28"/>
        </w:rPr>
      </w:pPr>
      <w:r w:rsidRPr="0000729E">
        <w:rPr>
          <w:rFonts w:ascii="Times New Roman" w:hAnsi="Times New Roman" w:cs="Times New Roman"/>
          <w:sz w:val="28"/>
          <w:szCs w:val="28"/>
        </w:rPr>
        <w:t>4.4.1. По результатам рассмотрения материалов в отношении несовершеннолетних, родителей или иных законных представителей несовершеннолетних, а также представлений органов и учреждений системы профилактики безнадзорности и правонарушений несовершеннолетних, обращений иных органов, учреждений и организаций независимо от их организационно-правовой формы и формы собственности, обращений работодателей муниципальная комиссия принимает постановление, в котором должно содержаться одно из следующих решений:</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 xml:space="preserve">1) о применении мер воздействия, предусмотренных </w:t>
      </w:r>
      <w:hyperlink r:id="rId20" w:history="1">
        <w:r w:rsidRPr="0000729E">
          <w:rPr>
            <w:color w:val="0000FF"/>
            <w:sz w:val="28"/>
            <w:szCs w:val="28"/>
          </w:rPr>
          <w:t>статьями 18</w:t>
        </w:r>
      </w:hyperlink>
      <w:r w:rsidRPr="0000729E">
        <w:rPr>
          <w:sz w:val="28"/>
          <w:szCs w:val="28"/>
        </w:rPr>
        <w:t xml:space="preserve"> и </w:t>
      </w:r>
      <w:hyperlink r:id="rId21" w:history="1">
        <w:r w:rsidRPr="0000729E">
          <w:rPr>
            <w:color w:val="0000FF"/>
            <w:sz w:val="28"/>
            <w:szCs w:val="28"/>
          </w:rPr>
          <w:t>19</w:t>
        </w:r>
      </w:hyperlink>
      <w:r w:rsidRPr="0000729E">
        <w:rPr>
          <w:sz w:val="28"/>
          <w:szCs w:val="28"/>
        </w:rPr>
        <w:t xml:space="preserve"> Закона Ивановской области от 09.01.2007 №1 – ОЗ «О комиссиях по делам несовершеннолетних и защите их прав Ивановской области»;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2) о прекращении дела (при наличии обстоятельств, предусмотренных законодательством об административных правонарушениях);</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3) об отложении рассмотрения материалов (дел) и о проведении их дополнительной проверки;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 о принятии мер по устройству несовершеннолетнего;</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lastRenderedPageBreak/>
        <w:t>5) о передаче материалов (дел) в органы внутренних дел, прокуратуру, суд, иные органы по подведомственности;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6) о направлении информации в соответствующие органы и учреждения системы профилактики о необходимости проведения индивидуальной профилактической работы с несовершеннолетним, нуждающимся в помощи и контроле со стороны органов и учреждений системы профилактики.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4.4.2. Постановление муниципальной комиссии принимается простым большинством голосов членов комиссии, участвующих в заседании. В случае если голоса распределились поровну, голос председательствующего на заседании комиссии является решающим.</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4.4.3. В постановлении муниципальной комиссии указываются:</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1) наименование муниципальной комиссии;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2) дата;</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3) время и место проведения заседания;</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4) сведения о присутствующих и отсутствующих членах муниципальной комиссии;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5) сведения об иных лицах, присутствующих на заседании;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6) вопрос повестки дня, по которому вынесено постановление;</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7) содержание рассматриваемого вопроса;</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8) выявленные по рассматриваемому вопросу нарушения прав и законных интересов несовершеннолетних (при их наличии);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9)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10) решение, принятое по рассматриваемому вопросу;</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11)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12)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Постановления муниципальной комиссии направляются членам муниципальной комиссии, в органы и учреждения системы профилактики и иным заинтересованным лицам и организациям.</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t>Постановления, принятые муниципальной комиссией, обязательны для исполнения органами и учреждениями системы профилактики. Органы и учреждения системы профилактики обязаны сообщить муниципальной комиссии о мерах, принятых по исполнению постановления, в указанный в нем срок.</w:t>
      </w:r>
    </w:p>
    <w:p w:rsidR="00E6089B" w:rsidRPr="0000729E" w:rsidRDefault="00E6089B" w:rsidP="00077E66">
      <w:pPr>
        <w:autoSpaceDE w:val="0"/>
        <w:autoSpaceDN w:val="0"/>
        <w:adjustRightInd w:val="0"/>
        <w:spacing w:line="276" w:lineRule="auto"/>
        <w:ind w:right="-1" w:firstLine="540"/>
        <w:jc w:val="both"/>
        <w:rPr>
          <w:sz w:val="28"/>
          <w:szCs w:val="28"/>
        </w:rPr>
      </w:pPr>
      <w:r w:rsidRPr="0000729E">
        <w:rPr>
          <w:sz w:val="28"/>
          <w:szCs w:val="28"/>
        </w:rPr>
        <w:lastRenderedPageBreak/>
        <w:t>Постановление муниципальной комиссии может быть обжаловано в порядке, установленном законодательством Российской Федерации.</w:t>
      </w:r>
    </w:p>
    <w:p w:rsidR="00E6089B" w:rsidRPr="0000729E" w:rsidRDefault="00E6089B" w:rsidP="00077E66">
      <w:pPr>
        <w:pStyle w:val="ConsPlusNormal"/>
        <w:spacing w:line="276" w:lineRule="auto"/>
        <w:ind w:right="-1" w:firstLine="540"/>
        <w:jc w:val="both"/>
        <w:outlineLvl w:val="1"/>
        <w:rPr>
          <w:rFonts w:ascii="Times New Roman" w:hAnsi="Times New Roman" w:cs="Times New Roman"/>
          <w:sz w:val="28"/>
          <w:szCs w:val="28"/>
        </w:rPr>
      </w:pPr>
      <w:r w:rsidRPr="0000729E">
        <w:rPr>
          <w:rFonts w:ascii="Times New Roman" w:hAnsi="Times New Roman" w:cs="Times New Roman"/>
          <w:sz w:val="28"/>
          <w:szCs w:val="28"/>
        </w:rPr>
        <w:t>4.5. Протокол заседания муниципальной комиссии:</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4.5.1. Заседание муниципальной комиссии оформляется протоколом, в котором должны быть указаны:</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1) дата и место заседания комиссии;</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2) наименование и персональный состав комиссии;</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3) содержание рассматриваемых материалов (дела);</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4) фамилия, имя, отчество лица, в отношении которого рассматриваются материалы (дело), дата и место его рождения, место его жительства, место учебы или работы, а также иные сведения, имеющие значение для рассмотрения материалов;</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5) сведения о явке лиц, участвующих в рассмотрении материалов (дела), и разъяснении им их прав и обязанностей;</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6) сведения о причинах неявки лиц, чье присутствие на заседании комиссии обязательно, и выводы комиссии о возможности рассмотрения материалов в случае неявки на заседание комиссии приглашенных лиц;</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7) объяснения участвующих в заседании комиссии лиц;</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8) сведения о документах и вещественных доказательствах, исследованных при рассмотрении материалов (дела);</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9) содержание заявленных ходатайств и результаты их рассмотрения;</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10) сведения об оглашении решения, принятого на заседании комиссии;</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11) сведения о разъяснении сроков и порядка обжалования принятого комиссией решения.</w:t>
      </w:r>
    </w:p>
    <w:p w:rsidR="00E6089B" w:rsidRPr="0000729E" w:rsidRDefault="00E6089B" w:rsidP="00077E66">
      <w:pPr>
        <w:autoSpaceDE w:val="0"/>
        <w:autoSpaceDN w:val="0"/>
        <w:adjustRightInd w:val="0"/>
        <w:spacing w:line="276" w:lineRule="auto"/>
        <w:ind w:right="-1" w:firstLine="539"/>
        <w:jc w:val="both"/>
        <w:rPr>
          <w:sz w:val="28"/>
          <w:szCs w:val="28"/>
        </w:rPr>
      </w:pPr>
      <w:r w:rsidRPr="0000729E">
        <w:rPr>
          <w:sz w:val="28"/>
          <w:szCs w:val="28"/>
        </w:rPr>
        <w:t>4.5.2. Протокол заседания муниципальной комиссии подписывается председательствующим на заседании комиссии и секретарем заседания муниципальной комиссии.</w:t>
      </w:r>
    </w:p>
    <w:p w:rsidR="00E6089B" w:rsidRDefault="00E6089B" w:rsidP="00077E66">
      <w:pPr>
        <w:ind w:right="-1"/>
        <w:rPr>
          <w:sz w:val="28"/>
          <w:szCs w:val="28"/>
        </w:rPr>
      </w:pPr>
    </w:p>
    <w:p w:rsidR="00876812" w:rsidRDefault="00876812" w:rsidP="00077E66">
      <w:pPr>
        <w:ind w:right="-1"/>
        <w:jc w:val="center"/>
        <w:rPr>
          <w:sz w:val="28"/>
          <w:szCs w:val="28"/>
        </w:rPr>
      </w:pPr>
    </w:p>
    <w:p w:rsidR="00876812" w:rsidRDefault="00876812" w:rsidP="00077E66">
      <w:pPr>
        <w:ind w:right="-1"/>
        <w:jc w:val="center"/>
        <w:rPr>
          <w:sz w:val="28"/>
          <w:szCs w:val="28"/>
        </w:rPr>
      </w:pPr>
    </w:p>
    <w:p w:rsidR="00876812" w:rsidRDefault="00876812" w:rsidP="00077E66">
      <w:pPr>
        <w:ind w:right="-1"/>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876812" w:rsidRDefault="00876812" w:rsidP="00E6089B">
      <w:pPr>
        <w:ind w:right="-285"/>
        <w:jc w:val="center"/>
        <w:rPr>
          <w:sz w:val="28"/>
          <w:szCs w:val="28"/>
        </w:rPr>
      </w:pPr>
    </w:p>
    <w:p w:rsidR="00E6089B" w:rsidRPr="00220B2D" w:rsidRDefault="00E6089B" w:rsidP="00E6089B">
      <w:pPr>
        <w:ind w:right="-285"/>
        <w:jc w:val="center"/>
        <w:rPr>
          <w:sz w:val="28"/>
          <w:szCs w:val="28"/>
        </w:rPr>
      </w:pPr>
      <w:r>
        <w:rPr>
          <w:noProof/>
          <w:sz w:val="28"/>
          <w:szCs w:val="28"/>
        </w:rPr>
        <w:drawing>
          <wp:inline distT="0" distB="0" distL="0" distR="0">
            <wp:extent cx="644525" cy="789305"/>
            <wp:effectExtent l="19050" t="0" r="317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4525" cy="789305"/>
                    </a:xfrm>
                    <a:prstGeom prst="rect">
                      <a:avLst/>
                    </a:prstGeom>
                    <a:noFill/>
                    <a:ln w="9525">
                      <a:noFill/>
                      <a:miter lim="800000"/>
                      <a:headEnd/>
                      <a:tailEnd/>
                    </a:ln>
                  </pic:spPr>
                </pic:pic>
              </a:graphicData>
            </a:graphic>
          </wp:inline>
        </w:drawing>
      </w:r>
    </w:p>
    <w:p w:rsidR="00E6089B" w:rsidRPr="00BA5624" w:rsidRDefault="00E6089B" w:rsidP="00E6089B">
      <w:pPr>
        <w:ind w:right="-285"/>
        <w:jc w:val="center"/>
        <w:rPr>
          <w:b/>
          <w:sz w:val="32"/>
          <w:szCs w:val="32"/>
        </w:rPr>
      </w:pPr>
      <w:r w:rsidRPr="00BA5624">
        <w:rPr>
          <w:b/>
          <w:sz w:val="32"/>
          <w:szCs w:val="32"/>
        </w:rPr>
        <w:t>С О В Е Т</w:t>
      </w:r>
    </w:p>
    <w:p w:rsidR="00E6089B" w:rsidRPr="00BA5624" w:rsidRDefault="00E6089B" w:rsidP="00E6089B">
      <w:pPr>
        <w:ind w:right="-285"/>
        <w:jc w:val="center"/>
        <w:rPr>
          <w:b/>
          <w:sz w:val="32"/>
          <w:szCs w:val="32"/>
        </w:rPr>
      </w:pPr>
      <w:r w:rsidRPr="00BA5624">
        <w:rPr>
          <w:b/>
          <w:sz w:val="32"/>
          <w:szCs w:val="32"/>
        </w:rPr>
        <w:t xml:space="preserve">муниципального образования  </w:t>
      </w:r>
    </w:p>
    <w:p w:rsidR="00E6089B" w:rsidRPr="00BA5624" w:rsidRDefault="00E6089B" w:rsidP="00E6089B">
      <w:pPr>
        <w:ind w:right="-285"/>
        <w:jc w:val="center"/>
        <w:rPr>
          <w:b/>
          <w:sz w:val="32"/>
          <w:szCs w:val="32"/>
        </w:rPr>
      </w:pPr>
      <w:r w:rsidRPr="00BA5624">
        <w:rPr>
          <w:b/>
          <w:sz w:val="32"/>
          <w:szCs w:val="32"/>
        </w:rPr>
        <w:t>«Родниковский муниципальный район»</w:t>
      </w:r>
    </w:p>
    <w:p w:rsidR="00E6089B" w:rsidRPr="00BA5624" w:rsidRDefault="00E6089B" w:rsidP="00E6089B">
      <w:pPr>
        <w:ind w:right="-285"/>
        <w:jc w:val="center"/>
        <w:rPr>
          <w:b/>
          <w:sz w:val="32"/>
          <w:szCs w:val="32"/>
        </w:rPr>
      </w:pPr>
      <w:r w:rsidRPr="00BA5624">
        <w:rPr>
          <w:b/>
          <w:sz w:val="32"/>
          <w:szCs w:val="32"/>
          <w:lang w:val="en-US"/>
        </w:rPr>
        <w:t>V</w:t>
      </w:r>
      <w:r w:rsidRPr="00BA5624">
        <w:rPr>
          <w:b/>
          <w:sz w:val="32"/>
          <w:szCs w:val="32"/>
        </w:rPr>
        <w:t xml:space="preserve"> созыва </w:t>
      </w:r>
    </w:p>
    <w:p w:rsidR="00E6089B" w:rsidRPr="00BA5624" w:rsidRDefault="00E6089B" w:rsidP="00E6089B">
      <w:pPr>
        <w:ind w:right="-285"/>
        <w:rPr>
          <w:sz w:val="32"/>
          <w:szCs w:val="32"/>
        </w:rPr>
      </w:pPr>
    </w:p>
    <w:p w:rsidR="00E6089B" w:rsidRPr="00BA5624" w:rsidRDefault="00E6089B" w:rsidP="00E6089B">
      <w:pPr>
        <w:ind w:right="-285"/>
        <w:jc w:val="center"/>
        <w:rPr>
          <w:b/>
          <w:sz w:val="32"/>
          <w:szCs w:val="32"/>
        </w:rPr>
      </w:pPr>
      <w:r w:rsidRPr="00BA5624">
        <w:rPr>
          <w:b/>
          <w:sz w:val="32"/>
          <w:szCs w:val="32"/>
        </w:rPr>
        <w:t>РЕШЕНИЕ</w:t>
      </w:r>
    </w:p>
    <w:p w:rsidR="00E6089B" w:rsidRPr="00220B2D" w:rsidRDefault="00E6089B" w:rsidP="00E6089B">
      <w:pPr>
        <w:ind w:right="-285"/>
        <w:jc w:val="center"/>
        <w:rPr>
          <w:b/>
          <w:sz w:val="28"/>
          <w:szCs w:val="28"/>
        </w:rPr>
      </w:pPr>
    </w:p>
    <w:p w:rsidR="00E6089B" w:rsidRPr="00E6089B" w:rsidRDefault="00E6089B" w:rsidP="00E6089B">
      <w:pPr>
        <w:ind w:right="-285"/>
        <w:rPr>
          <w:b/>
          <w:sz w:val="28"/>
          <w:szCs w:val="28"/>
        </w:rPr>
      </w:pPr>
      <w:r>
        <w:rPr>
          <w:b/>
          <w:sz w:val="28"/>
          <w:szCs w:val="28"/>
        </w:rPr>
        <w:t xml:space="preserve">от </w:t>
      </w:r>
      <w:r w:rsidRPr="00E6089B">
        <w:rPr>
          <w:b/>
          <w:sz w:val="28"/>
          <w:szCs w:val="28"/>
        </w:rPr>
        <w:t>25</w:t>
      </w:r>
      <w:r>
        <w:rPr>
          <w:b/>
          <w:sz w:val="28"/>
          <w:szCs w:val="28"/>
        </w:rPr>
        <w:t>.</w:t>
      </w:r>
      <w:r w:rsidRPr="00E6089B">
        <w:rPr>
          <w:b/>
          <w:sz w:val="28"/>
          <w:szCs w:val="28"/>
        </w:rPr>
        <w:t>04</w:t>
      </w:r>
      <w:r>
        <w:rPr>
          <w:b/>
          <w:sz w:val="28"/>
          <w:szCs w:val="28"/>
        </w:rPr>
        <w:t>.201</w:t>
      </w:r>
      <w:r w:rsidRPr="00BA5624">
        <w:rPr>
          <w:b/>
          <w:sz w:val="28"/>
          <w:szCs w:val="28"/>
        </w:rPr>
        <w:t>9</w:t>
      </w:r>
      <w:r w:rsidRPr="00220B2D">
        <w:rPr>
          <w:b/>
          <w:sz w:val="28"/>
          <w:szCs w:val="28"/>
        </w:rPr>
        <w:t xml:space="preserve"> г.                                                                       </w:t>
      </w:r>
      <w:r>
        <w:rPr>
          <w:b/>
          <w:sz w:val="28"/>
          <w:szCs w:val="28"/>
        </w:rPr>
        <w:t xml:space="preserve">     </w:t>
      </w:r>
      <w:r w:rsidRPr="00E6089B">
        <w:rPr>
          <w:b/>
          <w:sz w:val="28"/>
          <w:szCs w:val="28"/>
        </w:rPr>
        <w:tab/>
      </w:r>
      <w:r w:rsidRPr="00E6089B">
        <w:rPr>
          <w:b/>
          <w:sz w:val="28"/>
          <w:szCs w:val="28"/>
        </w:rPr>
        <w:tab/>
      </w:r>
      <w:r>
        <w:rPr>
          <w:b/>
          <w:sz w:val="28"/>
          <w:szCs w:val="28"/>
        </w:rPr>
        <w:t xml:space="preserve">№ </w:t>
      </w:r>
      <w:r w:rsidRPr="00E6089B">
        <w:rPr>
          <w:b/>
          <w:sz w:val="28"/>
          <w:szCs w:val="28"/>
        </w:rPr>
        <w:t>16</w:t>
      </w:r>
    </w:p>
    <w:p w:rsidR="00E6089B" w:rsidRPr="00220B2D" w:rsidRDefault="00E6089B" w:rsidP="00E6089B">
      <w:pPr>
        <w:ind w:right="-285"/>
        <w:rPr>
          <w:sz w:val="28"/>
          <w:szCs w:val="28"/>
        </w:rPr>
      </w:pPr>
    </w:p>
    <w:p w:rsidR="00E6089B" w:rsidRDefault="00E6089B" w:rsidP="00E6089B">
      <w:pPr>
        <w:ind w:right="-285"/>
        <w:jc w:val="center"/>
        <w:rPr>
          <w:b/>
          <w:sz w:val="28"/>
          <w:szCs w:val="28"/>
        </w:rPr>
      </w:pPr>
      <w:r w:rsidRPr="00220B2D">
        <w:rPr>
          <w:b/>
          <w:sz w:val="28"/>
          <w:szCs w:val="28"/>
        </w:rPr>
        <w:t xml:space="preserve">О </w:t>
      </w:r>
      <w:r>
        <w:rPr>
          <w:b/>
          <w:sz w:val="28"/>
          <w:szCs w:val="28"/>
        </w:rPr>
        <w:t xml:space="preserve">принятии проекта решения </w:t>
      </w:r>
    </w:p>
    <w:p w:rsidR="00E6089B" w:rsidRPr="00220B2D" w:rsidRDefault="00E6089B" w:rsidP="00E6089B">
      <w:pPr>
        <w:ind w:right="-285"/>
        <w:jc w:val="center"/>
        <w:rPr>
          <w:b/>
          <w:sz w:val="28"/>
          <w:szCs w:val="28"/>
        </w:rPr>
      </w:pPr>
      <w:r>
        <w:rPr>
          <w:b/>
          <w:sz w:val="28"/>
          <w:szCs w:val="28"/>
        </w:rPr>
        <w:t xml:space="preserve">Совета муниципального образования «Родниковский муниципальный район» «О </w:t>
      </w:r>
      <w:r w:rsidRPr="00220B2D">
        <w:rPr>
          <w:b/>
          <w:sz w:val="28"/>
          <w:szCs w:val="28"/>
        </w:rPr>
        <w:t xml:space="preserve">внесении изменений в Устав муниципального образования </w:t>
      </w:r>
    </w:p>
    <w:p w:rsidR="00E6089B" w:rsidRPr="00220B2D" w:rsidRDefault="00E6089B" w:rsidP="00E6089B">
      <w:pPr>
        <w:ind w:right="-285"/>
        <w:jc w:val="center"/>
        <w:rPr>
          <w:b/>
          <w:sz w:val="28"/>
          <w:szCs w:val="28"/>
        </w:rPr>
      </w:pPr>
      <w:r w:rsidRPr="00220B2D">
        <w:rPr>
          <w:b/>
          <w:sz w:val="28"/>
          <w:szCs w:val="28"/>
        </w:rPr>
        <w:t>«Родниковский муниципальный район»</w:t>
      </w:r>
    </w:p>
    <w:p w:rsidR="00E6089B" w:rsidRDefault="00E6089B" w:rsidP="00E6089B">
      <w:pPr>
        <w:ind w:right="-285"/>
        <w:rPr>
          <w:sz w:val="28"/>
          <w:szCs w:val="28"/>
        </w:rPr>
      </w:pPr>
    </w:p>
    <w:p w:rsidR="00E6089B" w:rsidRDefault="00E6089B" w:rsidP="00E6089B">
      <w:pPr>
        <w:ind w:right="-285" w:firstLine="708"/>
        <w:rPr>
          <w:sz w:val="28"/>
          <w:szCs w:val="28"/>
        </w:rPr>
      </w:pPr>
      <w:r w:rsidRPr="00BA5624">
        <w:rPr>
          <w:sz w:val="28"/>
          <w:szCs w:val="28"/>
        </w:rPr>
        <w:t>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в целях приведения Устава муниципального образования «Родниковский муниципальный район» в соответствие с федеральным законодательством</w:t>
      </w:r>
      <w:r>
        <w:rPr>
          <w:sz w:val="28"/>
          <w:szCs w:val="28"/>
        </w:rPr>
        <w:t>,</w:t>
      </w:r>
      <w:r w:rsidRPr="00BA5624">
        <w:rPr>
          <w:sz w:val="28"/>
          <w:szCs w:val="28"/>
        </w:rPr>
        <w:t xml:space="preserve"> </w:t>
      </w:r>
    </w:p>
    <w:p w:rsidR="00E6089B" w:rsidRDefault="00E6089B" w:rsidP="00E6089B">
      <w:pPr>
        <w:ind w:right="-285" w:firstLine="708"/>
        <w:rPr>
          <w:sz w:val="28"/>
          <w:szCs w:val="28"/>
        </w:rPr>
      </w:pPr>
    </w:p>
    <w:p w:rsidR="00E6089B" w:rsidRDefault="00E6089B" w:rsidP="00E6089B">
      <w:pPr>
        <w:ind w:right="-285" w:firstLine="708"/>
        <w:jc w:val="center"/>
        <w:rPr>
          <w:b/>
          <w:sz w:val="28"/>
          <w:szCs w:val="28"/>
        </w:rPr>
      </w:pPr>
      <w:r w:rsidRPr="00BA5624">
        <w:rPr>
          <w:b/>
          <w:sz w:val="28"/>
          <w:szCs w:val="28"/>
        </w:rPr>
        <w:t>Совет муниципального образования</w:t>
      </w:r>
    </w:p>
    <w:p w:rsidR="00E6089B" w:rsidRPr="00BA5624" w:rsidRDefault="00E6089B" w:rsidP="00E6089B">
      <w:pPr>
        <w:ind w:right="-285" w:firstLine="708"/>
        <w:jc w:val="center"/>
        <w:rPr>
          <w:sz w:val="28"/>
          <w:szCs w:val="28"/>
        </w:rPr>
      </w:pPr>
      <w:r w:rsidRPr="00BA5624">
        <w:rPr>
          <w:b/>
          <w:sz w:val="28"/>
          <w:szCs w:val="28"/>
        </w:rPr>
        <w:t>«Родниковский муниципальный район»</w:t>
      </w:r>
    </w:p>
    <w:p w:rsidR="00E6089B" w:rsidRDefault="00E6089B" w:rsidP="00E6089B">
      <w:pPr>
        <w:tabs>
          <w:tab w:val="left" w:pos="2985"/>
        </w:tabs>
        <w:ind w:right="-285"/>
        <w:jc w:val="center"/>
        <w:rPr>
          <w:b/>
          <w:sz w:val="28"/>
          <w:szCs w:val="28"/>
        </w:rPr>
      </w:pPr>
      <w:r w:rsidRPr="00220B2D">
        <w:rPr>
          <w:b/>
          <w:sz w:val="28"/>
          <w:szCs w:val="28"/>
        </w:rPr>
        <w:t>РЕШИЛ:</w:t>
      </w:r>
    </w:p>
    <w:p w:rsidR="00E6089B" w:rsidRDefault="00E6089B" w:rsidP="00E6089B">
      <w:pPr>
        <w:tabs>
          <w:tab w:val="left" w:pos="2985"/>
        </w:tabs>
        <w:ind w:right="-285"/>
        <w:jc w:val="center"/>
        <w:rPr>
          <w:b/>
          <w:sz w:val="28"/>
          <w:szCs w:val="28"/>
        </w:rPr>
      </w:pPr>
    </w:p>
    <w:p w:rsidR="00E6089B" w:rsidRPr="00FE09B0" w:rsidRDefault="00E6089B" w:rsidP="00E6089B">
      <w:pPr>
        <w:tabs>
          <w:tab w:val="left" w:pos="2985"/>
        </w:tabs>
        <w:ind w:right="-285" w:firstLine="540"/>
        <w:rPr>
          <w:sz w:val="28"/>
          <w:szCs w:val="28"/>
        </w:rPr>
      </w:pPr>
      <w:r w:rsidRPr="00220B2D">
        <w:rPr>
          <w:sz w:val="28"/>
          <w:szCs w:val="28"/>
        </w:rPr>
        <w:t xml:space="preserve">1. </w:t>
      </w:r>
      <w:r>
        <w:rPr>
          <w:sz w:val="28"/>
          <w:szCs w:val="28"/>
        </w:rPr>
        <w:t>Принять проект решения Совета муниципальное образование «Родниковский муниципальный район» «О внесении</w:t>
      </w:r>
      <w:r w:rsidRPr="00220B2D">
        <w:rPr>
          <w:sz w:val="28"/>
          <w:szCs w:val="28"/>
        </w:rPr>
        <w:t xml:space="preserve"> изменени</w:t>
      </w:r>
      <w:r>
        <w:rPr>
          <w:sz w:val="28"/>
          <w:szCs w:val="28"/>
        </w:rPr>
        <w:t>й</w:t>
      </w:r>
      <w:r w:rsidRPr="00220B2D">
        <w:rPr>
          <w:sz w:val="28"/>
          <w:szCs w:val="28"/>
        </w:rPr>
        <w:t xml:space="preserve"> в Устав муниципального образования «Родниковский муниципальный район» (приложение).</w:t>
      </w:r>
    </w:p>
    <w:p w:rsidR="00E6089B" w:rsidRPr="00E90371" w:rsidRDefault="00E6089B" w:rsidP="00E6089B">
      <w:pPr>
        <w:tabs>
          <w:tab w:val="left" w:pos="2985"/>
        </w:tabs>
        <w:ind w:right="-285" w:firstLine="540"/>
        <w:rPr>
          <w:sz w:val="28"/>
          <w:szCs w:val="28"/>
        </w:rPr>
      </w:pPr>
      <w:r>
        <w:rPr>
          <w:sz w:val="28"/>
          <w:szCs w:val="28"/>
        </w:rPr>
        <w:t>2</w:t>
      </w:r>
      <w:r w:rsidRPr="00220B2D">
        <w:rPr>
          <w:sz w:val="28"/>
          <w:szCs w:val="28"/>
        </w:rPr>
        <w:t>. Опубликовать настоящее решение в Информационном бюллетене «Сборник нормативных актов Родниковского района».</w:t>
      </w:r>
    </w:p>
    <w:p w:rsidR="00E6089B" w:rsidRDefault="00E6089B" w:rsidP="00E6089B">
      <w:pPr>
        <w:tabs>
          <w:tab w:val="left" w:pos="2985"/>
        </w:tabs>
        <w:ind w:right="-285" w:firstLine="540"/>
        <w:rPr>
          <w:sz w:val="28"/>
          <w:szCs w:val="28"/>
        </w:rPr>
      </w:pPr>
      <w:r>
        <w:rPr>
          <w:sz w:val="28"/>
          <w:szCs w:val="28"/>
        </w:rPr>
        <w:t>3</w:t>
      </w:r>
      <w:r w:rsidRPr="00220B2D">
        <w:rPr>
          <w:sz w:val="28"/>
          <w:szCs w:val="28"/>
        </w:rPr>
        <w:t xml:space="preserve">. </w:t>
      </w:r>
      <w:r>
        <w:rPr>
          <w:sz w:val="28"/>
          <w:szCs w:val="28"/>
        </w:rPr>
        <w:t>Настоящее решение вступает в силу со дня его официального опубликования.</w:t>
      </w:r>
    </w:p>
    <w:p w:rsidR="00E6089B" w:rsidRDefault="00E6089B" w:rsidP="00E6089B">
      <w:pPr>
        <w:tabs>
          <w:tab w:val="left" w:pos="2985"/>
        </w:tabs>
        <w:ind w:right="-285"/>
        <w:rPr>
          <w:sz w:val="28"/>
          <w:szCs w:val="28"/>
        </w:rPr>
      </w:pPr>
    </w:p>
    <w:p w:rsidR="00E6089B" w:rsidRDefault="00E6089B" w:rsidP="00E6089B">
      <w:pPr>
        <w:tabs>
          <w:tab w:val="left" w:pos="2985"/>
        </w:tabs>
        <w:ind w:right="-285"/>
        <w:rPr>
          <w:sz w:val="28"/>
          <w:szCs w:val="28"/>
        </w:rPr>
      </w:pPr>
    </w:p>
    <w:p w:rsidR="00E6089B" w:rsidRPr="008D220A" w:rsidRDefault="00E6089B" w:rsidP="00E6089B">
      <w:pPr>
        <w:pStyle w:val="ad"/>
        <w:ind w:right="-285"/>
        <w:rPr>
          <w:b/>
          <w:sz w:val="28"/>
          <w:szCs w:val="28"/>
        </w:rPr>
      </w:pPr>
      <w:r>
        <w:rPr>
          <w:b/>
          <w:sz w:val="28"/>
          <w:szCs w:val="28"/>
        </w:rPr>
        <w:t xml:space="preserve">И.о. </w:t>
      </w:r>
      <w:r w:rsidRPr="008D220A">
        <w:rPr>
          <w:b/>
          <w:sz w:val="28"/>
          <w:szCs w:val="28"/>
        </w:rPr>
        <w:t>Глав</w:t>
      </w:r>
      <w:r>
        <w:rPr>
          <w:b/>
          <w:sz w:val="28"/>
          <w:szCs w:val="28"/>
        </w:rPr>
        <w:t>ы</w:t>
      </w:r>
      <w:r w:rsidRPr="008D220A">
        <w:rPr>
          <w:b/>
          <w:sz w:val="28"/>
          <w:szCs w:val="28"/>
        </w:rPr>
        <w:t xml:space="preserve"> муниципального                       </w:t>
      </w:r>
      <w:r>
        <w:rPr>
          <w:b/>
          <w:sz w:val="28"/>
          <w:szCs w:val="28"/>
        </w:rPr>
        <w:tab/>
      </w:r>
      <w:r w:rsidRPr="008D220A">
        <w:rPr>
          <w:b/>
          <w:sz w:val="28"/>
          <w:szCs w:val="28"/>
        </w:rPr>
        <w:t xml:space="preserve">Председатель Совета                                      </w:t>
      </w:r>
    </w:p>
    <w:p w:rsidR="00E6089B" w:rsidRPr="008D220A" w:rsidRDefault="00E6089B" w:rsidP="00E6089B">
      <w:pPr>
        <w:pStyle w:val="ad"/>
        <w:ind w:right="-285"/>
        <w:rPr>
          <w:b/>
          <w:sz w:val="28"/>
          <w:szCs w:val="28"/>
        </w:rPr>
      </w:pPr>
      <w:r w:rsidRPr="008D220A">
        <w:rPr>
          <w:b/>
          <w:sz w:val="28"/>
          <w:szCs w:val="28"/>
        </w:rPr>
        <w:t xml:space="preserve">образования «Родниковский                 </w:t>
      </w:r>
      <w:r>
        <w:rPr>
          <w:b/>
          <w:sz w:val="28"/>
          <w:szCs w:val="28"/>
        </w:rPr>
        <w:tab/>
      </w:r>
      <w:r>
        <w:rPr>
          <w:b/>
          <w:sz w:val="28"/>
          <w:szCs w:val="28"/>
        </w:rPr>
        <w:tab/>
      </w:r>
      <w:r w:rsidRPr="008D220A">
        <w:rPr>
          <w:b/>
          <w:sz w:val="28"/>
          <w:szCs w:val="28"/>
        </w:rPr>
        <w:t xml:space="preserve">муниципального образования                                                                     </w:t>
      </w:r>
    </w:p>
    <w:p w:rsidR="00E6089B" w:rsidRPr="008D220A" w:rsidRDefault="00E6089B" w:rsidP="00E6089B">
      <w:pPr>
        <w:pStyle w:val="ad"/>
        <w:tabs>
          <w:tab w:val="left" w:pos="4678"/>
        </w:tabs>
        <w:ind w:right="-285"/>
        <w:rPr>
          <w:b/>
          <w:sz w:val="28"/>
          <w:szCs w:val="28"/>
        </w:rPr>
      </w:pPr>
      <w:r w:rsidRPr="008D220A">
        <w:rPr>
          <w:b/>
          <w:sz w:val="28"/>
          <w:szCs w:val="28"/>
        </w:rPr>
        <w:t xml:space="preserve">муниципальный район»                                </w:t>
      </w:r>
      <w:r>
        <w:rPr>
          <w:b/>
          <w:sz w:val="28"/>
          <w:szCs w:val="28"/>
        </w:rPr>
        <w:tab/>
      </w:r>
      <w:r w:rsidRPr="008D220A">
        <w:rPr>
          <w:b/>
          <w:sz w:val="28"/>
          <w:szCs w:val="28"/>
        </w:rPr>
        <w:t xml:space="preserve">«Родниковский                                                      </w:t>
      </w:r>
      <w:r w:rsidRPr="008D220A">
        <w:rPr>
          <w:b/>
          <w:sz w:val="28"/>
          <w:szCs w:val="28"/>
        </w:rPr>
        <w:br/>
        <w:t xml:space="preserve">                                                                             </w:t>
      </w:r>
      <w:r>
        <w:rPr>
          <w:b/>
          <w:sz w:val="28"/>
          <w:szCs w:val="28"/>
        </w:rPr>
        <w:tab/>
      </w:r>
      <w:r w:rsidRPr="008D220A">
        <w:rPr>
          <w:b/>
          <w:sz w:val="28"/>
          <w:szCs w:val="28"/>
        </w:rPr>
        <w:t>муниципальный райо</w:t>
      </w:r>
      <w:r>
        <w:rPr>
          <w:b/>
          <w:sz w:val="28"/>
          <w:szCs w:val="28"/>
        </w:rPr>
        <w:t xml:space="preserve">н»                             </w:t>
      </w:r>
    </w:p>
    <w:p w:rsidR="00E6089B" w:rsidRDefault="00E6089B" w:rsidP="00E6089B">
      <w:pPr>
        <w:pStyle w:val="ad"/>
        <w:ind w:right="-285"/>
        <w:rPr>
          <w:b/>
          <w:sz w:val="28"/>
          <w:szCs w:val="28"/>
        </w:rPr>
      </w:pPr>
      <w:r w:rsidRPr="008D220A">
        <w:rPr>
          <w:b/>
          <w:sz w:val="28"/>
          <w:szCs w:val="28"/>
        </w:rPr>
        <w:t>________</w:t>
      </w:r>
      <w:r>
        <w:rPr>
          <w:b/>
          <w:sz w:val="28"/>
          <w:szCs w:val="28"/>
        </w:rPr>
        <w:t xml:space="preserve">___С.А Аветисян                         </w:t>
      </w:r>
      <w:r>
        <w:rPr>
          <w:b/>
          <w:sz w:val="28"/>
          <w:szCs w:val="28"/>
        </w:rPr>
        <w:tab/>
        <w:t>_____________</w:t>
      </w:r>
      <w:r w:rsidRPr="008D220A">
        <w:rPr>
          <w:b/>
          <w:sz w:val="28"/>
          <w:szCs w:val="28"/>
        </w:rPr>
        <w:t>Г.Р. Смирнова</w:t>
      </w:r>
    </w:p>
    <w:p w:rsidR="00E6089B" w:rsidRDefault="00E6089B" w:rsidP="00E6089B">
      <w:pPr>
        <w:pStyle w:val="ad"/>
        <w:ind w:right="-285"/>
        <w:rPr>
          <w:b/>
          <w:sz w:val="28"/>
          <w:szCs w:val="28"/>
        </w:rPr>
      </w:pPr>
    </w:p>
    <w:p w:rsidR="009E6E05" w:rsidRDefault="009E6E05" w:rsidP="00E6089B">
      <w:pPr>
        <w:pStyle w:val="ad"/>
        <w:ind w:right="-285"/>
        <w:jc w:val="right"/>
        <w:rPr>
          <w:b/>
          <w:sz w:val="28"/>
          <w:szCs w:val="28"/>
        </w:rPr>
      </w:pPr>
    </w:p>
    <w:p w:rsidR="00E6089B" w:rsidRDefault="00E6089B" w:rsidP="00E6089B">
      <w:pPr>
        <w:pStyle w:val="ad"/>
        <w:ind w:right="-285"/>
        <w:jc w:val="right"/>
        <w:rPr>
          <w:noProof/>
          <w:sz w:val="28"/>
          <w:szCs w:val="28"/>
        </w:rPr>
      </w:pPr>
      <w:r>
        <w:rPr>
          <w:b/>
          <w:sz w:val="28"/>
          <w:szCs w:val="28"/>
        </w:rPr>
        <w:lastRenderedPageBreak/>
        <w:t>Проект</w:t>
      </w:r>
      <w:r w:rsidRPr="008D220A">
        <w:rPr>
          <w:b/>
          <w:sz w:val="28"/>
          <w:szCs w:val="28"/>
        </w:rPr>
        <w:br/>
      </w:r>
    </w:p>
    <w:p w:rsidR="00E6089B" w:rsidRPr="00220B2D" w:rsidRDefault="00E6089B" w:rsidP="00E6089B">
      <w:pPr>
        <w:ind w:right="-285"/>
        <w:jc w:val="center"/>
        <w:rPr>
          <w:sz w:val="28"/>
          <w:szCs w:val="28"/>
        </w:rPr>
      </w:pPr>
      <w:r>
        <w:rPr>
          <w:noProof/>
          <w:sz w:val="28"/>
          <w:szCs w:val="28"/>
        </w:rPr>
        <w:drawing>
          <wp:inline distT="0" distB="0" distL="0" distR="0">
            <wp:extent cx="644525" cy="789305"/>
            <wp:effectExtent l="19050" t="0" r="3175" b="0"/>
            <wp:docPr id="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4525" cy="789305"/>
                    </a:xfrm>
                    <a:prstGeom prst="rect">
                      <a:avLst/>
                    </a:prstGeom>
                    <a:noFill/>
                    <a:ln w="9525">
                      <a:noFill/>
                      <a:miter lim="800000"/>
                      <a:headEnd/>
                      <a:tailEnd/>
                    </a:ln>
                  </pic:spPr>
                </pic:pic>
              </a:graphicData>
            </a:graphic>
          </wp:inline>
        </w:drawing>
      </w:r>
    </w:p>
    <w:p w:rsidR="00E6089B" w:rsidRPr="00BA5624" w:rsidRDefault="00E6089B" w:rsidP="00E6089B">
      <w:pPr>
        <w:ind w:right="-285"/>
        <w:jc w:val="center"/>
        <w:rPr>
          <w:b/>
          <w:sz w:val="32"/>
          <w:szCs w:val="32"/>
        </w:rPr>
      </w:pPr>
      <w:r w:rsidRPr="00BA5624">
        <w:rPr>
          <w:b/>
          <w:sz w:val="32"/>
          <w:szCs w:val="32"/>
        </w:rPr>
        <w:t>С О В Е Т</w:t>
      </w:r>
    </w:p>
    <w:p w:rsidR="00E6089B" w:rsidRPr="00BA5624" w:rsidRDefault="00E6089B" w:rsidP="00E6089B">
      <w:pPr>
        <w:ind w:right="-285"/>
        <w:jc w:val="center"/>
        <w:rPr>
          <w:b/>
          <w:sz w:val="32"/>
          <w:szCs w:val="32"/>
        </w:rPr>
      </w:pPr>
      <w:r w:rsidRPr="00BA5624">
        <w:rPr>
          <w:b/>
          <w:sz w:val="32"/>
          <w:szCs w:val="32"/>
        </w:rPr>
        <w:t xml:space="preserve">муниципального образования  </w:t>
      </w:r>
    </w:p>
    <w:p w:rsidR="00E6089B" w:rsidRPr="00BA5624" w:rsidRDefault="00E6089B" w:rsidP="00E6089B">
      <w:pPr>
        <w:ind w:right="-285"/>
        <w:jc w:val="center"/>
        <w:rPr>
          <w:b/>
          <w:sz w:val="32"/>
          <w:szCs w:val="32"/>
        </w:rPr>
      </w:pPr>
      <w:r w:rsidRPr="00BA5624">
        <w:rPr>
          <w:b/>
          <w:sz w:val="32"/>
          <w:szCs w:val="32"/>
        </w:rPr>
        <w:t>«Родниковский муниципальный район»</w:t>
      </w:r>
    </w:p>
    <w:p w:rsidR="00E6089B" w:rsidRPr="00BA5624" w:rsidRDefault="00E6089B" w:rsidP="00E6089B">
      <w:pPr>
        <w:ind w:right="-285"/>
        <w:jc w:val="center"/>
        <w:rPr>
          <w:b/>
          <w:sz w:val="32"/>
          <w:szCs w:val="32"/>
        </w:rPr>
      </w:pPr>
      <w:r w:rsidRPr="00BA5624">
        <w:rPr>
          <w:b/>
          <w:sz w:val="32"/>
          <w:szCs w:val="32"/>
          <w:lang w:val="en-US"/>
        </w:rPr>
        <w:t>V</w:t>
      </w:r>
      <w:r w:rsidRPr="00BA5624">
        <w:rPr>
          <w:b/>
          <w:sz w:val="32"/>
          <w:szCs w:val="32"/>
        </w:rPr>
        <w:t xml:space="preserve"> созыва </w:t>
      </w:r>
    </w:p>
    <w:p w:rsidR="00E6089B" w:rsidRPr="00BA5624" w:rsidRDefault="00E6089B" w:rsidP="00E6089B">
      <w:pPr>
        <w:ind w:right="-285"/>
        <w:rPr>
          <w:sz w:val="32"/>
          <w:szCs w:val="32"/>
        </w:rPr>
      </w:pPr>
    </w:p>
    <w:p w:rsidR="00E6089B" w:rsidRPr="00BA5624" w:rsidRDefault="00E6089B" w:rsidP="00E6089B">
      <w:pPr>
        <w:ind w:right="-285"/>
        <w:jc w:val="center"/>
        <w:rPr>
          <w:b/>
          <w:sz w:val="32"/>
          <w:szCs w:val="32"/>
        </w:rPr>
      </w:pPr>
      <w:r w:rsidRPr="00BA5624">
        <w:rPr>
          <w:b/>
          <w:sz w:val="32"/>
          <w:szCs w:val="32"/>
        </w:rPr>
        <w:t>РЕШЕНИЕ</w:t>
      </w:r>
    </w:p>
    <w:p w:rsidR="00E6089B" w:rsidRPr="00220B2D" w:rsidRDefault="00E6089B" w:rsidP="00E6089B">
      <w:pPr>
        <w:ind w:right="-285"/>
        <w:jc w:val="center"/>
        <w:rPr>
          <w:b/>
          <w:sz w:val="28"/>
          <w:szCs w:val="28"/>
        </w:rPr>
      </w:pPr>
    </w:p>
    <w:p w:rsidR="00E6089B" w:rsidRPr="00220B2D" w:rsidRDefault="00E6089B" w:rsidP="00E6089B">
      <w:pPr>
        <w:ind w:right="-285"/>
        <w:rPr>
          <w:b/>
          <w:sz w:val="28"/>
          <w:szCs w:val="28"/>
        </w:rPr>
      </w:pPr>
      <w:r>
        <w:rPr>
          <w:b/>
          <w:sz w:val="28"/>
          <w:szCs w:val="28"/>
        </w:rPr>
        <w:t>от ____.______.201</w:t>
      </w:r>
      <w:r w:rsidRPr="00BA5624">
        <w:rPr>
          <w:b/>
          <w:sz w:val="28"/>
          <w:szCs w:val="28"/>
        </w:rPr>
        <w:t>9</w:t>
      </w:r>
      <w:r w:rsidRPr="00220B2D">
        <w:rPr>
          <w:b/>
          <w:sz w:val="28"/>
          <w:szCs w:val="28"/>
        </w:rPr>
        <w:t xml:space="preserve"> г.                                                                       </w:t>
      </w:r>
      <w:r>
        <w:rPr>
          <w:b/>
          <w:sz w:val="28"/>
          <w:szCs w:val="28"/>
        </w:rPr>
        <w:t xml:space="preserve">     № ___</w:t>
      </w:r>
    </w:p>
    <w:p w:rsidR="00E6089B" w:rsidRPr="00220B2D" w:rsidRDefault="00E6089B" w:rsidP="00E6089B">
      <w:pPr>
        <w:ind w:right="-285"/>
        <w:rPr>
          <w:sz w:val="28"/>
          <w:szCs w:val="28"/>
        </w:rPr>
      </w:pPr>
    </w:p>
    <w:p w:rsidR="00E6089B" w:rsidRPr="00220B2D" w:rsidRDefault="00E6089B" w:rsidP="00E6089B">
      <w:pPr>
        <w:ind w:right="-285"/>
        <w:jc w:val="center"/>
        <w:rPr>
          <w:b/>
          <w:sz w:val="28"/>
          <w:szCs w:val="28"/>
        </w:rPr>
      </w:pPr>
      <w:r w:rsidRPr="00220B2D">
        <w:rPr>
          <w:b/>
          <w:sz w:val="28"/>
          <w:szCs w:val="28"/>
        </w:rPr>
        <w:t xml:space="preserve">О внесении изменений в Устав муниципального образования </w:t>
      </w:r>
    </w:p>
    <w:p w:rsidR="00E6089B" w:rsidRPr="00220B2D" w:rsidRDefault="00E6089B" w:rsidP="00E6089B">
      <w:pPr>
        <w:ind w:right="-285"/>
        <w:jc w:val="center"/>
        <w:rPr>
          <w:b/>
          <w:sz w:val="28"/>
          <w:szCs w:val="28"/>
        </w:rPr>
      </w:pPr>
      <w:r w:rsidRPr="00220B2D">
        <w:rPr>
          <w:b/>
          <w:sz w:val="28"/>
          <w:szCs w:val="28"/>
        </w:rPr>
        <w:t>«Родниковский муниципальный район»</w:t>
      </w:r>
    </w:p>
    <w:p w:rsidR="00E6089B" w:rsidRDefault="00E6089B" w:rsidP="00E6089B">
      <w:pPr>
        <w:ind w:right="-285"/>
        <w:rPr>
          <w:sz w:val="28"/>
          <w:szCs w:val="28"/>
        </w:rPr>
      </w:pPr>
    </w:p>
    <w:p w:rsidR="00E6089B" w:rsidRDefault="00E6089B" w:rsidP="00E6089B">
      <w:pPr>
        <w:ind w:right="-285" w:firstLine="708"/>
        <w:rPr>
          <w:sz w:val="28"/>
          <w:szCs w:val="28"/>
        </w:rPr>
      </w:pPr>
      <w:r w:rsidRPr="00BA5624">
        <w:rPr>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в целях приведения Устава муниципального образования «Родниковский муниципальный район» в соответствие с федеральным законодательством </w:t>
      </w:r>
    </w:p>
    <w:p w:rsidR="00E6089B" w:rsidRDefault="00E6089B" w:rsidP="00E6089B">
      <w:pPr>
        <w:ind w:right="-285" w:firstLine="708"/>
        <w:rPr>
          <w:sz w:val="28"/>
          <w:szCs w:val="28"/>
        </w:rPr>
      </w:pPr>
    </w:p>
    <w:p w:rsidR="00E6089B" w:rsidRDefault="00E6089B" w:rsidP="00E6089B">
      <w:pPr>
        <w:ind w:right="-285" w:firstLine="708"/>
        <w:jc w:val="center"/>
        <w:rPr>
          <w:b/>
          <w:sz w:val="28"/>
          <w:szCs w:val="28"/>
        </w:rPr>
      </w:pPr>
      <w:r w:rsidRPr="00BA5624">
        <w:rPr>
          <w:b/>
          <w:sz w:val="28"/>
          <w:szCs w:val="28"/>
        </w:rPr>
        <w:t>Совет муниципального образования</w:t>
      </w:r>
    </w:p>
    <w:p w:rsidR="00E6089B" w:rsidRPr="00275311" w:rsidRDefault="00E6089B" w:rsidP="00E6089B">
      <w:pPr>
        <w:ind w:right="-285" w:firstLine="708"/>
        <w:jc w:val="center"/>
        <w:rPr>
          <w:sz w:val="28"/>
          <w:szCs w:val="28"/>
        </w:rPr>
      </w:pPr>
      <w:r w:rsidRPr="00BA5624">
        <w:rPr>
          <w:b/>
          <w:sz w:val="28"/>
          <w:szCs w:val="28"/>
        </w:rPr>
        <w:t>«Родниковский муниципальный район»</w:t>
      </w:r>
    </w:p>
    <w:p w:rsidR="00E6089B" w:rsidRDefault="00E6089B" w:rsidP="00E6089B">
      <w:pPr>
        <w:tabs>
          <w:tab w:val="left" w:pos="2985"/>
        </w:tabs>
        <w:ind w:right="-285"/>
        <w:jc w:val="center"/>
        <w:rPr>
          <w:b/>
          <w:sz w:val="28"/>
          <w:szCs w:val="28"/>
        </w:rPr>
      </w:pPr>
      <w:r w:rsidRPr="00220B2D">
        <w:rPr>
          <w:b/>
          <w:sz w:val="28"/>
          <w:szCs w:val="28"/>
        </w:rPr>
        <w:t>РЕШИЛ:</w:t>
      </w:r>
    </w:p>
    <w:p w:rsidR="00E6089B" w:rsidRDefault="00E6089B" w:rsidP="00E6089B">
      <w:pPr>
        <w:tabs>
          <w:tab w:val="left" w:pos="2985"/>
        </w:tabs>
        <w:ind w:right="-285"/>
        <w:jc w:val="center"/>
        <w:rPr>
          <w:b/>
          <w:sz w:val="28"/>
          <w:szCs w:val="28"/>
        </w:rPr>
      </w:pPr>
    </w:p>
    <w:p w:rsidR="00E6089B" w:rsidRPr="00FE09B0" w:rsidRDefault="00E6089B" w:rsidP="00E6089B">
      <w:pPr>
        <w:tabs>
          <w:tab w:val="left" w:pos="2985"/>
        </w:tabs>
        <w:ind w:right="-285" w:firstLine="540"/>
        <w:rPr>
          <w:sz w:val="28"/>
          <w:szCs w:val="28"/>
        </w:rPr>
      </w:pPr>
      <w:r w:rsidRPr="00220B2D">
        <w:rPr>
          <w:sz w:val="28"/>
          <w:szCs w:val="28"/>
        </w:rPr>
        <w:t xml:space="preserve">1. </w:t>
      </w:r>
      <w:r w:rsidRPr="00BA5624">
        <w:rPr>
          <w:sz w:val="28"/>
          <w:szCs w:val="28"/>
        </w:rPr>
        <w:t>Внести</w:t>
      </w:r>
      <w:r w:rsidRPr="00220B2D">
        <w:rPr>
          <w:sz w:val="28"/>
          <w:szCs w:val="28"/>
        </w:rPr>
        <w:t xml:space="preserve"> изменения в Устав муниципального образования «Родниковский муниципальный район» (приложение).</w:t>
      </w:r>
    </w:p>
    <w:p w:rsidR="00E6089B" w:rsidRPr="00E90371" w:rsidRDefault="00E6089B" w:rsidP="00E6089B">
      <w:pPr>
        <w:tabs>
          <w:tab w:val="left" w:pos="2985"/>
        </w:tabs>
        <w:ind w:right="-285" w:firstLine="540"/>
        <w:rPr>
          <w:sz w:val="28"/>
          <w:szCs w:val="28"/>
        </w:rPr>
      </w:pPr>
      <w:r w:rsidRPr="00220B2D">
        <w:rPr>
          <w:sz w:val="28"/>
          <w:szCs w:val="28"/>
        </w:rPr>
        <w:t>2. Направить настоящее решение для государственной регистрации в Управление Министерства юстиции Российской Федерации по Ивановской области.</w:t>
      </w:r>
    </w:p>
    <w:p w:rsidR="00E6089B" w:rsidRPr="00E90371" w:rsidRDefault="00E6089B" w:rsidP="00E6089B">
      <w:pPr>
        <w:tabs>
          <w:tab w:val="left" w:pos="2985"/>
        </w:tabs>
        <w:ind w:right="-285" w:firstLine="540"/>
        <w:rPr>
          <w:sz w:val="28"/>
          <w:szCs w:val="28"/>
        </w:rPr>
      </w:pPr>
      <w:r w:rsidRPr="00220B2D">
        <w:rPr>
          <w:sz w:val="28"/>
          <w:szCs w:val="28"/>
        </w:rPr>
        <w:t>3. Опубликовать настоящее решение в Информационном бюллетене «Сборник нормативных актов Родниковского района».</w:t>
      </w:r>
    </w:p>
    <w:p w:rsidR="00E6089B" w:rsidRDefault="00E6089B" w:rsidP="00E6089B">
      <w:pPr>
        <w:tabs>
          <w:tab w:val="left" w:pos="2985"/>
        </w:tabs>
        <w:ind w:right="-285" w:firstLine="540"/>
        <w:rPr>
          <w:sz w:val="28"/>
          <w:szCs w:val="28"/>
        </w:rPr>
      </w:pPr>
      <w:r w:rsidRPr="00220B2D">
        <w:rPr>
          <w:sz w:val="28"/>
          <w:szCs w:val="28"/>
        </w:rPr>
        <w:t xml:space="preserve">4. </w:t>
      </w:r>
      <w:r>
        <w:rPr>
          <w:sz w:val="28"/>
          <w:szCs w:val="28"/>
        </w:rPr>
        <w:t>Настоящее решение вступает в силу со дня его официального опубликования.</w:t>
      </w:r>
    </w:p>
    <w:p w:rsidR="00E6089B" w:rsidRDefault="00E6089B" w:rsidP="00E6089B">
      <w:pPr>
        <w:tabs>
          <w:tab w:val="left" w:pos="2985"/>
        </w:tabs>
        <w:ind w:right="-285"/>
        <w:rPr>
          <w:sz w:val="28"/>
          <w:szCs w:val="28"/>
        </w:rPr>
      </w:pPr>
    </w:p>
    <w:p w:rsidR="00E6089B" w:rsidRDefault="00E6089B" w:rsidP="00E6089B">
      <w:pPr>
        <w:tabs>
          <w:tab w:val="left" w:pos="2985"/>
        </w:tabs>
        <w:ind w:right="-285"/>
        <w:rPr>
          <w:sz w:val="28"/>
          <w:szCs w:val="28"/>
        </w:rPr>
      </w:pPr>
    </w:p>
    <w:p w:rsidR="00E6089B" w:rsidRPr="008D220A" w:rsidRDefault="00E6089B" w:rsidP="00E6089B">
      <w:pPr>
        <w:pStyle w:val="ad"/>
        <w:ind w:right="-285"/>
        <w:rPr>
          <w:b/>
          <w:sz w:val="28"/>
          <w:szCs w:val="28"/>
        </w:rPr>
      </w:pPr>
      <w:r w:rsidRPr="008D220A">
        <w:rPr>
          <w:b/>
          <w:sz w:val="28"/>
          <w:szCs w:val="28"/>
        </w:rPr>
        <w:t>Глав</w:t>
      </w:r>
      <w:r>
        <w:rPr>
          <w:b/>
          <w:sz w:val="28"/>
          <w:szCs w:val="28"/>
        </w:rPr>
        <w:t>а</w:t>
      </w:r>
      <w:r w:rsidRPr="008D220A">
        <w:rPr>
          <w:b/>
          <w:sz w:val="28"/>
          <w:szCs w:val="28"/>
        </w:rPr>
        <w:t xml:space="preserve"> муниципального                       </w:t>
      </w:r>
      <w:r>
        <w:rPr>
          <w:b/>
          <w:sz w:val="28"/>
          <w:szCs w:val="28"/>
        </w:rPr>
        <w:tab/>
      </w:r>
      <w:r>
        <w:rPr>
          <w:b/>
          <w:sz w:val="28"/>
          <w:szCs w:val="28"/>
        </w:rPr>
        <w:tab/>
      </w:r>
      <w:r w:rsidRPr="008D220A">
        <w:rPr>
          <w:b/>
          <w:sz w:val="28"/>
          <w:szCs w:val="28"/>
        </w:rPr>
        <w:t xml:space="preserve">Председатель Совета                                      </w:t>
      </w:r>
    </w:p>
    <w:p w:rsidR="00E6089B" w:rsidRPr="008D220A" w:rsidRDefault="00E6089B" w:rsidP="00E6089B">
      <w:pPr>
        <w:pStyle w:val="ad"/>
        <w:ind w:right="-285"/>
        <w:rPr>
          <w:b/>
          <w:sz w:val="28"/>
          <w:szCs w:val="28"/>
        </w:rPr>
      </w:pPr>
      <w:r w:rsidRPr="008D220A">
        <w:rPr>
          <w:b/>
          <w:sz w:val="28"/>
          <w:szCs w:val="28"/>
        </w:rPr>
        <w:t xml:space="preserve">образования «Родниковский                 </w:t>
      </w:r>
      <w:r>
        <w:rPr>
          <w:b/>
          <w:sz w:val="28"/>
          <w:szCs w:val="28"/>
        </w:rPr>
        <w:tab/>
      </w:r>
      <w:r>
        <w:rPr>
          <w:b/>
          <w:sz w:val="28"/>
          <w:szCs w:val="28"/>
        </w:rPr>
        <w:tab/>
      </w:r>
      <w:r w:rsidRPr="008D220A">
        <w:rPr>
          <w:b/>
          <w:sz w:val="28"/>
          <w:szCs w:val="28"/>
        </w:rPr>
        <w:t xml:space="preserve">муниципального образования                                                                     </w:t>
      </w:r>
    </w:p>
    <w:p w:rsidR="00E6089B" w:rsidRPr="008D220A" w:rsidRDefault="00E6089B" w:rsidP="00E6089B">
      <w:pPr>
        <w:pStyle w:val="ad"/>
        <w:tabs>
          <w:tab w:val="left" w:pos="4678"/>
        </w:tabs>
        <w:ind w:right="-285"/>
        <w:rPr>
          <w:b/>
          <w:sz w:val="28"/>
          <w:szCs w:val="28"/>
        </w:rPr>
      </w:pPr>
      <w:r w:rsidRPr="008D220A">
        <w:rPr>
          <w:b/>
          <w:sz w:val="28"/>
          <w:szCs w:val="28"/>
        </w:rPr>
        <w:t xml:space="preserve">муниципальный район»                                </w:t>
      </w:r>
      <w:r>
        <w:rPr>
          <w:b/>
          <w:sz w:val="28"/>
          <w:szCs w:val="28"/>
        </w:rPr>
        <w:tab/>
      </w:r>
      <w:r w:rsidRPr="008D220A">
        <w:rPr>
          <w:b/>
          <w:sz w:val="28"/>
          <w:szCs w:val="28"/>
        </w:rPr>
        <w:t xml:space="preserve">«Родниковский                                                      </w:t>
      </w:r>
      <w:r w:rsidRPr="008D220A">
        <w:rPr>
          <w:b/>
          <w:sz w:val="28"/>
          <w:szCs w:val="28"/>
        </w:rPr>
        <w:br/>
        <w:t xml:space="preserve">                                                                             </w:t>
      </w:r>
      <w:r>
        <w:rPr>
          <w:b/>
          <w:sz w:val="28"/>
          <w:szCs w:val="28"/>
        </w:rPr>
        <w:tab/>
      </w:r>
      <w:r w:rsidRPr="008D220A">
        <w:rPr>
          <w:b/>
          <w:sz w:val="28"/>
          <w:szCs w:val="28"/>
        </w:rPr>
        <w:t>муниципальный райо</w:t>
      </w:r>
      <w:r>
        <w:rPr>
          <w:b/>
          <w:sz w:val="28"/>
          <w:szCs w:val="28"/>
        </w:rPr>
        <w:t xml:space="preserve">н»                             </w:t>
      </w:r>
    </w:p>
    <w:p w:rsidR="00E6089B" w:rsidRPr="006245FE" w:rsidRDefault="00E6089B" w:rsidP="00E6089B">
      <w:pPr>
        <w:pStyle w:val="ad"/>
        <w:ind w:right="-285"/>
        <w:rPr>
          <w:sz w:val="28"/>
          <w:szCs w:val="28"/>
        </w:rPr>
      </w:pPr>
      <w:r w:rsidRPr="008D220A">
        <w:rPr>
          <w:b/>
          <w:sz w:val="28"/>
          <w:szCs w:val="28"/>
        </w:rPr>
        <w:t>________</w:t>
      </w:r>
      <w:r>
        <w:rPr>
          <w:b/>
          <w:sz w:val="28"/>
          <w:szCs w:val="28"/>
        </w:rPr>
        <w:t xml:space="preserve">___С.В. Носов                         </w:t>
      </w:r>
      <w:r>
        <w:rPr>
          <w:b/>
          <w:sz w:val="28"/>
          <w:szCs w:val="28"/>
        </w:rPr>
        <w:tab/>
      </w:r>
      <w:r>
        <w:rPr>
          <w:b/>
          <w:sz w:val="28"/>
          <w:szCs w:val="28"/>
        </w:rPr>
        <w:tab/>
        <w:t>_____________</w:t>
      </w:r>
      <w:r w:rsidRPr="008D220A">
        <w:rPr>
          <w:b/>
          <w:sz w:val="28"/>
          <w:szCs w:val="28"/>
        </w:rPr>
        <w:t>Г.Р. Смирнова</w:t>
      </w:r>
      <w:r w:rsidRPr="008D220A">
        <w:rPr>
          <w:b/>
          <w:sz w:val="28"/>
          <w:szCs w:val="28"/>
        </w:rPr>
        <w:br/>
      </w:r>
    </w:p>
    <w:p w:rsidR="00E6089B" w:rsidRDefault="00E6089B" w:rsidP="00E6089B">
      <w:pPr>
        <w:tabs>
          <w:tab w:val="left" w:pos="2985"/>
        </w:tabs>
        <w:ind w:left="6096" w:right="-285"/>
      </w:pPr>
    </w:p>
    <w:p w:rsidR="00E6089B" w:rsidRDefault="00E6089B" w:rsidP="00E6089B">
      <w:pPr>
        <w:tabs>
          <w:tab w:val="left" w:pos="2985"/>
        </w:tabs>
        <w:ind w:left="6096" w:right="-285"/>
      </w:pPr>
      <w:r w:rsidRPr="00275311">
        <w:lastRenderedPageBreak/>
        <w:t xml:space="preserve">Приложение к решению Совета </w:t>
      </w:r>
    </w:p>
    <w:p w:rsidR="00E6089B" w:rsidRPr="00275311" w:rsidRDefault="00E6089B" w:rsidP="00E6089B">
      <w:pPr>
        <w:tabs>
          <w:tab w:val="left" w:pos="2985"/>
        </w:tabs>
        <w:ind w:left="6096" w:right="-285"/>
      </w:pPr>
      <w:r w:rsidRPr="00275311">
        <w:t>муниципального образования</w:t>
      </w:r>
    </w:p>
    <w:p w:rsidR="00E6089B" w:rsidRPr="00275311" w:rsidRDefault="00E6089B" w:rsidP="00E6089B">
      <w:pPr>
        <w:tabs>
          <w:tab w:val="left" w:pos="2985"/>
        </w:tabs>
        <w:ind w:left="6096" w:right="-285"/>
      </w:pPr>
      <w:r w:rsidRPr="00275311">
        <w:t xml:space="preserve">«Родниковский муниципальный район» </w:t>
      </w:r>
    </w:p>
    <w:p w:rsidR="00E6089B" w:rsidRDefault="00E6089B" w:rsidP="00E6089B">
      <w:pPr>
        <w:tabs>
          <w:tab w:val="left" w:pos="2985"/>
        </w:tabs>
        <w:ind w:left="6096" w:right="-285"/>
        <w:rPr>
          <w:sz w:val="28"/>
          <w:szCs w:val="28"/>
        </w:rPr>
      </w:pPr>
      <w:r w:rsidRPr="00275311">
        <w:t>от __.__.201</w:t>
      </w:r>
      <w:r>
        <w:t>9</w:t>
      </w:r>
      <w:r w:rsidRPr="00275311">
        <w:t xml:space="preserve"> г. № ___</w:t>
      </w:r>
    </w:p>
    <w:p w:rsidR="00E6089B" w:rsidRDefault="00E6089B" w:rsidP="00077E66">
      <w:pPr>
        <w:tabs>
          <w:tab w:val="left" w:pos="1134"/>
        </w:tabs>
        <w:ind w:right="-143" w:firstLine="567"/>
        <w:jc w:val="both"/>
        <w:rPr>
          <w:sz w:val="28"/>
          <w:szCs w:val="28"/>
        </w:rPr>
      </w:pPr>
    </w:p>
    <w:p w:rsidR="00E6089B" w:rsidRDefault="00E6089B" w:rsidP="00077E66">
      <w:pPr>
        <w:tabs>
          <w:tab w:val="left" w:pos="1134"/>
        </w:tabs>
        <w:ind w:right="-143" w:firstLine="567"/>
        <w:jc w:val="both"/>
        <w:rPr>
          <w:sz w:val="28"/>
          <w:szCs w:val="28"/>
        </w:rPr>
      </w:pPr>
    </w:p>
    <w:p w:rsidR="00E6089B" w:rsidRPr="00BA5624" w:rsidRDefault="00E6089B" w:rsidP="00077E66">
      <w:pPr>
        <w:pStyle w:val="afc"/>
        <w:numPr>
          <w:ilvl w:val="0"/>
          <w:numId w:val="13"/>
        </w:numPr>
        <w:suppressAutoHyphens w:val="0"/>
        <w:autoSpaceDN w:val="0"/>
        <w:ind w:left="0" w:right="-143" w:firstLine="567"/>
        <w:contextualSpacing/>
        <w:jc w:val="both"/>
        <w:rPr>
          <w:rFonts w:eastAsia="Calibri"/>
          <w:b/>
          <w:color w:val="000000"/>
          <w:sz w:val="26"/>
          <w:szCs w:val="26"/>
        </w:rPr>
      </w:pPr>
      <w:r w:rsidRPr="00BA5624">
        <w:rPr>
          <w:rFonts w:eastAsia="Calibri"/>
          <w:b/>
          <w:color w:val="000000"/>
          <w:sz w:val="26"/>
          <w:szCs w:val="26"/>
        </w:rPr>
        <w:t>Пункт 5 части 1 статьи 5 Устава изложить в следующей редакции:</w:t>
      </w:r>
    </w:p>
    <w:p w:rsidR="00E6089B" w:rsidRDefault="00E6089B" w:rsidP="00077E66">
      <w:pPr>
        <w:autoSpaceDE w:val="0"/>
        <w:autoSpaceDN w:val="0"/>
        <w:adjustRightInd w:val="0"/>
        <w:ind w:right="-143" w:firstLine="567"/>
        <w:jc w:val="both"/>
        <w:rPr>
          <w:sz w:val="26"/>
          <w:szCs w:val="26"/>
        </w:rPr>
      </w:pPr>
      <w:r w:rsidRPr="00BA5624">
        <w:rPr>
          <w:sz w:val="26"/>
          <w:szCs w:val="26"/>
        </w:rPr>
        <w:t>«5) дорожная деятельность в отношении автомобильных дорог местного значения вне границ населенных пунктов в границах Родниковского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Родниковского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6089B" w:rsidRPr="00BA5624" w:rsidRDefault="00E6089B" w:rsidP="00077E66">
      <w:pPr>
        <w:autoSpaceDE w:val="0"/>
        <w:autoSpaceDN w:val="0"/>
        <w:adjustRightInd w:val="0"/>
        <w:ind w:right="-143" w:firstLine="567"/>
        <w:jc w:val="both"/>
        <w:rPr>
          <w:sz w:val="26"/>
          <w:szCs w:val="26"/>
        </w:rPr>
      </w:pPr>
    </w:p>
    <w:p w:rsidR="00E6089B" w:rsidRPr="00BA5624" w:rsidRDefault="00E6089B" w:rsidP="00077E66">
      <w:pPr>
        <w:pStyle w:val="afc"/>
        <w:numPr>
          <w:ilvl w:val="0"/>
          <w:numId w:val="13"/>
        </w:numPr>
        <w:suppressAutoHyphens w:val="0"/>
        <w:autoSpaceDN w:val="0"/>
        <w:ind w:left="0" w:right="-143" w:firstLine="567"/>
        <w:contextualSpacing/>
        <w:jc w:val="both"/>
        <w:rPr>
          <w:rFonts w:eastAsia="Calibri"/>
          <w:b/>
          <w:color w:val="000000"/>
          <w:sz w:val="26"/>
          <w:szCs w:val="26"/>
        </w:rPr>
      </w:pPr>
      <w:r w:rsidRPr="00BA5624">
        <w:rPr>
          <w:rFonts w:eastAsia="Calibri"/>
          <w:b/>
          <w:color w:val="000000"/>
          <w:sz w:val="26"/>
          <w:szCs w:val="26"/>
        </w:rPr>
        <w:t xml:space="preserve">Пункт </w:t>
      </w:r>
      <w:r>
        <w:rPr>
          <w:rFonts w:eastAsia="Calibri"/>
          <w:b/>
          <w:color w:val="000000"/>
          <w:sz w:val="26"/>
          <w:szCs w:val="26"/>
        </w:rPr>
        <w:t>7.1</w:t>
      </w:r>
      <w:r w:rsidRPr="00BA5624">
        <w:rPr>
          <w:rFonts w:eastAsia="Calibri"/>
          <w:b/>
          <w:color w:val="000000"/>
          <w:sz w:val="26"/>
          <w:szCs w:val="26"/>
        </w:rPr>
        <w:t xml:space="preserve"> части 1 статьи 5 Устава изложить в следующей редакции:</w:t>
      </w:r>
    </w:p>
    <w:p w:rsidR="00E6089B" w:rsidRDefault="00E6089B" w:rsidP="00077E66">
      <w:pPr>
        <w:autoSpaceDE w:val="0"/>
        <w:autoSpaceDN w:val="0"/>
        <w:adjustRightInd w:val="0"/>
        <w:ind w:right="-143" w:firstLine="567"/>
        <w:jc w:val="both"/>
        <w:rPr>
          <w:sz w:val="26"/>
          <w:szCs w:val="26"/>
        </w:rPr>
      </w:pPr>
      <w:r>
        <w:rPr>
          <w:sz w:val="26"/>
          <w:szCs w:val="26"/>
        </w:rPr>
        <w:t>«7.1</w:t>
      </w:r>
      <w:r w:rsidRPr="00BA5624">
        <w:rPr>
          <w:sz w:val="26"/>
          <w:szCs w:val="26"/>
        </w:rPr>
        <w:t xml:space="preserve">) </w:t>
      </w:r>
      <w:r w:rsidRPr="003D3D8D">
        <w:rPr>
          <w:bCs/>
          <w:sz w:val="26"/>
          <w:szCs w:val="26"/>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Pr="00BA5624">
        <w:rPr>
          <w:sz w:val="26"/>
          <w:szCs w:val="26"/>
        </w:rPr>
        <w:t>».</w:t>
      </w:r>
    </w:p>
    <w:p w:rsidR="00E6089B" w:rsidRPr="00BA5624" w:rsidRDefault="00E6089B" w:rsidP="00077E66">
      <w:pPr>
        <w:autoSpaceDE w:val="0"/>
        <w:autoSpaceDN w:val="0"/>
        <w:adjustRightInd w:val="0"/>
        <w:ind w:right="-143" w:firstLine="567"/>
        <w:jc w:val="both"/>
        <w:rPr>
          <w:sz w:val="26"/>
          <w:szCs w:val="26"/>
        </w:rPr>
      </w:pPr>
    </w:p>
    <w:p w:rsidR="00E6089B" w:rsidRPr="00BA5624" w:rsidRDefault="00E6089B" w:rsidP="00077E66">
      <w:pPr>
        <w:pStyle w:val="afc"/>
        <w:widowControl/>
        <w:numPr>
          <w:ilvl w:val="0"/>
          <w:numId w:val="13"/>
        </w:numPr>
        <w:tabs>
          <w:tab w:val="left" w:pos="1134"/>
        </w:tabs>
        <w:suppressAutoHyphens w:val="0"/>
        <w:autoSpaceDE/>
        <w:ind w:left="0" w:right="-143" w:firstLine="567"/>
        <w:contextualSpacing/>
        <w:jc w:val="both"/>
        <w:rPr>
          <w:b/>
          <w:sz w:val="26"/>
          <w:szCs w:val="26"/>
        </w:rPr>
      </w:pPr>
      <w:r w:rsidRPr="00BA5624">
        <w:rPr>
          <w:b/>
          <w:sz w:val="26"/>
          <w:szCs w:val="26"/>
        </w:rPr>
        <w:t>Пункт 9.2 части 1 статьи 5 Устава исключить.</w:t>
      </w:r>
    </w:p>
    <w:p w:rsidR="00E6089B" w:rsidRPr="00CD4823" w:rsidRDefault="00E6089B" w:rsidP="00077E66">
      <w:pPr>
        <w:tabs>
          <w:tab w:val="left" w:pos="1134"/>
        </w:tabs>
        <w:ind w:right="-143" w:firstLine="567"/>
        <w:jc w:val="both"/>
        <w:rPr>
          <w:sz w:val="26"/>
          <w:szCs w:val="26"/>
        </w:rPr>
      </w:pPr>
    </w:p>
    <w:p w:rsidR="00E6089B" w:rsidRPr="00A27131" w:rsidRDefault="00E6089B" w:rsidP="00077E66">
      <w:pPr>
        <w:pStyle w:val="afc"/>
        <w:widowControl/>
        <w:numPr>
          <w:ilvl w:val="0"/>
          <w:numId w:val="13"/>
        </w:numPr>
        <w:tabs>
          <w:tab w:val="left" w:pos="1134"/>
        </w:tabs>
        <w:suppressAutoHyphens w:val="0"/>
        <w:autoSpaceDE/>
        <w:ind w:left="0" w:right="-143" w:firstLine="567"/>
        <w:contextualSpacing/>
        <w:jc w:val="both"/>
        <w:rPr>
          <w:b/>
          <w:noProof/>
          <w:sz w:val="26"/>
          <w:szCs w:val="26"/>
        </w:rPr>
      </w:pPr>
      <w:r w:rsidRPr="00A27131">
        <w:rPr>
          <w:b/>
          <w:sz w:val="26"/>
          <w:szCs w:val="26"/>
        </w:rPr>
        <w:t>Пункт 13 части 1 статьи 5 Устава  изложить в новой редакции:</w:t>
      </w:r>
    </w:p>
    <w:p w:rsidR="00E6089B" w:rsidRPr="00CD4823" w:rsidRDefault="00E6089B" w:rsidP="00077E66">
      <w:pPr>
        <w:autoSpaceDE w:val="0"/>
        <w:autoSpaceDN w:val="0"/>
        <w:adjustRightInd w:val="0"/>
        <w:ind w:right="-143" w:firstLine="567"/>
        <w:jc w:val="both"/>
        <w:rPr>
          <w:sz w:val="26"/>
          <w:szCs w:val="26"/>
        </w:rPr>
      </w:pPr>
      <w:r w:rsidRPr="00CD4823">
        <w:rPr>
          <w:sz w:val="26"/>
          <w:szCs w:val="26"/>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Родниковского муниципального района;».</w:t>
      </w:r>
    </w:p>
    <w:p w:rsidR="00E6089B" w:rsidRPr="00CD4823" w:rsidRDefault="00E6089B" w:rsidP="00077E66">
      <w:pPr>
        <w:autoSpaceDE w:val="0"/>
        <w:autoSpaceDN w:val="0"/>
        <w:adjustRightInd w:val="0"/>
        <w:ind w:right="-143" w:firstLine="567"/>
        <w:jc w:val="both"/>
        <w:rPr>
          <w:sz w:val="26"/>
          <w:szCs w:val="26"/>
        </w:rPr>
      </w:pPr>
    </w:p>
    <w:p w:rsidR="00E6089B" w:rsidRPr="00A27131" w:rsidRDefault="00E6089B" w:rsidP="00077E66">
      <w:pPr>
        <w:pStyle w:val="afc"/>
        <w:widowControl/>
        <w:numPr>
          <w:ilvl w:val="0"/>
          <w:numId w:val="13"/>
        </w:numPr>
        <w:tabs>
          <w:tab w:val="left" w:pos="1134"/>
        </w:tabs>
        <w:suppressAutoHyphens w:val="0"/>
        <w:autoSpaceDE/>
        <w:ind w:left="0" w:right="-143" w:firstLine="567"/>
        <w:contextualSpacing/>
        <w:jc w:val="both"/>
        <w:rPr>
          <w:b/>
          <w:noProof/>
          <w:sz w:val="26"/>
          <w:szCs w:val="26"/>
        </w:rPr>
      </w:pPr>
      <w:r w:rsidRPr="00A27131">
        <w:rPr>
          <w:b/>
          <w:sz w:val="26"/>
          <w:szCs w:val="26"/>
        </w:rPr>
        <w:t>Пункт 14 части 1 статьи 5 Устава дополнить словами:</w:t>
      </w:r>
    </w:p>
    <w:p w:rsidR="00E6089B" w:rsidRPr="00CD4823" w:rsidRDefault="00E6089B" w:rsidP="00077E66">
      <w:pPr>
        <w:autoSpaceDE w:val="0"/>
        <w:autoSpaceDN w:val="0"/>
        <w:adjustRightInd w:val="0"/>
        <w:ind w:right="-143" w:firstLine="567"/>
        <w:jc w:val="both"/>
        <w:rPr>
          <w:sz w:val="26"/>
          <w:szCs w:val="26"/>
        </w:rPr>
      </w:pPr>
      <w:r w:rsidRPr="00CD4823">
        <w:rPr>
          <w:sz w:val="26"/>
          <w:szCs w:val="26"/>
        </w:rPr>
        <w:t xml:space="preserve">«, направление уведомления о соответствии указанных в </w:t>
      </w:r>
      <w:hyperlink r:id="rId22" w:history="1">
        <w:r w:rsidRPr="00CD4823">
          <w:rPr>
            <w:sz w:val="26"/>
            <w:szCs w:val="26"/>
          </w:rPr>
          <w:t>уведомлении</w:t>
        </w:r>
      </w:hyperlink>
      <w:r w:rsidRPr="00CD4823">
        <w:rPr>
          <w:sz w:val="26"/>
          <w:szCs w:val="26"/>
        </w:rPr>
        <w:t xml:space="preserve"> о планируемом строительстве </w:t>
      </w:r>
      <w:r w:rsidRPr="00BA5624">
        <w:rPr>
          <w:sz w:val="26"/>
          <w:szCs w:val="26"/>
        </w:rPr>
        <w:t>или реконструкции объекта индивидуального жилищного строительства или садового дома (далее - уведомление о планируемом строительстве)</w:t>
      </w:r>
      <w:r w:rsidRPr="00CD4823">
        <w:rPr>
          <w:sz w:val="26"/>
          <w:szCs w:val="26"/>
        </w:rPr>
        <w:t xml:space="preserve">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w:t>
      </w:r>
      <w:r>
        <w:rPr>
          <w:sz w:val="26"/>
          <w:szCs w:val="26"/>
        </w:rPr>
        <w:t xml:space="preserve"> </w:t>
      </w:r>
      <w:r w:rsidRPr="00CD4823">
        <w:rPr>
          <w:sz w:val="26"/>
          <w:szCs w:val="26"/>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w:t>
      </w:r>
      <w:r>
        <w:rPr>
          <w:sz w:val="26"/>
          <w:szCs w:val="26"/>
        </w:rPr>
        <w:t xml:space="preserve"> </w:t>
      </w:r>
      <w:r w:rsidRPr="00CD4823">
        <w:rPr>
          <w:sz w:val="26"/>
          <w:szCs w:val="26"/>
        </w:rPr>
        <w:t xml:space="preserve">в соответствии с гражданским законодательством Российской Федерации решения о сносе самовольной постройки, расположенной на межселенной </w:t>
      </w:r>
      <w:r w:rsidRPr="00CD4823">
        <w:rPr>
          <w:sz w:val="26"/>
          <w:szCs w:val="26"/>
        </w:rPr>
        <w:lastRenderedPageBreak/>
        <w:t xml:space="preserve">территории, решения о сносе самовольной постройки, расположенной на межселенной территории, или ее приведении </w:t>
      </w:r>
      <w:r w:rsidRPr="00FE3856">
        <w:rPr>
          <w:sz w:val="26"/>
          <w:szCs w:val="26"/>
        </w:rPr>
        <w:t xml:space="preserve">в соответствие с предельными параметрами разрешенного строительства, реконструкции объектов капитального строительства, установленными </w:t>
      </w:r>
      <w:hyperlink r:id="rId23" w:history="1">
        <w:r w:rsidRPr="00FE3856">
          <w:rPr>
            <w:sz w:val="26"/>
            <w:szCs w:val="26"/>
          </w:rPr>
          <w:t>правилами</w:t>
        </w:r>
      </w:hyperlink>
      <w:r w:rsidRPr="00FE3856">
        <w:rPr>
          <w:sz w:val="26"/>
          <w:szCs w:val="26"/>
        </w:rPr>
        <w:t xml:space="preserve"> землепользования и застройки, </w:t>
      </w:r>
      <w:hyperlink r:id="rId24" w:history="1">
        <w:r w:rsidRPr="00FE3856">
          <w:rPr>
            <w:sz w:val="26"/>
            <w:szCs w:val="26"/>
          </w:rPr>
          <w:t>документацией</w:t>
        </w:r>
      </w:hyperlink>
      <w:r w:rsidRPr="00FE3856">
        <w:rPr>
          <w:sz w:val="26"/>
          <w:szCs w:val="26"/>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w:t>
      </w:r>
      <w:r>
        <w:rPr>
          <w:sz w:val="26"/>
          <w:szCs w:val="26"/>
        </w:rPr>
        <w:t xml:space="preserve"> </w:t>
      </w:r>
      <w:r w:rsidRPr="00FE3856">
        <w:rPr>
          <w:sz w:val="26"/>
          <w:szCs w:val="26"/>
        </w:rPr>
        <w:t>также - приведение в соответствие с установленными требованиями),</w:t>
      </w:r>
      <w:r w:rsidRPr="00CD4823">
        <w:rPr>
          <w:sz w:val="26"/>
          <w:szCs w:val="26"/>
        </w:rPr>
        <w:t xml:space="preserve">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25" w:history="1">
        <w:r w:rsidRPr="00CD4823">
          <w:rPr>
            <w:sz w:val="26"/>
            <w:szCs w:val="26"/>
          </w:rPr>
          <w:t>кодексом</w:t>
        </w:r>
      </w:hyperlink>
      <w:r w:rsidRPr="00CD4823">
        <w:rPr>
          <w:sz w:val="26"/>
          <w:szCs w:val="26"/>
        </w:rPr>
        <w:t xml:space="preserve"> Российской Федерации;</w:t>
      </w:r>
      <w:r>
        <w:rPr>
          <w:sz w:val="26"/>
          <w:szCs w:val="26"/>
        </w:rPr>
        <w:t>».</w:t>
      </w:r>
    </w:p>
    <w:p w:rsidR="00E6089B" w:rsidRPr="00CD4823" w:rsidRDefault="00E6089B" w:rsidP="00077E66">
      <w:pPr>
        <w:autoSpaceDE w:val="0"/>
        <w:autoSpaceDN w:val="0"/>
        <w:adjustRightInd w:val="0"/>
        <w:ind w:right="-143" w:firstLine="567"/>
        <w:jc w:val="both"/>
        <w:rPr>
          <w:sz w:val="26"/>
          <w:szCs w:val="26"/>
        </w:rPr>
      </w:pPr>
    </w:p>
    <w:p w:rsidR="00E6089B" w:rsidRPr="00A27131" w:rsidRDefault="00E6089B" w:rsidP="00077E66">
      <w:pPr>
        <w:pStyle w:val="afc"/>
        <w:widowControl/>
        <w:numPr>
          <w:ilvl w:val="0"/>
          <w:numId w:val="13"/>
        </w:numPr>
        <w:tabs>
          <w:tab w:val="left" w:pos="1134"/>
        </w:tabs>
        <w:suppressAutoHyphens w:val="0"/>
        <w:autoSpaceDE/>
        <w:ind w:left="0" w:right="-143" w:firstLine="567"/>
        <w:contextualSpacing/>
        <w:jc w:val="both"/>
        <w:rPr>
          <w:b/>
          <w:sz w:val="26"/>
          <w:szCs w:val="26"/>
        </w:rPr>
      </w:pPr>
      <w:r w:rsidRPr="00A27131">
        <w:rPr>
          <w:b/>
          <w:sz w:val="26"/>
          <w:szCs w:val="26"/>
        </w:rPr>
        <w:t xml:space="preserve">Пункт 26.1 части 1 статьи 5 Устава дополнить словом </w:t>
      </w:r>
      <w:r w:rsidRPr="00A27131">
        <w:rPr>
          <w:sz w:val="26"/>
          <w:szCs w:val="26"/>
        </w:rPr>
        <w:t>«(волонтерству)»</w:t>
      </w:r>
      <w:r>
        <w:rPr>
          <w:sz w:val="26"/>
          <w:szCs w:val="26"/>
        </w:rPr>
        <w:t>.</w:t>
      </w:r>
    </w:p>
    <w:p w:rsidR="00E6089B" w:rsidRPr="00CD4823" w:rsidRDefault="00E6089B" w:rsidP="00077E66">
      <w:pPr>
        <w:tabs>
          <w:tab w:val="left" w:pos="1134"/>
        </w:tabs>
        <w:autoSpaceDE w:val="0"/>
        <w:autoSpaceDN w:val="0"/>
        <w:adjustRightInd w:val="0"/>
        <w:ind w:right="-143" w:firstLine="567"/>
        <w:jc w:val="both"/>
        <w:rPr>
          <w:sz w:val="26"/>
          <w:szCs w:val="26"/>
        </w:rPr>
      </w:pPr>
    </w:p>
    <w:p w:rsidR="00E6089B" w:rsidRPr="00FE3856" w:rsidRDefault="00E6089B" w:rsidP="00077E66">
      <w:pPr>
        <w:pStyle w:val="afc"/>
        <w:widowControl/>
        <w:numPr>
          <w:ilvl w:val="0"/>
          <w:numId w:val="13"/>
        </w:numPr>
        <w:suppressAutoHyphens w:val="0"/>
        <w:autoSpaceDN w:val="0"/>
        <w:adjustRightInd w:val="0"/>
        <w:ind w:left="0" w:right="-143" w:firstLine="567"/>
        <w:contextualSpacing/>
        <w:jc w:val="both"/>
        <w:rPr>
          <w:b/>
          <w:sz w:val="26"/>
          <w:szCs w:val="26"/>
        </w:rPr>
      </w:pPr>
      <w:r w:rsidRPr="00FE3856">
        <w:rPr>
          <w:b/>
          <w:sz w:val="26"/>
          <w:szCs w:val="26"/>
        </w:rPr>
        <w:t>Пункт 2 части 1 статьи 5.1 Устава изложить в следующей редакции:</w:t>
      </w:r>
    </w:p>
    <w:p w:rsidR="00E6089B" w:rsidRPr="00CD4823" w:rsidRDefault="00E6089B" w:rsidP="00077E66">
      <w:pPr>
        <w:autoSpaceDE w:val="0"/>
        <w:autoSpaceDN w:val="0"/>
        <w:adjustRightInd w:val="0"/>
        <w:ind w:right="-143" w:firstLine="567"/>
        <w:jc w:val="both"/>
        <w:rPr>
          <w:sz w:val="26"/>
          <w:szCs w:val="26"/>
        </w:rPr>
      </w:pPr>
      <w:r w:rsidRPr="00FE3856">
        <w:rPr>
          <w:sz w:val="26"/>
          <w:szCs w:val="26"/>
        </w:rPr>
        <w:t xml:space="preserve">«2)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6" w:history="1">
        <w:r w:rsidRPr="00FE3856">
          <w:rPr>
            <w:sz w:val="26"/>
            <w:szCs w:val="26"/>
          </w:rPr>
          <w:t>законодательством</w:t>
        </w:r>
      </w:hyperlink>
      <w:r w:rsidRPr="00FE3856">
        <w:rPr>
          <w:sz w:val="26"/>
          <w:szCs w:val="26"/>
        </w:rPr>
        <w:t xml:space="preserve"> Российской Федерации;».</w:t>
      </w:r>
    </w:p>
    <w:p w:rsidR="00E6089B" w:rsidRPr="00CD4823" w:rsidRDefault="00E6089B" w:rsidP="00077E66">
      <w:pPr>
        <w:tabs>
          <w:tab w:val="left" w:pos="1134"/>
        </w:tabs>
        <w:autoSpaceDE w:val="0"/>
        <w:autoSpaceDN w:val="0"/>
        <w:adjustRightInd w:val="0"/>
        <w:ind w:right="-143" w:firstLine="567"/>
        <w:jc w:val="both"/>
        <w:rPr>
          <w:sz w:val="26"/>
          <w:szCs w:val="26"/>
        </w:rPr>
      </w:pPr>
    </w:p>
    <w:p w:rsidR="00E6089B" w:rsidRPr="00A27131" w:rsidRDefault="00E6089B" w:rsidP="00077E66">
      <w:pPr>
        <w:pStyle w:val="afc"/>
        <w:widowControl/>
        <w:numPr>
          <w:ilvl w:val="0"/>
          <w:numId w:val="13"/>
        </w:numPr>
        <w:tabs>
          <w:tab w:val="left" w:pos="1134"/>
        </w:tabs>
        <w:suppressAutoHyphens w:val="0"/>
        <w:autoSpaceDN w:val="0"/>
        <w:adjustRightInd w:val="0"/>
        <w:ind w:left="0" w:right="-143" w:firstLine="567"/>
        <w:contextualSpacing/>
        <w:jc w:val="both"/>
        <w:rPr>
          <w:b/>
          <w:sz w:val="26"/>
          <w:szCs w:val="26"/>
        </w:rPr>
      </w:pPr>
      <w:r w:rsidRPr="00A27131">
        <w:rPr>
          <w:b/>
          <w:sz w:val="26"/>
          <w:szCs w:val="26"/>
        </w:rPr>
        <w:t>Пункт 12 части 1 статьи 5.1 Устава изложить в следующей редакции:</w:t>
      </w:r>
    </w:p>
    <w:p w:rsidR="00E6089B" w:rsidRPr="00CD4823" w:rsidRDefault="00E6089B" w:rsidP="00077E66">
      <w:pPr>
        <w:autoSpaceDE w:val="0"/>
        <w:autoSpaceDN w:val="0"/>
        <w:adjustRightInd w:val="0"/>
        <w:ind w:right="-143" w:firstLine="567"/>
        <w:jc w:val="both"/>
        <w:rPr>
          <w:sz w:val="26"/>
          <w:szCs w:val="26"/>
        </w:rPr>
      </w:pPr>
      <w:r w:rsidRPr="00CD4823">
        <w:rPr>
          <w:sz w:val="26"/>
          <w:szCs w:val="26"/>
        </w:rPr>
        <w:t>«12</w:t>
      </w:r>
      <w:r>
        <w:rPr>
          <w:sz w:val="26"/>
          <w:szCs w:val="26"/>
        </w:rPr>
        <w:t>)</w:t>
      </w:r>
      <w:r w:rsidRPr="00CD4823">
        <w:rPr>
          <w:sz w:val="26"/>
          <w:szCs w:val="26"/>
        </w:rPr>
        <w:t xml:space="preserve"> участие в организации деятельности по накоплению (в том числе раздельному накоплению) и транспортированию твердых коммунальных отходов;»</w:t>
      </w:r>
      <w:r>
        <w:rPr>
          <w:sz w:val="26"/>
          <w:szCs w:val="26"/>
        </w:rPr>
        <w:t>.</w:t>
      </w:r>
    </w:p>
    <w:p w:rsidR="00E6089B" w:rsidRPr="00CD4823" w:rsidRDefault="00E6089B" w:rsidP="00077E66">
      <w:pPr>
        <w:tabs>
          <w:tab w:val="left" w:pos="1134"/>
        </w:tabs>
        <w:ind w:right="-143" w:firstLine="567"/>
        <w:jc w:val="both"/>
        <w:rPr>
          <w:sz w:val="26"/>
          <w:szCs w:val="26"/>
        </w:rPr>
      </w:pPr>
    </w:p>
    <w:p w:rsidR="00E6089B" w:rsidRPr="00FE3856" w:rsidRDefault="00E6089B" w:rsidP="00077E66">
      <w:pPr>
        <w:pStyle w:val="afc"/>
        <w:widowControl/>
        <w:numPr>
          <w:ilvl w:val="0"/>
          <w:numId w:val="13"/>
        </w:numPr>
        <w:tabs>
          <w:tab w:val="left" w:pos="1134"/>
        </w:tabs>
        <w:suppressAutoHyphens w:val="0"/>
        <w:autoSpaceDE/>
        <w:ind w:left="0" w:right="-143" w:firstLine="567"/>
        <w:contextualSpacing/>
        <w:jc w:val="both"/>
        <w:rPr>
          <w:b/>
          <w:noProof/>
          <w:sz w:val="26"/>
          <w:szCs w:val="26"/>
        </w:rPr>
      </w:pPr>
      <w:r w:rsidRPr="00FE3856">
        <w:rPr>
          <w:b/>
          <w:sz w:val="26"/>
          <w:szCs w:val="26"/>
        </w:rPr>
        <w:t>Пункт 14 части 1 статьи 5.1 Устава дополнить словами:</w:t>
      </w:r>
    </w:p>
    <w:p w:rsidR="00E6089B" w:rsidRPr="00CD4823" w:rsidRDefault="00E6089B" w:rsidP="00077E66">
      <w:pPr>
        <w:autoSpaceDE w:val="0"/>
        <w:autoSpaceDN w:val="0"/>
        <w:adjustRightInd w:val="0"/>
        <w:ind w:right="-143" w:firstLine="567"/>
        <w:jc w:val="both"/>
        <w:rPr>
          <w:sz w:val="26"/>
          <w:szCs w:val="26"/>
        </w:rPr>
      </w:pPr>
      <w:r w:rsidRPr="00FE3856">
        <w:rPr>
          <w:sz w:val="26"/>
          <w:szCs w:val="26"/>
        </w:rPr>
        <w:t>«</w:t>
      </w:r>
      <w:r>
        <w:rPr>
          <w:sz w:val="26"/>
          <w:szCs w:val="26"/>
        </w:rPr>
        <w:t xml:space="preserve">, </w:t>
      </w:r>
      <w:r w:rsidRPr="00FE3856">
        <w:rPr>
          <w:sz w:val="26"/>
          <w:szCs w:val="26"/>
        </w:rPr>
        <w:t xml:space="preserve">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7" w:history="1">
        <w:r w:rsidRPr="00FE3856">
          <w:rPr>
            <w:sz w:val="26"/>
            <w:szCs w:val="26"/>
          </w:rPr>
          <w:t>уведомлении</w:t>
        </w:r>
      </w:hyperlink>
      <w:r w:rsidRPr="00FE3856">
        <w:rPr>
          <w:sz w:val="26"/>
          <w:szCs w:val="26"/>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r>
        <w:rPr>
          <w:sz w:val="26"/>
          <w:szCs w:val="26"/>
        </w:rPr>
        <w:t xml:space="preserve"> </w:t>
      </w:r>
      <w:r w:rsidRPr="00FE3856">
        <w:rPr>
          <w:sz w:val="26"/>
          <w:szCs w:val="26"/>
        </w:rPr>
        <w:t xml:space="preserve">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w:t>
      </w:r>
      <w:hyperlink r:id="rId28" w:history="1">
        <w:r w:rsidRPr="00FE3856">
          <w:rPr>
            <w:sz w:val="26"/>
            <w:szCs w:val="26"/>
          </w:rPr>
          <w:t>законодательством</w:t>
        </w:r>
      </w:hyperlink>
      <w:r w:rsidRPr="00FE3856">
        <w:rPr>
          <w:sz w:val="26"/>
          <w:szCs w:val="26"/>
        </w:rPr>
        <w:t xml:space="preserve"> Российской Федерации решения о сносе самовольной постройки, решения о</w:t>
      </w:r>
      <w:r>
        <w:rPr>
          <w:sz w:val="26"/>
          <w:szCs w:val="26"/>
        </w:rPr>
        <w:t xml:space="preserve"> </w:t>
      </w:r>
      <w:r w:rsidRPr="00FE3856">
        <w:rPr>
          <w:sz w:val="26"/>
          <w:szCs w:val="26"/>
        </w:rPr>
        <w:t xml:space="preserve">сносе самовольной постройки или ее приведении в соответствие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w:t>
      </w:r>
      <w:r w:rsidRPr="00FE3856">
        <w:rPr>
          <w:sz w:val="26"/>
          <w:szCs w:val="26"/>
        </w:rPr>
        <w:lastRenderedPageBreak/>
        <w:t xml:space="preserve">с установленными требованиями в случаях, предусмотренных Градостроительным </w:t>
      </w:r>
      <w:hyperlink r:id="rId29" w:history="1">
        <w:r w:rsidRPr="00FE3856">
          <w:rPr>
            <w:sz w:val="26"/>
            <w:szCs w:val="26"/>
          </w:rPr>
          <w:t>кодексом</w:t>
        </w:r>
      </w:hyperlink>
      <w:r w:rsidRPr="00FE3856">
        <w:rPr>
          <w:sz w:val="26"/>
          <w:szCs w:val="26"/>
        </w:rPr>
        <w:t xml:space="preserve"> Российской Федерации;».</w:t>
      </w:r>
    </w:p>
    <w:p w:rsidR="00E6089B" w:rsidRPr="00CD4823" w:rsidRDefault="00E6089B" w:rsidP="00077E66">
      <w:pPr>
        <w:autoSpaceDE w:val="0"/>
        <w:autoSpaceDN w:val="0"/>
        <w:adjustRightInd w:val="0"/>
        <w:ind w:right="-143" w:firstLine="567"/>
        <w:jc w:val="both"/>
        <w:rPr>
          <w:sz w:val="26"/>
          <w:szCs w:val="26"/>
        </w:rPr>
      </w:pPr>
    </w:p>
    <w:p w:rsidR="00E6089B" w:rsidRPr="00FE3856" w:rsidRDefault="00E6089B" w:rsidP="00077E66">
      <w:pPr>
        <w:pStyle w:val="afc"/>
        <w:widowControl/>
        <w:numPr>
          <w:ilvl w:val="0"/>
          <w:numId w:val="13"/>
        </w:numPr>
        <w:tabs>
          <w:tab w:val="left" w:pos="1134"/>
        </w:tabs>
        <w:suppressAutoHyphens w:val="0"/>
        <w:autoSpaceDN w:val="0"/>
        <w:adjustRightInd w:val="0"/>
        <w:ind w:left="0" w:right="-143" w:firstLine="567"/>
        <w:contextualSpacing/>
        <w:jc w:val="both"/>
        <w:rPr>
          <w:b/>
          <w:sz w:val="26"/>
          <w:szCs w:val="26"/>
        </w:rPr>
      </w:pPr>
      <w:r w:rsidRPr="00FE3856">
        <w:rPr>
          <w:b/>
          <w:sz w:val="26"/>
          <w:szCs w:val="26"/>
        </w:rPr>
        <w:t>Пункт 12 части 1 статьи 6 Устава изложить в следующей редакции:</w:t>
      </w:r>
    </w:p>
    <w:p w:rsidR="00E6089B" w:rsidRPr="00AD00D7" w:rsidRDefault="00E6089B" w:rsidP="00077E66">
      <w:pPr>
        <w:autoSpaceDE w:val="0"/>
        <w:autoSpaceDN w:val="0"/>
        <w:adjustRightInd w:val="0"/>
        <w:ind w:right="-143" w:firstLine="567"/>
        <w:jc w:val="both"/>
        <w:rPr>
          <w:bCs/>
          <w:sz w:val="26"/>
          <w:szCs w:val="26"/>
        </w:rPr>
      </w:pPr>
      <w:r w:rsidRPr="00FE3856">
        <w:rPr>
          <w:bCs/>
          <w:sz w:val="26"/>
          <w:szCs w:val="26"/>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6089B" w:rsidRPr="00CD4823" w:rsidRDefault="00E6089B" w:rsidP="00077E66">
      <w:pPr>
        <w:autoSpaceDE w:val="0"/>
        <w:autoSpaceDN w:val="0"/>
        <w:adjustRightInd w:val="0"/>
        <w:ind w:right="-143" w:firstLine="567"/>
        <w:jc w:val="both"/>
        <w:rPr>
          <w:sz w:val="26"/>
          <w:szCs w:val="26"/>
        </w:rPr>
      </w:pPr>
    </w:p>
    <w:p w:rsidR="00E6089B" w:rsidRPr="00A27131" w:rsidRDefault="00E6089B" w:rsidP="00077E66">
      <w:pPr>
        <w:pStyle w:val="afc"/>
        <w:widowControl/>
        <w:numPr>
          <w:ilvl w:val="0"/>
          <w:numId w:val="13"/>
        </w:numPr>
        <w:suppressAutoHyphens w:val="0"/>
        <w:autoSpaceDN w:val="0"/>
        <w:adjustRightInd w:val="0"/>
        <w:ind w:left="0" w:right="-143" w:firstLine="567"/>
        <w:contextualSpacing/>
        <w:jc w:val="both"/>
        <w:rPr>
          <w:b/>
          <w:sz w:val="26"/>
          <w:szCs w:val="26"/>
        </w:rPr>
      </w:pPr>
      <w:r w:rsidRPr="00A27131">
        <w:rPr>
          <w:b/>
          <w:sz w:val="26"/>
          <w:szCs w:val="26"/>
        </w:rPr>
        <w:t>Часть 1 статьи 6 Устава дополнить пунктом 15 следующего содержания:</w:t>
      </w:r>
    </w:p>
    <w:p w:rsidR="00E6089B" w:rsidRPr="00CD4823" w:rsidRDefault="00E6089B" w:rsidP="00077E66">
      <w:pPr>
        <w:autoSpaceDE w:val="0"/>
        <w:autoSpaceDN w:val="0"/>
        <w:adjustRightInd w:val="0"/>
        <w:ind w:right="-143" w:firstLine="567"/>
        <w:jc w:val="both"/>
        <w:rPr>
          <w:sz w:val="26"/>
          <w:szCs w:val="26"/>
        </w:rPr>
      </w:pPr>
      <w:r w:rsidRPr="00CD4823">
        <w:rPr>
          <w:sz w:val="26"/>
          <w:szCs w:val="26"/>
        </w:rPr>
        <w:t xml:space="preserve"> «</w:t>
      </w:r>
      <w:r w:rsidRPr="00CD4823">
        <w:rPr>
          <w:rFonts w:eastAsiaTheme="minorHAnsi"/>
          <w:sz w:val="26"/>
          <w:szCs w:val="26"/>
          <w:lang w:eastAsia="en-US"/>
        </w:rPr>
        <w:t xml:space="preserve">15) </w:t>
      </w:r>
      <w:r w:rsidRPr="00CD4823">
        <w:rPr>
          <w:sz w:val="26"/>
          <w:szCs w:val="26"/>
        </w:rPr>
        <w:t xml:space="preserve">осуществление мероприятий по защите прав потребителей, предусмотренных </w:t>
      </w:r>
      <w:hyperlink r:id="rId30" w:history="1">
        <w:r w:rsidRPr="00CD4823">
          <w:rPr>
            <w:sz w:val="26"/>
            <w:szCs w:val="26"/>
          </w:rPr>
          <w:t>Законом</w:t>
        </w:r>
      </w:hyperlink>
      <w:r w:rsidRPr="00CD4823">
        <w:rPr>
          <w:sz w:val="26"/>
          <w:szCs w:val="26"/>
        </w:rPr>
        <w:t xml:space="preserve"> Российской Федерации от 7 февраля 1992 года N 2300-1 "О защите прав потребителей".».</w:t>
      </w:r>
    </w:p>
    <w:p w:rsidR="00E6089B" w:rsidRPr="00CD4823" w:rsidRDefault="00E6089B" w:rsidP="00077E66">
      <w:pPr>
        <w:autoSpaceDE w:val="0"/>
        <w:autoSpaceDN w:val="0"/>
        <w:adjustRightInd w:val="0"/>
        <w:ind w:right="-143" w:firstLine="567"/>
        <w:jc w:val="both"/>
        <w:rPr>
          <w:sz w:val="26"/>
          <w:szCs w:val="26"/>
        </w:rPr>
      </w:pPr>
    </w:p>
    <w:p w:rsidR="00E6089B" w:rsidRPr="00FE3856" w:rsidRDefault="00E6089B" w:rsidP="00077E66">
      <w:pPr>
        <w:pStyle w:val="afc"/>
        <w:widowControl/>
        <w:numPr>
          <w:ilvl w:val="0"/>
          <w:numId w:val="13"/>
        </w:numPr>
        <w:suppressAutoHyphens w:val="0"/>
        <w:autoSpaceDN w:val="0"/>
        <w:adjustRightInd w:val="0"/>
        <w:ind w:left="0" w:right="-143" w:firstLine="567"/>
        <w:contextualSpacing/>
        <w:jc w:val="both"/>
        <w:rPr>
          <w:b/>
          <w:sz w:val="26"/>
          <w:szCs w:val="26"/>
        </w:rPr>
      </w:pPr>
      <w:r w:rsidRPr="00A27131">
        <w:rPr>
          <w:b/>
          <w:sz w:val="26"/>
          <w:szCs w:val="26"/>
        </w:rPr>
        <w:t xml:space="preserve">Часть 3 статьи 9 Устава </w:t>
      </w:r>
      <w:r w:rsidRPr="00FE3856">
        <w:rPr>
          <w:b/>
          <w:sz w:val="26"/>
          <w:szCs w:val="26"/>
        </w:rPr>
        <w:t>изложить в следующей редакции:</w:t>
      </w:r>
    </w:p>
    <w:p w:rsidR="00E6089B" w:rsidRPr="00FE3856" w:rsidRDefault="00E6089B" w:rsidP="00077E66">
      <w:pPr>
        <w:autoSpaceDE w:val="0"/>
        <w:autoSpaceDN w:val="0"/>
        <w:adjustRightInd w:val="0"/>
        <w:ind w:right="-143" w:firstLine="567"/>
        <w:jc w:val="both"/>
        <w:rPr>
          <w:sz w:val="26"/>
          <w:szCs w:val="26"/>
        </w:rPr>
      </w:pPr>
      <w:r w:rsidRPr="00FE3856">
        <w:rPr>
          <w:sz w:val="26"/>
          <w:szCs w:val="26"/>
        </w:rPr>
        <w:t xml:space="preserve">«3. </w:t>
      </w:r>
      <w:r w:rsidRPr="00FE3856">
        <w:rPr>
          <w:color w:val="000000"/>
          <w:sz w:val="26"/>
          <w:szCs w:val="26"/>
        </w:rPr>
        <w:t>Официальным опубликованием нормативного правового акта Родниковского муниципального района или соглашения, заключенного между органами местного самоуправления, считается первая публикация его полного текста</w:t>
      </w:r>
      <w:r w:rsidRPr="00FE3856">
        <w:rPr>
          <w:sz w:val="26"/>
          <w:szCs w:val="26"/>
        </w:rPr>
        <w:t xml:space="preserve"> в газете "Родниковский рабочий" или информационном бюллетене "Сборник нормативных актов Родниковского района".</w:t>
      </w:r>
    </w:p>
    <w:p w:rsidR="00E6089B" w:rsidRPr="00CD4823" w:rsidRDefault="00E6089B" w:rsidP="00077E66">
      <w:pPr>
        <w:autoSpaceDE w:val="0"/>
        <w:autoSpaceDN w:val="0"/>
        <w:adjustRightInd w:val="0"/>
        <w:ind w:right="-143" w:firstLine="567"/>
        <w:jc w:val="both"/>
        <w:rPr>
          <w:sz w:val="26"/>
          <w:szCs w:val="26"/>
        </w:rPr>
      </w:pPr>
      <w:r w:rsidRPr="00FE3856">
        <w:rPr>
          <w:sz w:val="26"/>
          <w:szCs w:val="26"/>
        </w:rPr>
        <w:t>Для официального опубликования (обнародования) Устава</w:t>
      </w:r>
      <w:r w:rsidRPr="00CD4823">
        <w:rPr>
          <w:sz w:val="26"/>
          <w:szCs w:val="26"/>
        </w:rPr>
        <w:t xml:space="preserve"> района, муниципального правового акта о внесении изменений и дополнений в Устав района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N ФС77-72471 от 05.03.2018).».</w:t>
      </w:r>
    </w:p>
    <w:p w:rsidR="00E6089B" w:rsidRPr="00CD4823" w:rsidRDefault="00E6089B" w:rsidP="00077E66">
      <w:pPr>
        <w:autoSpaceDE w:val="0"/>
        <w:autoSpaceDN w:val="0"/>
        <w:adjustRightInd w:val="0"/>
        <w:ind w:right="-143" w:firstLine="567"/>
        <w:jc w:val="both"/>
        <w:rPr>
          <w:sz w:val="26"/>
          <w:szCs w:val="26"/>
        </w:rPr>
      </w:pPr>
    </w:p>
    <w:p w:rsidR="00E6089B" w:rsidRPr="00A27131" w:rsidRDefault="00E6089B" w:rsidP="00077E66">
      <w:pPr>
        <w:pStyle w:val="afc"/>
        <w:widowControl/>
        <w:numPr>
          <w:ilvl w:val="0"/>
          <w:numId w:val="13"/>
        </w:numPr>
        <w:suppressAutoHyphens w:val="0"/>
        <w:autoSpaceDN w:val="0"/>
        <w:adjustRightInd w:val="0"/>
        <w:ind w:left="0" w:right="-143" w:firstLine="567"/>
        <w:contextualSpacing/>
        <w:jc w:val="both"/>
        <w:rPr>
          <w:sz w:val="26"/>
          <w:szCs w:val="26"/>
        </w:rPr>
      </w:pPr>
      <w:r w:rsidRPr="00A27131">
        <w:rPr>
          <w:b/>
          <w:sz w:val="26"/>
          <w:szCs w:val="26"/>
        </w:rPr>
        <w:t>В части 4 статьи 16 Устава</w:t>
      </w:r>
      <w:r w:rsidRPr="00A27131">
        <w:rPr>
          <w:sz w:val="26"/>
          <w:szCs w:val="26"/>
        </w:rPr>
        <w:t xml:space="preserve"> слова «по проектам и вопросам, указанным в части 3 настоящей статьи,» исключить.</w:t>
      </w:r>
    </w:p>
    <w:p w:rsidR="00E6089B" w:rsidRPr="00CD4823" w:rsidRDefault="00E6089B" w:rsidP="00077E66">
      <w:pPr>
        <w:pStyle w:val="ConsPlusNormal"/>
        <w:ind w:right="-143" w:firstLine="567"/>
        <w:jc w:val="both"/>
        <w:rPr>
          <w:rFonts w:ascii="Times New Roman" w:hAnsi="Times New Roman" w:cs="Times New Roman"/>
          <w:sz w:val="26"/>
          <w:szCs w:val="26"/>
        </w:rPr>
      </w:pPr>
    </w:p>
    <w:p w:rsidR="00E6089B" w:rsidRPr="00FE3856" w:rsidRDefault="00E6089B" w:rsidP="00077E66">
      <w:pPr>
        <w:pStyle w:val="ConsPlusNormal"/>
        <w:numPr>
          <w:ilvl w:val="0"/>
          <w:numId w:val="13"/>
        </w:numPr>
        <w:adjustRightInd w:val="0"/>
        <w:ind w:left="0" w:right="-143" w:firstLine="567"/>
        <w:jc w:val="both"/>
        <w:rPr>
          <w:rFonts w:ascii="Times New Roman" w:hAnsi="Times New Roman" w:cs="Times New Roman"/>
          <w:b/>
          <w:color w:val="000000"/>
          <w:sz w:val="26"/>
          <w:szCs w:val="26"/>
        </w:rPr>
      </w:pPr>
      <w:r w:rsidRPr="00FE3856">
        <w:rPr>
          <w:rFonts w:ascii="Times New Roman" w:hAnsi="Times New Roman" w:cs="Times New Roman"/>
          <w:b/>
          <w:color w:val="000000"/>
          <w:sz w:val="26"/>
          <w:szCs w:val="26"/>
        </w:rPr>
        <w:t>Часть 3 статьи 21 Устава изложить в новой редакции:</w:t>
      </w:r>
    </w:p>
    <w:p w:rsidR="00E6089B" w:rsidRPr="00FE3856" w:rsidRDefault="00E6089B" w:rsidP="00077E66">
      <w:pPr>
        <w:pStyle w:val="ConsPlusNormal"/>
        <w:ind w:right="-143" w:firstLine="567"/>
        <w:jc w:val="both"/>
        <w:rPr>
          <w:rFonts w:ascii="Times New Roman" w:hAnsi="Times New Roman" w:cs="Times New Roman"/>
          <w:color w:val="000000"/>
          <w:sz w:val="26"/>
          <w:szCs w:val="26"/>
          <w:shd w:val="clear" w:color="auto" w:fill="FFFFFF"/>
        </w:rPr>
      </w:pPr>
      <w:r w:rsidRPr="00FE3856">
        <w:rPr>
          <w:rFonts w:ascii="Times New Roman" w:hAnsi="Times New Roman" w:cs="Times New Roman"/>
          <w:b/>
          <w:color w:val="000000"/>
          <w:sz w:val="26"/>
          <w:szCs w:val="26"/>
        </w:rPr>
        <w:t>«</w:t>
      </w:r>
      <w:r w:rsidRPr="00FE3856">
        <w:rPr>
          <w:rFonts w:ascii="Times New Roman" w:hAnsi="Times New Roman" w:cs="Times New Roman"/>
          <w:color w:val="000000"/>
          <w:sz w:val="26"/>
          <w:szCs w:val="26"/>
        </w:rPr>
        <w:t>3.</w:t>
      </w:r>
      <w:r>
        <w:rPr>
          <w:rFonts w:ascii="Times New Roman" w:hAnsi="Times New Roman" w:cs="Times New Roman"/>
          <w:color w:val="000000"/>
          <w:sz w:val="26"/>
          <w:szCs w:val="26"/>
        </w:rPr>
        <w:t xml:space="preserve"> </w:t>
      </w:r>
      <w:r w:rsidRPr="00FE3856">
        <w:rPr>
          <w:rFonts w:ascii="Times New Roman" w:hAnsi="Times New Roman" w:cs="Times New Roman"/>
          <w:color w:val="000000"/>
          <w:sz w:val="26"/>
          <w:szCs w:val="26"/>
          <w:shd w:val="clear" w:color="auto" w:fill="FFFFFF"/>
        </w:rPr>
        <w:t>Число депутатов Совета района - 16 депутатов. </w:t>
      </w:r>
    </w:p>
    <w:p w:rsidR="00E6089B" w:rsidRPr="00FE3856" w:rsidRDefault="00E6089B" w:rsidP="00077E66">
      <w:pPr>
        <w:pStyle w:val="ConsPlusNormal"/>
        <w:ind w:right="-143" w:firstLine="567"/>
        <w:jc w:val="both"/>
        <w:rPr>
          <w:rFonts w:ascii="Times New Roman" w:hAnsi="Times New Roman" w:cs="Times New Roman"/>
          <w:color w:val="000000"/>
          <w:sz w:val="26"/>
          <w:szCs w:val="26"/>
          <w:shd w:val="clear" w:color="auto" w:fill="FFFFFF"/>
        </w:rPr>
      </w:pPr>
      <w:r w:rsidRPr="00FE3856">
        <w:rPr>
          <w:rFonts w:ascii="Times New Roman" w:hAnsi="Times New Roman" w:cs="Times New Roman"/>
          <w:color w:val="000000"/>
          <w:sz w:val="26"/>
          <w:szCs w:val="26"/>
          <w:shd w:val="clear" w:color="auto" w:fill="FFFFFF"/>
        </w:rPr>
        <w:t>Совет района состоит из глав поселений, входящих в состав Родниковского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w:t>
      </w:r>
      <w:r w:rsidRPr="00FE3856">
        <w:rPr>
          <w:rFonts w:ascii="Times New Roman" w:hAnsi="Times New Roman" w:cs="Times New Roman"/>
          <w:color w:val="000000"/>
          <w:sz w:val="26"/>
          <w:szCs w:val="26"/>
        </w:rPr>
        <w:t xml:space="preserve">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Совета Родниковского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Совет района одного депутата.</w:t>
      </w:r>
    </w:p>
    <w:p w:rsidR="00E6089B" w:rsidRPr="00FE3856" w:rsidRDefault="00E6089B" w:rsidP="00077E66">
      <w:pPr>
        <w:pStyle w:val="ConsPlusNormal"/>
        <w:ind w:right="-143" w:firstLine="567"/>
        <w:jc w:val="both"/>
        <w:rPr>
          <w:rFonts w:ascii="Times New Roman" w:hAnsi="Times New Roman" w:cs="Times New Roman"/>
          <w:color w:val="000000"/>
          <w:sz w:val="26"/>
          <w:szCs w:val="26"/>
          <w:shd w:val="clear" w:color="auto" w:fill="FFFFFF"/>
        </w:rPr>
      </w:pPr>
      <w:r w:rsidRPr="00FE3856">
        <w:rPr>
          <w:rFonts w:ascii="Times New Roman" w:hAnsi="Times New Roman" w:cs="Times New Roman"/>
          <w:color w:val="000000"/>
          <w:sz w:val="26"/>
          <w:szCs w:val="26"/>
          <w:shd w:val="clear" w:color="auto" w:fill="FFFFFF"/>
        </w:rPr>
        <w:t>Норма представительства одного поселения, входящего в состав Родниковского муниципального района составляет  четыре представителя от поселения.».</w:t>
      </w:r>
    </w:p>
    <w:p w:rsidR="00E6089B" w:rsidRDefault="00E6089B" w:rsidP="00077E66">
      <w:pPr>
        <w:pStyle w:val="ConsPlusNormal"/>
        <w:numPr>
          <w:ilvl w:val="0"/>
          <w:numId w:val="13"/>
        </w:numPr>
        <w:adjustRightInd w:val="0"/>
        <w:ind w:left="0" w:right="-143" w:firstLine="567"/>
        <w:jc w:val="both"/>
        <w:rPr>
          <w:rFonts w:ascii="Times New Roman" w:hAnsi="Times New Roman" w:cs="Times New Roman"/>
          <w:b/>
          <w:sz w:val="26"/>
          <w:szCs w:val="26"/>
        </w:rPr>
      </w:pPr>
      <w:r w:rsidRPr="00FE3856">
        <w:rPr>
          <w:rFonts w:ascii="Times New Roman" w:hAnsi="Times New Roman" w:cs="Times New Roman"/>
          <w:b/>
          <w:sz w:val="26"/>
          <w:szCs w:val="26"/>
        </w:rPr>
        <w:t>Часть 5 статьи 21 Устава исключить.</w:t>
      </w:r>
    </w:p>
    <w:p w:rsidR="00E6089B" w:rsidRDefault="00E6089B" w:rsidP="00077E66">
      <w:pPr>
        <w:pStyle w:val="ConsPlusNormal"/>
        <w:ind w:left="567" w:right="-143"/>
        <w:jc w:val="both"/>
        <w:rPr>
          <w:rFonts w:ascii="Times New Roman" w:hAnsi="Times New Roman" w:cs="Times New Roman"/>
          <w:b/>
          <w:sz w:val="26"/>
          <w:szCs w:val="26"/>
        </w:rPr>
      </w:pPr>
    </w:p>
    <w:p w:rsidR="00E6089B" w:rsidRPr="00FE3856" w:rsidRDefault="00E6089B" w:rsidP="00077E66">
      <w:pPr>
        <w:pStyle w:val="ConsPlusNormal"/>
        <w:numPr>
          <w:ilvl w:val="0"/>
          <w:numId w:val="13"/>
        </w:numPr>
        <w:adjustRightInd w:val="0"/>
        <w:ind w:left="0" w:right="-143" w:firstLine="567"/>
        <w:jc w:val="both"/>
        <w:rPr>
          <w:rFonts w:ascii="Times New Roman" w:hAnsi="Times New Roman" w:cs="Times New Roman"/>
          <w:b/>
          <w:sz w:val="26"/>
          <w:szCs w:val="26"/>
        </w:rPr>
      </w:pPr>
      <w:r>
        <w:rPr>
          <w:rFonts w:ascii="Times New Roman" w:hAnsi="Times New Roman" w:cs="Times New Roman"/>
          <w:b/>
          <w:sz w:val="26"/>
          <w:szCs w:val="26"/>
        </w:rPr>
        <w:t>Часть 12 статьи 21 Устава исключить.</w:t>
      </w:r>
    </w:p>
    <w:p w:rsidR="00E6089B" w:rsidRPr="00FE3856" w:rsidRDefault="00E6089B" w:rsidP="00077E66">
      <w:pPr>
        <w:pStyle w:val="ConsPlusNormal"/>
        <w:ind w:right="-143" w:firstLine="567"/>
        <w:jc w:val="both"/>
        <w:rPr>
          <w:rFonts w:ascii="Times New Roman" w:hAnsi="Times New Roman" w:cs="Times New Roman"/>
          <w:sz w:val="26"/>
          <w:szCs w:val="26"/>
        </w:rPr>
      </w:pPr>
    </w:p>
    <w:p w:rsidR="00E6089B" w:rsidRPr="00FE3856" w:rsidRDefault="00E6089B" w:rsidP="00077E66">
      <w:pPr>
        <w:pStyle w:val="afc"/>
        <w:widowControl/>
        <w:numPr>
          <w:ilvl w:val="0"/>
          <w:numId w:val="13"/>
        </w:numPr>
        <w:suppressAutoHyphens w:val="0"/>
        <w:autoSpaceDE/>
        <w:ind w:left="0" w:right="-143" w:firstLine="567"/>
        <w:contextualSpacing/>
        <w:jc w:val="both"/>
        <w:rPr>
          <w:b/>
          <w:sz w:val="26"/>
          <w:szCs w:val="26"/>
        </w:rPr>
      </w:pPr>
      <w:r w:rsidRPr="00FE3856">
        <w:rPr>
          <w:b/>
          <w:sz w:val="26"/>
          <w:szCs w:val="26"/>
        </w:rPr>
        <w:t>Пункт 1 части 9 статьи 21.1 Устава изложить в следующей редакции:</w:t>
      </w:r>
    </w:p>
    <w:p w:rsidR="00E6089B" w:rsidRPr="00FE3856" w:rsidRDefault="00E6089B" w:rsidP="00077E66">
      <w:pPr>
        <w:autoSpaceDE w:val="0"/>
        <w:autoSpaceDN w:val="0"/>
        <w:adjustRightInd w:val="0"/>
        <w:ind w:right="-143" w:firstLine="567"/>
        <w:jc w:val="both"/>
        <w:rPr>
          <w:sz w:val="26"/>
          <w:szCs w:val="26"/>
        </w:rPr>
      </w:pPr>
      <w:r w:rsidRPr="00FE3856">
        <w:rPr>
          <w:sz w:val="26"/>
          <w:szCs w:val="26"/>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Ивановской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Родниковского муниципального района в органах управления и ревизионной комиссии организации, учредителем (акционером, участником) которой является Родниковский муниципальный район, в соответствии с муниципальными правовыми актами, определяющими порядок осуществления от имени Родниковского муниципального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E6089B" w:rsidRPr="00FE3856" w:rsidRDefault="00E6089B" w:rsidP="00077E66">
      <w:pPr>
        <w:pStyle w:val="ConsPlusNormal"/>
        <w:ind w:right="-143" w:firstLine="567"/>
        <w:jc w:val="both"/>
        <w:rPr>
          <w:rFonts w:ascii="Times New Roman" w:hAnsi="Times New Roman" w:cs="Times New Roman"/>
          <w:b/>
          <w:sz w:val="26"/>
          <w:szCs w:val="26"/>
        </w:rPr>
      </w:pPr>
    </w:p>
    <w:p w:rsidR="00E6089B" w:rsidRPr="00FE3856" w:rsidRDefault="00E6089B" w:rsidP="00077E66">
      <w:pPr>
        <w:pStyle w:val="ConsPlusNormal"/>
        <w:numPr>
          <w:ilvl w:val="0"/>
          <w:numId w:val="13"/>
        </w:numPr>
        <w:adjustRightInd w:val="0"/>
        <w:ind w:left="0" w:right="-143" w:firstLine="567"/>
        <w:jc w:val="both"/>
        <w:rPr>
          <w:rFonts w:ascii="Times New Roman" w:hAnsi="Times New Roman" w:cs="Times New Roman"/>
          <w:b/>
          <w:color w:val="000000"/>
          <w:sz w:val="26"/>
          <w:szCs w:val="26"/>
        </w:rPr>
      </w:pPr>
      <w:r w:rsidRPr="00FE3856">
        <w:rPr>
          <w:rFonts w:ascii="Times New Roman" w:hAnsi="Times New Roman" w:cs="Times New Roman"/>
          <w:b/>
          <w:color w:val="000000"/>
          <w:sz w:val="26"/>
          <w:szCs w:val="26"/>
        </w:rPr>
        <w:t>Абзац 1 части 2 статьи 22 Устава изложить в следующей редакции:</w:t>
      </w:r>
    </w:p>
    <w:p w:rsidR="00E6089B" w:rsidRPr="00FE3856" w:rsidRDefault="00E6089B" w:rsidP="00077E66">
      <w:pPr>
        <w:pStyle w:val="ConsPlusNormal"/>
        <w:ind w:right="-143" w:firstLine="567"/>
        <w:jc w:val="both"/>
        <w:rPr>
          <w:rFonts w:ascii="Times New Roman" w:hAnsi="Times New Roman" w:cs="Times New Roman"/>
          <w:color w:val="000000"/>
          <w:sz w:val="26"/>
          <w:szCs w:val="26"/>
        </w:rPr>
      </w:pPr>
      <w:r w:rsidRPr="00FE3856">
        <w:rPr>
          <w:rFonts w:ascii="Times New Roman" w:hAnsi="Times New Roman" w:cs="Times New Roman"/>
          <w:color w:val="000000"/>
          <w:sz w:val="26"/>
          <w:szCs w:val="26"/>
        </w:rPr>
        <w:t>«2. Полномочия депутата Совета района начинаются со дня вступления в должность главы поселения, входящего в состав Родниковского муниципального района, или со дня избрания депутата представительного органа данного поселения депутатом Совета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 района депутата данного поселения.».</w:t>
      </w:r>
    </w:p>
    <w:p w:rsidR="00E6089B" w:rsidRPr="00493A42" w:rsidRDefault="00E6089B" w:rsidP="00077E66">
      <w:pPr>
        <w:ind w:right="-143" w:firstLine="567"/>
        <w:jc w:val="both"/>
        <w:rPr>
          <w:sz w:val="26"/>
          <w:szCs w:val="26"/>
          <w:highlight w:val="green"/>
        </w:rPr>
      </w:pPr>
    </w:p>
    <w:p w:rsidR="00E6089B" w:rsidRPr="00FE3856" w:rsidRDefault="00E6089B" w:rsidP="00077E66">
      <w:pPr>
        <w:pStyle w:val="ConsPlusNormal"/>
        <w:numPr>
          <w:ilvl w:val="0"/>
          <w:numId w:val="13"/>
        </w:numPr>
        <w:adjustRightInd w:val="0"/>
        <w:ind w:left="0" w:right="-143" w:firstLine="567"/>
        <w:jc w:val="both"/>
        <w:rPr>
          <w:rFonts w:ascii="Times New Roman" w:hAnsi="Times New Roman" w:cs="Times New Roman"/>
          <w:b/>
          <w:color w:val="000000"/>
          <w:sz w:val="26"/>
          <w:szCs w:val="26"/>
        </w:rPr>
      </w:pPr>
      <w:r w:rsidRPr="00FE3856">
        <w:rPr>
          <w:rFonts w:ascii="Times New Roman" w:hAnsi="Times New Roman" w:cs="Times New Roman"/>
          <w:b/>
          <w:color w:val="000000"/>
          <w:sz w:val="26"/>
          <w:szCs w:val="26"/>
        </w:rPr>
        <w:t>Пункт 4 части 1 статьи 24 Устава изложить в следующей редакции:</w:t>
      </w:r>
    </w:p>
    <w:p w:rsidR="00E6089B" w:rsidRPr="00FE3856" w:rsidRDefault="00E6089B" w:rsidP="00077E66">
      <w:pPr>
        <w:autoSpaceDE w:val="0"/>
        <w:autoSpaceDN w:val="0"/>
        <w:adjustRightInd w:val="0"/>
        <w:ind w:right="-143" w:firstLine="567"/>
        <w:jc w:val="both"/>
        <w:rPr>
          <w:sz w:val="26"/>
          <w:szCs w:val="26"/>
        </w:rPr>
      </w:pPr>
      <w:r w:rsidRPr="00FE3856">
        <w:rPr>
          <w:sz w:val="26"/>
          <w:szCs w:val="26"/>
        </w:rPr>
        <w:t>«4) утверждение стратегии социально-экономического развития муниципального района;».</w:t>
      </w:r>
    </w:p>
    <w:p w:rsidR="00E6089B" w:rsidRPr="00FE3856" w:rsidRDefault="00E6089B" w:rsidP="00077E66">
      <w:pPr>
        <w:pStyle w:val="ConsPlusNormal"/>
        <w:ind w:right="-143" w:firstLine="567"/>
        <w:jc w:val="both"/>
        <w:rPr>
          <w:rFonts w:ascii="Times New Roman" w:hAnsi="Times New Roman" w:cs="Times New Roman"/>
          <w:b/>
          <w:color w:val="000000"/>
          <w:sz w:val="26"/>
          <w:szCs w:val="26"/>
        </w:rPr>
      </w:pPr>
    </w:p>
    <w:p w:rsidR="00E6089B" w:rsidRPr="00FE3856" w:rsidRDefault="00E6089B" w:rsidP="00077E66">
      <w:pPr>
        <w:pStyle w:val="ConsPlusNormal"/>
        <w:numPr>
          <w:ilvl w:val="0"/>
          <w:numId w:val="13"/>
        </w:numPr>
        <w:adjustRightInd w:val="0"/>
        <w:ind w:left="0" w:right="-143" w:firstLine="567"/>
        <w:jc w:val="both"/>
        <w:rPr>
          <w:rFonts w:ascii="Times New Roman" w:hAnsi="Times New Roman" w:cs="Times New Roman"/>
          <w:b/>
          <w:color w:val="000000"/>
          <w:sz w:val="26"/>
          <w:szCs w:val="26"/>
        </w:rPr>
      </w:pPr>
      <w:r w:rsidRPr="00FE3856">
        <w:rPr>
          <w:rFonts w:ascii="Times New Roman" w:hAnsi="Times New Roman" w:cs="Times New Roman"/>
          <w:b/>
          <w:color w:val="000000"/>
          <w:sz w:val="26"/>
          <w:szCs w:val="26"/>
        </w:rPr>
        <w:t>Пункт 11 части 1 статьи 24 Устава исключить.</w:t>
      </w:r>
    </w:p>
    <w:p w:rsidR="00E6089B" w:rsidRPr="00493A42" w:rsidRDefault="00E6089B" w:rsidP="00077E66">
      <w:pPr>
        <w:ind w:right="-143" w:firstLine="567"/>
        <w:jc w:val="both"/>
        <w:rPr>
          <w:sz w:val="26"/>
          <w:szCs w:val="26"/>
        </w:rPr>
      </w:pPr>
    </w:p>
    <w:p w:rsidR="00E6089B" w:rsidRPr="00FE3856" w:rsidRDefault="00E6089B" w:rsidP="00077E66">
      <w:pPr>
        <w:pStyle w:val="afc"/>
        <w:widowControl/>
        <w:numPr>
          <w:ilvl w:val="0"/>
          <w:numId w:val="13"/>
        </w:numPr>
        <w:suppressAutoHyphens w:val="0"/>
        <w:autoSpaceDE/>
        <w:ind w:left="0" w:right="-143" w:firstLine="567"/>
        <w:contextualSpacing/>
        <w:jc w:val="both"/>
        <w:rPr>
          <w:b/>
          <w:sz w:val="26"/>
          <w:szCs w:val="26"/>
        </w:rPr>
      </w:pPr>
      <w:r w:rsidRPr="00FE3856">
        <w:rPr>
          <w:b/>
          <w:sz w:val="26"/>
          <w:szCs w:val="26"/>
        </w:rPr>
        <w:t>Пункт 3 части 5 статьи 33 Устава изложить в следующей редакции:</w:t>
      </w:r>
    </w:p>
    <w:p w:rsidR="00E6089B" w:rsidRPr="00CD4823" w:rsidRDefault="00E6089B" w:rsidP="00077E66">
      <w:pPr>
        <w:autoSpaceDE w:val="0"/>
        <w:autoSpaceDN w:val="0"/>
        <w:adjustRightInd w:val="0"/>
        <w:ind w:right="-143" w:firstLine="567"/>
        <w:jc w:val="both"/>
        <w:rPr>
          <w:sz w:val="26"/>
          <w:szCs w:val="26"/>
        </w:rPr>
      </w:pPr>
      <w:r w:rsidRPr="00FE3856">
        <w:rPr>
          <w:sz w:val="26"/>
          <w:szCs w:val="26"/>
        </w:rP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Родниковского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Родниковского муниципального района) в качестве единоличного исполнительного органа или вхождения в состав их коллегиальных органов управления с разрешения представителя нанимателя </w:t>
      </w:r>
      <w:r w:rsidRPr="00FE3856">
        <w:rPr>
          <w:sz w:val="26"/>
          <w:szCs w:val="26"/>
        </w:rPr>
        <w:lastRenderedPageBreak/>
        <w:t>(работодателя), которое получено в порядке, установленном муниципальным правовым</w:t>
      </w:r>
      <w:r>
        <w:rPr>
          <w:sz w:val="26"/>
          <w:szCs w:val="26"/>
        </w:rPr>
        <w:t xml:space="preserve"> </w:t>
      </w:r>
      <w:r w:rsidRPr="00FE3856">
        <w:rPr>
          <w:sz w:val="26"/>
          <w:szCs w:val="26"/>
        </w:rPr>
        <w:t>актом), кроме представления на безвозмездной основе интересов Родниковского муниципального района в органах управления и ревизионной комиссии организации, учредителем (акционером, участником) которой является Родниковский муниципальный район, в соответствии с муниципальными правовыми актами, определяющими порядок осуществления от имени Родниковского муниципального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E6089B" w:rsidRPr="00CD4823" w:rsidRDefault="00E6089B" w:rsidP="00E6089B">
      <w:pPr>
        <w:ind w:right="-285"/>
        <w:rPr>
          <w:sz w:val="26"/>
          <w:szCs w:val="26"/>
        </w:rP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p>
    <w:p w:rsidR="00E6089B" w:rsidRDefault="00E6089B" w:rsidP="00E6089B">
      <w:pPr>
        <w:overflowPunct w:val="0"/>
        <w:autoSpaceDE w:val="0"/>
        <w:autoSpaceDN w:val="0"/>
        <w:adjustRightInd w:val="0"/>
        <w:ind w:right="-285"/>
        <w:jc w:val="center"/>
      </w:pPr>
      <w:r>
        <w:rPr>
          <w:noProof/>
        </w:rPr>
        <w:lastRenderedPageBreak/>
        <w:drawing>
          <wp:inline distT="0" distB="0" distL="0" distR="0">
            <wp:extent cx="653415" cy="783590"/>
            <wp:effectExtent l="19050" t="0" r="0" b="0"/>
            <wp:docPr id="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E6089B" w:rsidRPr="009D0385" w:rsidRDefault="00E6089B" w:rsidP="00E6089B">
      <w:pPr>
        <w:ind w:right="-285"/>
        <w:jc w:val="center"/>
        <w:rPr>
          <w:b/>
          <w:iCs/>
          <w:sz w:val="32"/>
          <w:szCs w:val="32"/>
        </w:rPr>
      </w:pPr>
      <w:r w:rsidRPr="009D0385">
        <w:rPr>
          <w:b/>
          <w:iCs/>
          <w:sz w:val="32"/>
          <w:szCs w:val="32"/>
        </w:rPr>
        <w:t>С О В Е Т</w:t>
      </w:r>
    </w:p>
    <w:p w:rsidR="00E6089B" w:rsidRPr="009D0385" w:rsidRDefault="00E6089B" w:rsidP="00E6089B">
      <w:pPr>
        <w:ind w:right="-285"/>
        <w:jc w:val="center"/>
        <w:rPr>
          <w:b/>
          <w:sz w:val="32"/>
          <w:szCs w:val="32"/>
        </w:rPr>
      </w:pPr>
      <w:r w:rsidRPr="009D0385">
        <w:rPr>
          <w:b/>
          <w:sz w:val="32"/>
          <w:szCs w:val="32"/>
        </w:rPr>
        <w:t>муниципального образования</w:t>
      </w:r>
    </w:p>
    <w:p w:rsidR="00E6089B" w:rsidRPr="009D0385" w:rsidRDefault="00E6089B" w:rsidP="00E6089B">
      <w:pPr>
        <w:ind w:right="-285"/>
        <w:jc w:val="center"/>
        <w:rPr>
          <w:b/>
          <w:sz w:val="32"/>
          <w:szCs w:val="32"/>
        </w:rPr>
      </w:pPr>
      <w:r w:rsidRPr="009D0385">
        <w:rPr>
          <w:b/>
          <w:sz w:val="32"/>
          <w:szCs w:val="32"/>
        </w:rPr>
        <w:t xml:space="preserve"> «Родниковский муниципальный район» </w:t>
      </w:r>
    </w:p>
    <w:p w:rsidR="00E6089B" w:rsidRPr="009D0385" w:rsidRDefault="00E6089B" w:rsidP="00E6089B">
      <w:pPr>
        <w:ind w:right="-285"/>
        <w:jc w:val="center"/>
        <w:rPr>
          <w:b/>
          <w:sz w:val="32"/>
          <w:szCs w:val="32"/>
        </w:rPr>
      </w:pPr>
      <w:r w:rsidRPr="009D0385">
        <w:rPr>
          <w:b/>
          <w:sz w:val="32"/>
          <w:szCs w:val="32"/>
          <w:lang w:val="en-US"/>
        </w:rPr>
        <w:t>V</w:t>
      </w:r>
      <w:r w:rsidRPr="009D0385">
        <w:rPr>
          <w:b/>
          <w:sz w:val="32"/>
          <w:szCs w:val="32"/>
        </w:rPr>
        <w:t xml:space="preserve"> созыва</w:t>
      </w:r>
    </w:p>
    <w:p w:rsidR="00E6089B" w:rsidRPr="009D0385" w:rsidRDefault="00E6089B" w:rsidP="00E6089B">
      <w:pPr>
        <w:shd w:val="clear" w:color="auto" w:fill="FFFFFF"/>
        <w:ind w:left="14" w:right="-285" w:firstLine="553"/>
        <w:jc w:val="right"/>
        <w:rPr>
          <w:color w:val="000000"/>
          <w:sz w:val="32"/>
          <w:szCs w:val="32"/>
        </w:rPr>
      </w:pPr>
    </w:p>
    <w:p w:rsidR="00E6089B" w:rsidRPr="009D0385" w:rsidRDefault="00E6089B" w:rsidP="00E6089B">
      <w:pPr>
        <w:tabs>
          <w:tab w:val="left" w:pos="3525"/>
        </w:tabs>
        <w:ind w:right="-285"/>
        <w:jc w:val="center"/>
        <w:outlineLvl w:val="0"/>
        <w:rPr>
          <w:b/>
          <w:sz w:val="32"/>
          <w:szCs w:val="32"/>
        </w:rPr>
      </w:pPr>
      <w:r w:rsidRPr="009D0385">
        <w:rPr>
          <w:b/>
          <w:sz w:val="32"/>
          <w:szCs w:val="32"/>
        </w:rPr>
        <w:t>РЕШЕНИЕ</w:t>
      </w:r>
    </w:p>
    <w:p w:rsidR="00E6089B" w:rsidRDefault="00E6089B" w:rsidP="00E6089B">
      <w:pPr>
        <w:tabs>
          <w:tab w:val="left" w:pos="3525"/>
        </w:tabs>
        <w:ind w:right="-285"/>
        <w:jc w:val="center"/>
        <w:outlineLvl w:val="0"/>
        <w:rPr>
          <w:b/>
          <w:sz w:val="32"/>
          <w:szCs w:val="32"/>
        </w:rPr>
      </w:pPr>
    </w:p>
    <w:p w:rsidR="00E6089B" w:rsidRPr="00E6089B" w:rsidRDefault="00E6089B" w:rsidP="00E6089B">
      <w:pPr>
        <w:tabs>
          <w:tab w:val="left" w:pos="3525"/>
        </w:tabs>
        <w:ind w:right="-285"/>
        <w:rPr>
          <w:b/>
          <w:sz w:val="28"/>
          <w:szCs w:val="28"/>
        </w:rPr>
      </w:pPr>
      <w:r>
        <w:rPr>
          <w:b/>
          <w:sz w:val="28"/>
          <w:szCs w:val="28"/>
        </w:rPr>
        <w:t xml:space="preserve">от 25.04.2019 г.                                                               </w:t>
      </w:r>
      <w:r>
        <w:rPr>
          <w:b/>
          <w:sz w:val="28"/>
          <w:szCs w:val="28"/>
        </w:rPr>
        <w:tab/>
      </w:r>
      <w:r>
        <w:rPr>
          <w:b/>
          <w:sz w:val="28"/>
          <w:szCs w:val="28"/>
        </w:rPr>
        <w:tab/>
        <w:t xml:space="preserve">                   № </w:t>
      </w:r>
      <w:r w:rsidRPr="00E6089B">
        <w:rPr>
          <w:b/>
          <w:sz w:val="28"/>
          <w:szCs w:val="28"/>
        </w:rPr>
        <w:t>17</w:t>
      </w:r>
    </w:p>
    <w:p w:rsidR="00E6089B" w:rsidRDefault="00E6089B" w:rsidP="00E6089B">
      <w:pPr>
        <w:tabs>
          <w:tab w:val="left" w:pos="3525"/>
        </w:tabs>
        <w:ind w:right="-285"/>
        <w:jc w:val="center"/>
        <w:rPr>
          <w:b/>
          <w:sz w:val="28"/>
          <w:szCs w:val="28"/>
        </w:rPr>
      </w:pPr>
    </w:p>
    <w:p w:rsidR="00E6089B" w:rsidRDefault="00E6089B" w:rsidP="00E6089B">
      <w:pPr>
        <w:ind w:right="-285"/>
        <w:jc w:val="center"/>
        <w:rPr>
          <w:b/>
          <w:sz w:val="28"/>
          <w:szCs w:val="28"/>
        </w:rPr>
      </w:pPr>
      <w:r>
        <w:rPr>
          <w:b/>
          <w:sz w:val="28"/>
          <w:szCs w:val="28"/>
        </w:rPr>
        <w:t xml:space="preserve">О назначении публичных  слушаний по проекту решения Совета муниципального образования "Родниковский муниципальный район" </w:t>
      </w:r>
    </w:p>
    <w:p w:rsidR="00E6089B" w:rsidRDefault="00E6089B" w:rsidP="00E6089B">
      <w:pPr>
        <w:ind w:right="-285"/>
        <w:jc w:val="center"/>
        <w:rPr>
          <w:b/>
          <w:sz w:val="28"/>
          <w:szCs w:val="28"/>
        </w:rPr>
      </w:pPr>
      <w:r>
        <w:rPr>
          <w:b/>
          <w:sz w:val="28"/>
          <w:szCs w:val="28"/>
        </w:rPr>
        <w:t xml:space="preserve">«Об утверждении отчёта об исполнении районного бюджета </w:t>
      </w:r>
    </w:p>
    <w:p w:rsidR="00E6089B" w:rsidRDefault="00E6089B" w:rsidP="00E6089B">
      <w:pPr>
        <w:ind w:right="-285"/>
        <w:jc w:val="center"/>
        <w:rPr>
          <w:b/>
          <w:sz w:val="28"/>
          <w:szCs w:val="28"/>
        </w:rPr>
      </w:pPr>
      <w:r>
        <w:rPr>
          <w:b/>
          <w:sz w:val="28"/>
          <w:szCs w:val="28"/>
        </w:rPr>
        <w:t xml:space="preserve">за 2018 год» </w:t>
      </w:r>
    </w:p>
    <w:p w:rsidR="00E6089B" w:rsidRDefault="00E6089B" w:rsidP="00E6089B">
      <w:pPr>
        <w:tabs>
          <w:tab w:val="left" w:pos="3525"/>
        </w:tabs>
        <w:ind w:right="-285"/>
        <w:jc w:val="center"/>
        <w:rPr>
          <w:sz w:val="28"/>
          <w:szCs w:val="28"/>
        </w:rPr>
      </w:pPr>
    </w:p>
    <w:p w:rsidR="00E6089B" w:rsidRDefault="00E6089B" w:rsidP="00E6089B">
      <w:pPr>
        <w:ind w:right="-285" w:firstLine="540"/>
        <w:jc w:val="both"/>
        <w:rPr>
          <w:sz w:val="28"/>
          <w:szCs w:val="28"/>
        </w:rPr>
      </w:pPr>
      <w:r>
        <w:rPr>
          <w:sz w:val="28"/>
          <w:szCs w:val="28"/>
        </w:rPr>
        <w:t>В соответствии с Федеральным законом от 06.10.2003 г.  №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 Положением о порядке организации и проведения  публичных слушаний в муниципальном образовании «Родниковский муниципальный район», утверждённым решением Совета муниципального образования «Родниковский муниципальный район» от 31.03.2010 г. № 10, учитывая мнение постоянной комиссии Совета муниципального образования «Родниковский муниципальный район» по экономической, бюджетной и налоговой политике,</w:t>
      </w:r>
    </w:p>
    <w:p w:rsidR="00E6089B" w:rsidRDefault="00E6089B" w:rsidP="00E6089B">
      <w:pPr>
        <w:ind w:right="-285" w:firstLine="900"/>
        <w:jc w:val="both"/>
        <w:rPr>
          <w:sz w:val="28"/>
          <w:szCs w:val="28"/>
        </w:rPr>
      </w:pPr>
    </w:p>
    <w:p w:rsidR="00E6089B" w:rsidRDefault="00E6089B" w:rsidP="00E6089B">
      <w:pPr>
        <w:ind w:right="-285"/>
        <w:jc w:val="center"/>
        <w:rPr>
          <w:b/>
          <w:sz w:val="28"/>
          <w:szCs w:val="28"/>
        </w:rPr>
      </w:pPr>
      <w:r>
        <w:rPr>
          <w:b/>
          <w:sz w:val="28"/>
          <w:szCs w:val="28"/>
        </w:rPr>
        <w:t>Совет муниципального образования</w:t>
      </w:r>
    </w:p>
    <w:p w:rsidR="00E6089B" w:rsidRDefault="00E6089B" w:rsidP="00E6089B">
      <w:pPr>
        <w:ind w:right="-285"/>
        <w:jc w:val="center"/>
        <w:rPr>
          <w:b/>
          <w:sz w:val="28"/>
          <w:szCs w:val="28"/>
        </w:rPr>
      </w:pPr>
      <w:r>
        <w:rPr>
          <w:b/>
          <w:sz w:val="28"/>
          <w:szCs w:val="28"/>
        </w:rPr>
        <w:t>«Родниковский муниципальный район»</w:t>
      </w:r>
    </w:p>
    <w:p w:rsidR="00E6089B" w:rsidRDefault="00E6089B" w:rsidP="00E6089B">
      <w:pPr>
        <w:ind w:right="-285"/>
        <w:jc w:val="center"/>
        <w:rPr>
          <w:b/>
          <w:sz w:val="28"/>
          <w:szCs w:val="28"/>
        </w:rPr>
      </w:pPr>
      <w:r>
        <w:rPr>
          <w:b/>
          <w:sz w:val="28"/>
          <w:szCs w:val="28"/>
        </w:rPr>
        <w:t>РЕШИЛ:</w:t>
      </w:r>
    </w:p>
    <w:p w:rsidR="00E6089B" w:rsidRDefault="00E6089B" w:rsidP="00E6089B">
      <w:pPr>
        <w:ind w:right="-285"/>
        <w:rPr>
          <w:b/>
          <w:sz w:val="28"/>
          <w:szCs w:val="28"/>
        </w:rPr>
      </w:pPr>
    </w:p>
    <w:p w:rsidR="00E6089B" w:rsidRDefault="00E6089B" w:rsidP="009375DB">
      <w:pPr>
        <w:ind w:right="-143" w:firstLine="540"/>
        <w:jc w:val="both"/>
        <w:rPr>
          <w:sz w:val="28"/>
          <w:szCs w:val="28"/>
        </w:rPr>
      </w:pPr>
      <w:r>
        <w:rPr>
          <w:sz w:val="28"/>
          <w:szCs w:val="28"/>
        </w:rPr>
        <w:t xml:space="preserve">1. Опубликовать проект решения Совета муниципального образования  "Родниковский муниципальный район" «Об утверждении отчёта об исполнении районного бюджета  за 2018 год» в информационном бюллетене  «Сборник нормативных актов Родниковского района». </w:t>
      </w:r>
    </w:p>
    <w:p w:rsidR="00E6089B" w:rsidRDefault="00E6089B" w:rsidP="009375DB">
      <w:pPr>
        <w:ind w:right="-143" w:firstLine="540"/>
        <w:jc w:val="both"/>
        <w:rPr>
          <w:sz w:val="28"/>
          <w:szCs w:val="28"/>
        </w:rPr>
      </w:pPr>
      <w:r>
        <w:rPr>
          <w:sz w:val="28"/>
          <w:szCs w:val="28"/>
        </w:rPr>
        <w:t>2. Определить местонахождение отчёта об исполнении районного бюджета за 2018 год по адресу: г. Родники, ул. Советская, д. 6, Совет муниципального образования «Родниковский муниципальный район».</w:t>
      </w:r>
    </w:p>
    <w:p w:rsidR="00E6089B" w:rsidRDefault="00E6089B" w:rsidP="009375DB">
      <w:pPr>
        <w:ind w:right="-143" w:firstLine="540"/>
        <w:jc w:val="both"/>
        <w:rPr>
          <w:sz w:val="28"/>
          <w:szCs w:val="28"/>
        </w:rPr>
      </w:pPr>
      <w:r>
        <w:rPr>
          <w:sz w:val="28"/>
          <w:szCs w:val="28"/>
        </w:rPr>
        <w:t>3. Установить, что предложения по отчёту об исполнении районного бюджета за 2018 год должны быть аргументированы, подаваться в письменном виде. Предложения граждан по отчёту об исполнении районного бюджета  за 2018 год принимаются в Совете муниципального образования «Родниковский муниципальный район ежедневно, кроме выходных и праздничных дней,  с 8-00 до 12-00 часов и с 13-</w:t>
      </w:r>
      <w:r>
        <w:rPr>
          <w:sz w:val="28"/>
          <w:szCs w:val="28"/>
        </w:rPr>
        <w:lastRenderedPageBreak/>
        <w:t>00 до 17-00 часов до 10-00 часов 07 мая 2019 года. Поданные предложения регистрируются в Совете  муниципального образования «Родниковский муниципальный район», обобщаются и направляются в Совет муниципального образования «Родниковский муниципальный район».</w:t>
      </w:r>
    </w:p>
    <w:p w:rsidR="00E6089B" w:rsidRDefault="00E6089B" w:rsidP="009375DB">
      <w:pPr>
        <w:ind w:right="-143" w:firstLine="540"/>
        <w:jc w:val="both"/>
        <w:rPr>
          <w:sz w:val="28"/>
          <w:szCs w:val="28"/>
        </w:rPr>
      </w:pPr>
      <w:r>
        <w:rPr>
          <w:sz w:val="28"/>
          <w:szCs w:val="28"/>
        </w:rPr>
        <w:t>4. Назначить публичные (общественные) слушания по отчёту об исполнении районного бюджета за 2018 год  на 07 мая 2019 года в 10-00 по адресу: г. Родники, ул. Советская, 6, в зале заседаний Совета муниципального образования "Родниковский муниципальный район".</w:t>
      </w:r>
    </w:p>
    <w:p w:rsidR="00E6089B" w:rsidRDefault="00E6089B" w:rsidP="009375DB">
      <w:pPr>
        <w:ind w:right="-143" w:firstLine="540"/>
        <w:jc w:val="both"/>
        <w:rPr>
          <w:sz w:val="28"/>
          <w:szCs w:val="28"/>
        </w:rPr>
      </w:pPr>
      <w:r>
        <w:rPr>
          <w:sz w:val="28"/>
          <w:szCs w:val="28"/>
        </w:rPr>
        <w:t>5. Уполномочить Совет муниципального образования «Родниковский муниципальный район» выступить организатором публичных слушаний, указанных в пункте 4 настоящего решения, в соответствии с Положением о порядке организации и проведения  публичных слушаний в муниципальном образовании «Родниковский муниципальный район», утверждённым решением Совета муниципального образования «Родниковский муниципальный район» от 31.03.2010 № 10.</w:t>
      </w:r>
    </w:p>
    <w:p w:rsidR="00E6089B" w:rsidRDefault="00E6089B" w:rsidP="009375DB">
      <w:pPr>
        <w:ind w:right="-143" w:firstLine="540"/>
        <w:jc w:val="both"/>
        <w:rPr>
          <w:sz w:val="28"/>
          <w:szCs w:val="28"/>
        </w:rPr>
      </w:pPr>
      <w:r>
        <w:rPr>
          <w:sz w:val="28"/>
          <w:szCs w:val="28"/>
        </w:rPr>
        <w:t>6. Утвердить состав Оргкомитета по проведению публичных слушаний:</w:t>
      </w:r>
    </w:p>
    <w:p w:rsidR="00E6089B" w:rsidRDefault="00E6089B" w:rsidP="009375DB">
      <w:pPr>
        <w:ind w:right="-143" w:firstLine="708"/>
        <w:jc w:val="both"/>
        <w:rPr>
          <w:sz w:val="28"/>
          <w:szCs w:val="28"/>
        </w:rPr>
      </w:pPr>
      <w:r>
        <w:rPr>
          <w:sz w:val="28"/>
          <w:szCs w:val="28"/>
        </w:rPr>
        <w:t>Г.Р. Смирнова –  Председатель Совета муниципального образования «Родниковский муниципальный район»;</w:t>
      </w:r>
    </w:p>
    <w:p w:rsidR="00E6089B" w:rsidRDefault="00E6089B" w:rsidP="009375DB">
      <w:pPr>
        <w:ind w:right="-143" w:firstLine="708"/>
        <w:jc w:val="both"/>
        <w:rPr>
          <w:sz w:val="28"/>
          <w:szCs w:val="28"/>
        </w:rPr>
      </w:pPr>
      <w:r>
        <w:rPr>
          <w:sz w:val="28"/>
          <w:szCs w:val="28"/>
        </w:rPr>
        <w:t>Н.Г. Балакирева – начальник Финансового управления администрации муниципального образования «Родниковский муниципальный район»;</w:t>
      </w:r>
    </w:p>
    <w:p w:rsidR="00E6089B" w:rsidRDefault="00E6089B" w:rsidP="009375DB">
      <w:pPr>
        <w:ind w:right="-143" w:firstLine="708"/>
        <w:jc w:val="both"/>
        <w:rPr>
          <w:sz w:val="28"/>
          <w:szCs w:val="28"/>
        </w:rPr>
      </w:pPr>
      <w:r>
        <w:rPr>
          <w:sz w:val="28"/>
          <w:szCs w:val="28"/>
        </w:rPr>
        <w:t>Н.Р. Патренкина – начальник организационно-правового отдела Совета муниципального образования «Родниковский муниципальный район».</w:t>
      </w:r>
    </w:p>
    <w:p w:rsidR="00E6089B" w:rsidRDefault="00E6089B" w:rsidP="009375DB">
      <w:pPr>
        <w:ind w:right="-143" w:firstLine="540"/>
        <w:jc w:val="both"/>
        <w:rPr>
          <w:sz w:val="28"/>
          <w:szCs w:val="28"/>
        </w:rPr>
      </w:pPr>
      <w:r>
        <w:rPr>
          <w:sz w:val="28"/>
          <w:szCs w:val="28"/>
        </w:rPr>
        <w:t xml:space="preserve">7. Определить ответственным за организацию и проведение первого собрания Оргкомитета Председателя Совета  муниципального образования «Родниковский муниципальный район». </w:t>
      </w:r>
    </w:p>
    <w:p w:rsidR="00E6089B" w:rsidRDefault="00E6089B" w:rsidP="009375DB">
      <w:pPr>
        <w:ind w:right="-143" w:firstLine="540"/>
        <w:jc w:val="both"/>
        <w:rPr>
          <w:sz w:val="28"/>
          <w:szCs w:val="28"/>
        </w:rPr>
      </w:pPr>
      <w:r>
        <w:rPr>
          <w:sz w:val="28"/>
          <w:szCs w:val="28"/>
        </w:rPr>
        <w:t xml:space="preserve">8. Результаты публичных слушаний по проекту решения Совета муниципального образования  «Родниковский муниципальный район» «Об утверждении отчёта об исполнении районного бюджета за 2018 год»  опубликовать в соответствии с Уставом муниципального образования «Родниковский муниципальный район». </w:t>
      </w:r>
    </w:p>
    <w:p w:rsidR="00E6089B" w:rsidRDefault="00E6089B" w:rsidP="009375DB">
      <w:pPr>
        <w:ind w:right="-143" w:firstLine="540"/>
        <w:jc w:val="both"/>
        <w:rPr>
          <w:sz w:val="28"/>
          <w:szCs w:val="28"/>
        </w:rPr>
      </w:pPr>
      <w:r>
        <w:rPr>
          <w:sz w:val="28"/>
          <w:szCs w:val="28"/>
        </w:rPr>
        <w:t>9. Настоящее решение вступает в силу со дня его принятия.</w:t>
      </w:r>
    </w:p>
    <w:p w:rsidR="00E6089B" w:rsidRDefault="00E6089B" w:rsidP="009375DB">
      <w:pPr>
        <w:ind w:right="-143" w:firstLine="540"/>
        <w:jc w:val="both"/>
        <w:rPr>
          <w:sz w:val="28"/>
          <w:szCs w:val="28"/>
        </w:rPr>
      </w:pPr>
      <w:r>
        <w:rPr>
          <w:sz w:val="28"/>
          <w:szCs w:val="28"/>
        </w:rPr>
        <w:t>10. Опубликовать настоящее решение в информационном бюллетене «Сборник  нормативных актов Родниковского района».</w:t>
      </w:r>
    </w:p>
    <w:p w:rsidR="00E6089B" w:rsidRPr="00E6089B" w:rsidRDefault="00E6089B" w:rsidP="00E6089B">
      <w:pPr>
        <w:tabs>
          <w:tab w:val="left" w:pos="6540"/>
        </w:tabs>
        <w:ind w:right="-285"/>
        <w:rPr>
          <w:sz w:val="28"/>
          <w:szCs w:val="28"/>
        </w:rPr>
      </w:pPr>
    </w:p>
    <w:p w:rsidR="00E6089B" w:rsidRPr="00E6089B" w:rsidRDefault="00E6089B" w:rsidP="00E6089B">
      <w:pPr>
        <w:tabs>
          <w:tab w:val="left" w:pos="6540"/>
        </w:tabs>
        <w:ind w:right="-285"/>
        <w:rPr>
          <w:sz w:val="28"/>
          <w:szCs w:val="28"/>
        </w:rPr>
      </w:pPr>
    </w:p>
    <w:p w:rsidR="00E6089B" w:rsidRPr="008D220A" w:rsidRDefault="00E6089B" w:rsidP="00E6089B">
      <w:pPr>
        <w:pStyle w:val="ad"/>
        <w:ind w:right="-285"/>
        <w:rPr>
          <w:b/>
          <w:sz w:val="28"/>
          <w:szCs w:val="28"/>
        </w:rPr>
      </w:pPr>
      <w:r>
        <w:rPr>
          <w:b/>
          <w:sz w:val="28"/>
          <w:szCs w:val="28"/>
        </w:rPr>
        <w:t>И.о. Главы</w:t>
      </w:r>
      <w:r w:rsidRPr="008D220A">
        <w:rPr>
          <w:b/>
          <w:sz w:val="28"/>
          <w:szCs w:val="28"/>
        </w:rPr>
        <w:t xml:space="preserve"> муниципального                       </w:t>
      </w:r>
      <w:r>
        <w:rPr>
          <w:b/>
          <w:sz w:val="28"/>
          <w:szCs w:val="28"/>
        </w:rPr>
        <w:t xml:space="preserve">   </w:t>
      </w:r>
      <w:r w:rsidRPr="008D220A">
        <w:rPr>
          <w:b/>
          <w:sz w:val="28"/>
          <w:szCs w:val="28"/>
        </w:rPr>
        <w:t xml:space="preserve">Председатель Совета                                      </w:t>
      </w:r>
    </w:p>
    <w:p w:rsidR="00E6089B" w:rsidRPr="008D220A" w:rsidRDefault="00E6089B" w:rsidP="00E6089B">
      <w:pPr>
        <w:pStyle w:val="ad"/>
        <w:ind w:right="-285"/>
        <w:rPr>
          <w:b/>
          <w:sz w:val="28"/>
          <w:szCs w:val="28"/>
        </w:rPr>
      </w:pPr>
      <w:r w:rsidRPr="008D220A">
        <w:rPr>
          <w:b/>
          <w:sz w:val="28"/>
          <w:szCs w:val="28"/>
        </w:rPr>
        <w:t xml:space="preserve">образования «Родниковский                          муниципального образования                                                                     </w:t>
      </w:r>
    </w:p>
    <w:p w:rsidR="00E6089B" w:rsidRPr="00F84A8F" w:rsidRDefault="00E6089B" w:rsidP="00E6089B">
      <w:pPr>
        <w:pStyle w:val="ad"/>
        <w:ind w:right="-285"/>
        <w:rPr>
          <w:sz w:val="28"/>
          <w:szCs w:val="28"/>
        </w:rPr>
      </w:pPr>
      <w:r w:rsidRPr="008D220A">
        <w:rPr>
          <w:b/>
          <w:sz w:val="28"/>
          <w:szCs w:val="28"/>
        </w:rPr>
        <w:t xml:space="preserve">муниципальный район»                                 «Родниковский                                                      </w:t>
      </w:r>
      <w:r w:rsidRPr="008D220A">
        <w:rPr>
          <w:b/>
          <w:sz w:val="28"/>
          <w:szCs w:val="28"/>
        </w:rPr>
        <w:br/>
        <w:t xml:space="preserve">                                                                              муниципальный район»                             </w:t>
      </w:r>
      <w:r w:rsidRPr="008D220A">
        <w:rPr>
          <w:b/>
          <w:sz w:val="28"/>
          <w:szCs w:val="28"/>
        </w:rPr>
        <w:br/>
      </w:r>
      <w:r>
        <w:rPr>
          <w:b/>
          <w:sz w:val="28"/>
          <w:szCs w:val="28"/>
        </w:rPr>
        <w:t xml:space="preserve"> </w:t>
      </w:r>
      <w:r w:rsidRPr="008D220A">
        <w:rPr>
          <w:b/>
          <w:sz w:val="28"/>
          <w:szCs w:val="28"/>
        </w:rPr>
        <w:t>________</w:t>
      </w:r>
      <w:r>
        <w:rPr>
          <w:b/>
          <w:sz w:val="28"/>
          <w:szCs w:val="28"/>
        </w:rPr>
        <w:t>___С.А. Аветисян</w:t>
      </w:r>
      <w:r w:rsidRPr="008D220A">
        <w:rPr>
          <w:b/>
          <w:sz w:val="28"/>
          <w:szCs w:val="28"/>
        </w:rPr>
        <w:t xml:space="preserve">  </w:t>
      </w:r>
      <w:r>
        <w:rPr>
          <w:b/>
          <w:sz w:val="28"/>
          <w:szCs w:val="28"/>
        </w:rPr>
        <w:t xml:space="preserve">                           ___________</w:t>
      </w:r>
      <w:r w:rsidRPr="008D220A">
        <w:rPr>
          <w:b/>
          <w:sz w:val="28"/>
          <w:szCs w:val="28"/>
        </w:rPr>
        <w:t>Г.Р. Смирнова</w:t>
      </w:r>
      <w:r w:rsidRPr="008D220A">
        <w:rPr>
          <w:b/>
          <w:sz w:val="28"/>
          <w:szCs w:val="28"/>
        </w:rPr>
        <w:br/>
      </w:r>
    </w:p>
    <w:p w:rsidR="00E6089B" w:rsidRDefault="00E6089B" w:rsidP="00E6089B">
      <w:pPr>
        <w:tabs>
          <w:tab w:val="left" w:pos="6540"/>
        </w:tabs>
        <w:ind w:right="-285"/>
        <w:rPr>
          <w:sz w:val="28"/>
          <w:szCs w:val="28"/>
        </w:rPr>
      </w:pPr>
    </w:p>
    <w:p w:rsidR="00E6089B" w:rsidRDefault="00E6089B" w:rsidP="00E6089B">
      <w:pPr>
        <w:tabs>
          <w:tab w:val="left" w:pos="6540"/>
        </w:tabs>
        <w:ind w:right="-285"/>
        <w:rPr>
          <w:sz w:val="28"/>
          <w:szCs w:val="28"/>
        </w:rPr>
      </w:pPr>
    </w:p>
    <w:p w:rsidR="00E6089B" w:rsidRDefault="00E6089B" w:rsidP="00E6089B">
      <w:pPr>
        <w:tabs>
          <w:tab w:val="left" w:pos="6540"/>
        </w:tabs>
        <w:ind w:right="-285"/>
        <w:rPr>
          <w:sz w:val="28"/>
          <w:szCs w:val="28"/>
        </w:rPr>
      </w:pPr>
    </w:p>
    <w:p w:rsidR="00E6089B" w:rsidRDefault="00E6089B" w:rsidP="00E6089B">
      <w:pPr>
        <w:tabs>
          <w:tab w:val="left" w:pos="6540"/>
        </w:tabs>
        <w:ind w:right="-285"/>
        <w:rPr>
          <w:sz w:val="28"/>
          <w:szCs w:val="28"/>
        </w:rPr>
      </w:pPr>
    </w:p>
    <w:p w:rsidR="00E6089B" w:rsidRDefault="00E6089B" w:rsidP="00E6089B">
      <w:pPr>
        <w:tabs>
          <w:tab w:val="left" w:pos="6540"/>
        </w:tabs>
        <w:ind w:right="-285"/>
        <w:rPr>
          <w:sz w:val="28"/>
          <w:szCs w:val="28"/>
        </w:rPr>
      </w:pPr>
    </w:p>
    <w:p w:rsidR="00E6089B" w:rsidRDefault="00E6089B" w:rsidP="00E6089B">
      <w:pPr>
        <w:tabs>
          <w:tab w:val="left" w:pos="6540"/>
        </w:tabs>
        <w:ind w:right="-285"/>
        <w:rPr>
          <w:sz w:val="28"/>
          <w:szCs w:val="28"/>
        </w:rPr>
      </w:pPr>
    </w:p>
    <w:p w:rsidR="00E6089B" w:rsidRDefault="00E6089B" w:rsidP="00E6089B">
      <w:pPr>
        <w:tabs>
          <w:tab w:val="left" w:pos="6540"/>
        </w:tabs>
        <w:ind w:right="-285"/>
        <w:rPr>
          <w:sz w:val="28"/>
          <w:szCs w:val="28"/>
        </w:rPr>
      </w:pPr>
    </w:p>
    <w:p w:rsidR="00E6089B" w:rsidRDefault="00E6089B" w:rsidP="00E6089B">
      <w:pPr>
        <w:ind w:right="-285"/>
        <w:rPr>
          <w:sz w:val="28"/>
          <w:szCs w:val="28"/>
        </w:rPr>
      </w:pPr>
    </w:p>
    <w:p w:rsidR="00E6089B" w:rsidRDefault="00E6089B" w:rsidP="00E6089B">
      <w:pPr>
        <w:ind w:right="-285"/>
        <w:jc w:val="center"/>
        <w:rPr>
          <w:b/>
          <w:sz w:val="32"/>
          <w:szCs w:val="32"/>
        </w:rPr>
      </w:pPr>
      <w:r>
        <w:rPr>
          <w:b/>
          <w:noProof/>
          <w:sz w:val="32"/>
          <w:szCs w:val="32"/>
        </w:rPr>
        <w:drawing>
          <wp:anchor distT="0" distB="0" distL="114300" distR="114300" simplePos="0" relativeHeight="251660288" behindDoc="0" locked="0" layoutInCell="1" allowOverlap="1">
            <wp:simplePos x="0" y="0"/>
            <wp:positionH relativeFrom="column">
              <wp:posOffset>2857500</wp:posOffset>
            </wp:positionH>
            <wp:positionV relativeFrom="paragraph">
              <wp:posOffset>-5080</wp:posOffset>
            </wp:positionV>
            <wp:extent cx="685800" cy="906145"/>
            <wp:effectExtent l="19050" t="0" r="0" b="0"/>
            <wp:wrapSquare wrapText="right"/>
            <wp:docPr id="5"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685800" cy="906145"/>
                    </a:xfrm>
                    <a:prstGeom prst="rect">
                      <a:avLst/>
                    </a:prstGeom>
                    <a:noFill/>
                    <a:ln w="9525">
                      <a:noFill/>
                      <a:miter lim="800000"/>
                      <a:headEnd/>
                      <a:tailEnd/>
                    </a:ln>
                  </pic:spPr>
                </pic:pic>
              </a:graphicData>
            </a:graphic>
          </wp:anchor>
        </w:drawing>
      </w:r>
    </w:p>
    <w:p w:rsidR="00E6089B" w:rsidRDefault="00E6089B" w:rsidP="00E6089B">
      <w:pPr>
        <w:ind w:right="-285"/>
        <w:jc w:val="center"/>
        <w:rPr>
          <w:b/>
          <w:sz w:val="32"/>
          <w:szCs w:val="32"/>
        </w:rPr>
      </w:pPr>
    </w:p>
    <w:p w:rsidR="00E6089B" w:rsidRDefault="00E6089B" w:rsidP="00E6089B">
      <w:pPr>
        <w:ind w:right="-285"/>
        <w:jc w:val="center"/>
        <w:rPr>
          <w:b/>
          <w:sz w:val="32"/>
          <w:szCs w:val="32"/>
        </w:rPr>
      </w:pPr>
    </w:p>
    <w:p w:rsidR="00E6089B" w:rsidRDefault="00E6089B" w:rsidP="00E6089B">
      <w:pPr>
        <w:ind w:right="-285"/>
        <w:jc w:val="center"/>
        <w:rPr>
          <w:b/>
          <w:sz w:val="32"/>
          <w:szCs w:val="32"/>
        </w:rPr>
      </w:pPr>
    </w:p>
    <w:p w:rsidR="00E6089B" w:rsidRDefault="00E6089B" w:rsidP="00E6089B">
      <w:pPr>
        <w:ind w:right="-285"/>
        <w:jc w:val="center"/>
        <w:rPr>
          <w:b/>
          <w:sz w:val="32"/>
          <w:szCs w:val="32"/>
        </w:rPr>
      </w:pPr>
      <w:r>
        <w:rPr>
          <w:b/>
          <w:sz w:val="32"/>
          <w:szCs w:val="32"/>
        </w:rPr>
        <w:t>СОВЕТ</w:t>
      </w:r>
    </w:p>
    <w:p w:rsidR="00E6089B" w:rsidRPr="00594AFD" w:rsidRDefault="00E6089B" w:rsidP="00E6089B">
      <w:pPr>
        <w:ind w:right="-285"/>
        <w:jc w:val="center"/>
        <w:rPr>
          <w:b/>
          <w:sz w:val="32"/>
          <w:szCs w:val="32"/>
        </w:rPr>
      </w:pPr>
      <w:r>
        <w:rPr>
          <w:b/>
          <w:sz w:val="32"/>
          <w:szCs w:val="32"/>
        </w:rPr>
        <w:t xml:space="preserve">муниципального образования </w:t>
      </w:r>
    </w:p>
    <w:p w:rsidR="00E6089B" w:rsidRDefault="00E6089B" w:rsidP="00E6089B">
      <w:pPr>
        <w:ind w:right="-285"/>
        <w:jc w:val="center"/>
        <w:rPr>
          <w:b/>
          <w:sz w:val="32"/>
          <w:szCs w:val="32"/>
        </w:rPr>
      </w:pPr>
      <w:r>
        <w:rPr>
          <w:b/>
          <w:sz w:val="32"/>
          <w:szCs w:val="32"/>
        </w:rPr>
        <w:t>«Родниковский муниципальный район»</w:t>
      </w:r>
    </w:p>
    <w:p w:rsidR="00E6089B" w:rsidRDefault="00E6089B" w:rsidP="00E6089B">
      <w:pPr>
        <w:ind w:right="-285"/>
        <w:jc w:val="center"/>
        <w:rPr>
          <w:b/>
          <w:sz w:val="32"/>
          <w:szCs w:val="32"/>
        </w:rPr>
      </w:pPr>
      <w:r>
        <w:rPr>
          <w:b/>
          <w:sz w:val="32"/>
          <w:szCs w:val="32"/>
          <w:lang w:val="en-US"/>
        </w:rPr>
        <w:t>V</w:t>
      </w:r>
      <w:r>
        <w:rPr>
          <w:b/>
          <w:sz w:val="32"/>
          <w:szCs w:val="32"/>
        </w:rPr>
        <w:t xml:space="preserve"> созыва</w:t>
      </w:r>
    </w:p>
    <w:p w:rsidR="00E6089B" w:rsidRDefault="00E6089B" w:rsidP="00E6089B">
      <w:pPr>
        <w:ind w:right="-285"/>
        <w:rPr>
          <w:b/>
          <w:sz w:val="32"/>
          <w:szCs w:val="32"/>
        </w:rPr>
      </w:pPr>
    </w:p>
    <w:p w:rsidR="00E6089B" w:rsidRDefault="00E6089B" w:rsidP="00E6089B">
      <w:pPr>
        <w:ind w:right="-285"/>
        <w:jc w:val="center"/>
        <w:rPr>
          <w:b/>
          <w:sz w:val="32"/>
          <w:szCs w:val="32"/>
        </w:rPr>
      </w:pPr>
      <w:r>
        <w:rPr>
          <w:b/>
          <w:sz w:val="32"/>
          <w:szCs w:val="32"/>
        </w:rPr>
        <w:t>РЕШЕНИЕ</w:t>
      </w:r>
    </w:p>
    <w:p w:rsidR="00E6089B" w:rsidRPr="00594AFD" w:rsidRDefault="00E6089B" w:rsidP="00E6089B">
      <w:pPr>
        <w:ind w:right="-285"/>
        <w:rPr>
          <w:b/>
          <w:sz w:val="32"/>
          <w:szCs w:val="32"/>
        </w:rPr>
      </w:pPr>
    </w:p>
    <w:p w:rsidR="00E6089B" w:rsidRPr="00E6089B" w:rsidRDefault="00E6089B" w:rsidP="00E6089B">
      <w:pPr>
        <w:ind w:right="-285"/>
        <w:rPr>
          <w:b/>
          <w:sz w:val="28"/>
          <w:szCs w:val="28"/>
        </w:rPr>
      </w:pPr>
      <w:r>
        <w:rPr>
          <w:b/>
          <w:sz w:val="28"/>
          <w:szCs w:val="28"/>
        </w:rPr>
        <w:t xml:space="preserve">от </w:t>
      </w:r>
      <w:r w:rsidRPr="00594AFD">
        <w:rPr>
          <w:b/>
          <w:sz w:val="28"/>
          <w:szCs w:val="28"/>
        </w:rPr>
        <w:t>25</w:t>
      </w:r>
      <w:r>
        <w:rPr>
          <w:b/>
          <w:sz w:val="28"/>
          <w:szCs w:val="28"/>
        </w:rPr>
        <w:t xml:space="preserve">.04.2019 г.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E6089B">
        <w:rPr>
          <w:b/>
          <w:sz w:val="28"/>
          <w:szCs w:val="28"/>
        </w:rPr>
        <w:t>18</w:t>
      </w:r>
    </w:p>
    <w:p w:rsidR="00E6089B" w:rsidRDefault="00E6089B" w:rsidP="00E6089B">
      <w:pPr>
        <w:pStyle w:val="7"/>
        <w:spacing w:before="0"/>
        <w:ind w:right="-285"/>
        <w:jc w:val="center"/>
        <w:rPr>
          <w:b/>
          <w:sz w:val="28"/>
          <w:szCs w:val="28"/>
        </w:rPr>
      </w:pPr>
    </w:p>
    <w:p w:rsidR="00E6089B" w:rsidRPr="00E6089B" w:rsidRDefault="00E6089B" w:rsidP="00E6089B">
      <w:pPr>
        <w:pStyle w:val="7"/>
        <w:spacing w:before="0"/>
        <w:ind w:right="-285"/>
        <w:jc w:val="center"/>
        <w:rPr>
          <w:rFonts w:ascii="Times New Roman" w:hAnsi="Times New Roman" w:cs="Times New Roman"/>
          <w:b/>
          <w:i w:val="0"/>
          <w:color w:val="auto"/>
          <w:sz w:val="28"/>
          <w:szCs w:val="28"/>
        </w:rPr>
      </w:pPr>
      <w:r w:rsidRPr="00E6089B">
        <w:rPr>
          <w:rFonts w:ascii="Times New Roman" w:hAnsi="Times New Roman" w:cs="Times New Roman"/>
          <w:b/>
          <w:i w:val="0"/>
          <w:color w:val="auto"/>
          <w:sz w:val="28"/>
          <w:szCs w:val="28"/>
        </w:rPr>
        <w:t>О внесении изменений в решение Совета муниципального образования «Родниковский муниципальный район»  от 20.12.2018  № 103 «О районном бюджете на 2019 год и на плановый период 2020 и 2021 годов»</w:t>
      </w:r>
    </w:p>
    <w:p w:rsidR="00E6089B" w:rsidRPr="00E6089B" w:rsidRDefault="00E6089B" w:rsidP="00E6089B">
      <w:pPr>
        <w:tabs>
          <w:tab w:val="left" w:pos="2715"/>
        </w:tabs>
        <w:ind w:right="-285"/>
        <w:jc w:val="center"/>
        <w:rPr>
          <w:b/>
          <w:sz w:val="28"/>
          <w:szCs w:val="28"/>
        </w:rPr>
      </w:pPr>
    </w:p>
    <w:p w:rsidR="00E6089B" w:rsidRDefault="00E6089B" w:rsidP="00077E66">
      <w:pPr>
        <w:pStyle w:val="ad"/>
        <w:ind w:right="-1" w:firstLine="709"/>
        <w:jc w:val="both"/>
        <w:rPr>
          <w:bCs/>
          <w:sz w:val="28"/>
          <w:szCs w:val="28"/>
        </w:rPr>
      </w:pPr>
      <w:r>
        <w:rPr>
          <w:bCs/>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w:t>
      </w:r>
      <w:r w:rsidRPr="004949DA">
        <w:rPr>
          <w:sz w:val="28"/>
          <w:szCs w:val="28"/>
        </w:rPr>
        <w:t>униципального образования «Родниковский муниципальный район</w:t>
      </w:r>
      <w:r>
        <w:rPr>
          <w:sz w:val="28"/>
          <w:szCs w:val="28"/>
        </w:rPr>
        <w:t xml:space="preserve">», </w:t>
      </w:r>
      <w:r>
        <w:rPr>
          <w:bCs/>
          <w:sz w:val="28"/>
          <w:szCs w:val="28"/>
        </w:rPr>
        <w:t>в целях регулирования бюджетных правоотношений,</w:t>
      </w:r>
    </w:p>
    <w:p w:rsidR="00E6089B" w:rsidRDefault="00E6089B" w:rsidP="00E6089B">
      <w:pPr>
        <w:ind w:right="-285" w:firstLine="709"/>
        <w:jc w:val="center"/>
        <w:rPr>
          <w:b/>
          <w:szCs w:val="28"/>
        </w:rPr>
      </w:pPr>
    </w:p>
    <w:p w:rsidR="00E6089B" w:rsidRDefault="00E6089B" w:rsidP="00E6089B">
      <w:pPr>
        <w:ind w:right="-285"/>
        <w:jc w:val="center"/>
        <w:rPr>
          <w:b/>
          <w:sz w:val="28"/>
          <w:szCs w:val="28"/>
        </w:rPr>
      </w:pPr>
      <w:r w:rsidRPr="00BB40CA">
        <w:rPr>
          <w:b/>
          <w:sz w:val="28"/>
          <w:szCs w:val="28"/>
        </w:rPr>
        <w:t xml:space="preserve">Совет </w:t>
      </w:r>
      <w:r>
        <w:rPr>
          <w:b/>
          <w:sz w:val="28"/>
          <w:szCs w:val="28"/>
        </w:rPr>
        <w:t xml:space="preserve">муниципального образования </w:t>
      </w:r>
    </w:p>
    <w:p w:rsidR="00E6089B" w:rsidRDefault="00E6089B" w:rsidP="00E6089B">
      <w:pPr>
        <w:ind w:right="-285"/>
        <w:jc w:val="center"/>
        <w:rPr>
          <w:b/>
          <w:sz w:val="28"/>
          <w:szCs w:val="28"/>
        </w:rPr>
      </w:pPr>
      <w:r>
        <w:rPr>
          <w:b/>
          <w:sz w:val="28"/>
          <w:szCs w:val="28"/>
        </w:rPr>
        <w:t>«Родниковский муниципальный район»</w:t>
      </w:r>
    </w:p>
    <w:p w:rsidR="00E6089B" w:rsidRDefault="00E6089B" w:rsidP="00E6089B">
      <w:pPr>
        <w:ind w:right="-285"/>
        <w:jc w:val="center"/>
        <w:rPr>
          <w:b/>
          <w:sz w:val="28"/>
          <w:szCs w:val="28"/>
        </w:rPr>
      </w:pPr>
      <w:r>
        <w:rPr>
          <w:b/>
          <w:sz w:val="28"/>
          <w:szCs w:val="28"/>
        </w:rPr>
        <w:t>РЕШИЛ:</w:t>
      </w:r>
    </w:p>
    <w:p w:rsidR="00E6089B" w:rsidRPr="00BB40CA" w:rsidRDefault="00E6089B" w:rsidP="00E6089B">
      <w:pPr>
        <w:ind w:right="-285"/>
        <w:jc w:val="center"/>
        <w:rPr>
          <w:b/>
          <w:sz w:val="28"/>
          <w:szCs w:val="28"/>
        </w:rPr>
      </w:pPr>
    </w:p>
    <w:p w:rsidR="00E6089B" w:rsidRDefault="00E6089B" w:rsidP="00077E66">
      <w:pPr>
        <w:ind w:right="-1" w:firstLine="709"/>
        <w:jc w:val="both"/>
      </w:pPr>
      <w:r>
        <w:rPr>
          <w:sz w:val="28"/>
          <w:szCs w:val="28"/>
        </w:rPr>
        <w:t>1</w:t>
      </w:r>
      <w:r w:rsidRPr="004949DA">
        <w:rPr>
          <w:sz w:val="28"/>
          <w:szCs w:val="28"/>
        </w:rPr>
        <w:t>.</w:t>
      </w:r>
      <w:r>
        <w:rPr>
          <w:sz w:val="28"/>
          <w:szCs w:val="28"/>
        </w:rPr>
        <w:t xml:space="preserve"> </w:t>
      </w:r>
      <w:r w:rsidRPr="004949DA">
        <w:rPr>
          <w:sz w:val="28"/>
          <w:szCs w:val="28"/>
        </w:rPr>
        <w:t xml:space="preserve">Внести в решение Совета муниципального образования «Родниковский муниципальный район» от </w:t>
      </w:r>
      <w:r>
        <w:rPr>
          <w:sz w:val="28"/>
          <w:szCs w:val="28"/>
        </w:rPr>
        <w:t>20.</w:t>
      </w:r>
      <w:r w:rsidRPr="004949DA">
        <w:rPr>
          <w:sz w:val="28"/>
          <w:szCs w:val="28"/>
        </w:rPr>
        <w:t>12.201</w:t>
      </w:r>
      <w:r>
        <w:rPr>
          <w:sz w:val="28"/>
          <w:szCs w:val="28"/>
        </w:rPr>
        <w:t xml:space="preserve">8 </w:t>
      </w:r>
      <w:r w:rsidRPr="004949DA">
        <w:rPr>
          <w:sz w:val="28"/>
          <w:szCs w:val="28"/>
        </w:rPr>
        <w:t>г. №</w:t>
      </w:r>
      <w:r>
        <w:rPr>
          <w:sz w:val="28"/>
          <w:szCs w:val="28"/>
        </w:rPr>
        <w:t xml:space="preserve"> 103 </w:t>
      </w:r>
      <w:r w:rsidRPr="004949DA">
        <w:rPr>
          <w:sz w:val="28"/>
          <w:szCs w:val="28"/>
        </w:rPr>
        <w:t xml:space="preserve">«О районном бюджете на </w:t>
      </w:r>
      <w:r>
        <w:rPr>
          <w:sz w:val="28"/>
          <w:szCs w:val="28"/>
        </w:rPr>
        <w:t>2019</w:t>
      </w:r>
      <w:r w:rsidRPr="004949DA">
        <w:rPr>
          <w:sz w:val="28"/>
          <w:szCs w:val="28"/>
        </w:rPr>
        <w:t xml:space="preserve"> год</w:t>
      </w:r>
      <w:r>
        <w:rPr>
          <w:sz w:val="28"/>
          <w:szCs w:val="28"/>
        </w:rPr>
        <w:t xml:space="preserve"> и на плановый период 2020 и 2021 годов</w:t>
      </w:r>
      <w:r w:rsidRPr="004949DA">
        <w:rPr>
          <w:sz w:val="28"/>
          <w:szCs w:val="28"/>
        </w:rPr>
        <w:t>» следующие изменения</w:t>
      </w:r>
      <w:r>
        <w:t>:</w:t>
      </w:r>
    </w:p>
    <w:p w:rsidR="00E6089B" w:rsidRPr="001D14F7" w:rsidRDefault="00E6089B" w:rsidP="00077E66">
      <w:pPr>
        <w:ind w:right="-1" w:firstLine="709"/>
        <w:jc w:val="both"/>
        <w:rPr>
          <w:sz w:val="28"/>
          <w:szCs w:val="28"/>
        </w:rPr>
      </w:pPr>
      <w:r w:rsidRPr="001D14F7">
        <w:rPr>
          <w:sz w:val="28"/>
          <w:szCs w:val="28"/>
        </w:rPr>
        <w:t>1.1.</w:t>
      </w:r>
      <w:r>
        <w:rPr>
          <w:sz w:val="28"/>
          <w:szCs w:val="28"/>
        </w:rPr>
        <w:t xml:space="preserve"> </w:t>
      </w:r>
      <w:r w:rsidRPr="001D14F7">
        <w:rPr>
          <w:sz w:val="28"/>
          <w:szCs w:val="28"/>
        </w:rPr>
        <w:t>Пункт 1 статьи 1 изложить в новой редакции:</w:t>
      </w:r>
    </w:p>
    <w:p w:rsidR="00E6089B" w:rsidRPr="008D0B13" w:rsidRDefault="00E6089B" w:rsidP="00077E66">
      <w:pPr>
        <w:ind w:right="-1" w:firstLine="709"/>
        <w:jc w:val="both"/>
        <w:rPr>
          <w:sz w:val="28"/>
          <w:szCs w:val="28"/>
        </w:rPr>
      </w:pPr>
      <w:bookmarkStart w:id="4" w:name="OLE_LINK18"/>
      <w:bookmarkStart w:id="5" w:name="OLE_LINK19"/>
      <w:bookmarkStart w:id="6" w:name="OLE_LINK20"/>
      <w:r>
        <w:rPr>
          <w:sz w:val="28"/>
          <w:szCs w:val="28"/>
        </w:rPr>
        <w:t>«</w:t>
      </w:r>
      <w:r w:rsidRPr="008D0B13">
        <w:rPr>
          <w:sz w:val="28"/>
          <w:szCs w:val="28"/>
        </w:rPr>
        <w:t xml:space="preserve">1) на </w:t>
      </w:r>
      <w:r>
        <w:rPr>
          <w:sz w:val="28"/>
          <w:szCs w:val="28"/>
        </w:rPr>
        <w:t>2019</w:t>
      </w:r>
      <w:r w:rsidRPr="008D0B13">
        <w:rPr>
          <w:sz w:val="28"/>
          <w:szCs w:val="28"/>
        </w:rPr>
        <w:t xml:space="preserve"> год</w:t>
      </w:r>
    </w:p>
    <w:p w:rsidR="00E6089B" w:rsidRPr="000917AD" w:rsidRDefault="00E6089B" w:rsidP="00077E66">
      <w:pPr>
        <w:pStyle w:val="ad"/>
        <w:ind w:right="-1"/>
        <w:jc w:val="both"/>
        <w:rPr>
          <w:bCs/>
          <w:sz w:val="28"/>
          <w:szCs w:val="28"/>
        </w:rPr>
      </w:pPr>
      <w:r w:rsidRPr="008D0B13">
        <w:rPr>
          <w:bCs/>
          <w:sz w:val="28"/>
          <w:szCs w:val="28"/>
        </w:rPr>
        <w:tab/>
      </w:r>
      <w:r w:rsidRPr="000917AD">
        <w:rPr>
          <w:bCs/>
          <w:sz w:val="28"/>
          <w:szCs w:val="28"/>
        </w:rPr>
        <w:t xml:space="preserve">- общий объем доходов бюджета в сумме  </w:t>
      </w:r>
      <w:bookmarkStart w:id="7" w:name="OLE_LINK11"/>
      <w:bookmarkStart w:id="8" w:name="OLE_LINK12"/>
      <w:r>
        <w:rPr>
          <w:bCs/>
          <w:sz w:val="28"/>
          <w:szCs w:val="28"/>
        </w:rPr>
        <w:t>716 053 901,64</w:t>
      </w:r>
      <w:r w:rsidRPr="000917AD">
        <w:rPr>
          <w:bCs/>
          <w:sz w:val="28"/>
          <w:szCs w:val="28"/>
        </w:rPr>
        <w:t xml:space="preserve"> </w:t>
      </w:r>
      <w:bookmarkEnd w:id="7"/>
      <w:bookmarkEnd w:id="8"/>
      <w:r w:rsidRPr="000917AD">
        <w:rPr>
          <w:bCs/>
          <w:sz w:val="28"/>
          <w:szCs w:val="28"/>
        </w:rPr>
        <w:t xml:space="preserve">руб.;  </w:t>
      </w:r>
    </w:p>
    <w:p w:rsidR="00E6089B" w:rsidRPr="000917AD" w:rsidRDefault="00E6089B" w:rsidP="00077E66">
      <w:pPr>
        <w:pStyle w:val="ad"/>
        <w:ind w:right="-1"/>
        <w:jc w:val="both"/>
        <w:rPr>
          <w:bCs/>
          <w:sz w:val="28"/>
          <w:szCs w:val="28"/>
        </w:rPr>
      </w:pPr>
      <w:r w:rsidRPr="000917AD">
        <w:rPr>
          <w:bCs/>
          <w:sz w:val="28"/>
          <w:szCs w:val="28"/>
        </w:rPr>
        <w:tab/>
        <w:t xml:space="preserve">- общий объем расходов бюджета в сумме  </w:t>
      </w:r>
      <w:r>
        <w:rPr>
          <w:bCs/>
          <w:sz w:val="28"/>
          <w:szCs w:val="28"/>
        </w:rPr>
        <w:t>732 508 959,10</w:t>
      </w:r>
      <w:r w:rsidRPr="000917AD">
        <w:rPr>
          <w:bCs/>
          <w:sz w:val="28"/>
          <w:szCs w:val="28"/>
        </w:rPr>
        <w:t xml:space="preserve"> руб.;</w:t>
      </w:r>
    </w:p>
    <w:p w:rsidR="00E6089B" w:rsidRDefault="00E6089B" w:rsidP="00077E66">
      <w:pPr>
        <w:pStyle w:val="ad"/>
        <w:ind w:right="-1"/>
        <w:jc w:val="both"/>
        <w:rPr>
          <w:bCs/>
          <w:sz w:val="28"/>
          <w:szCs w:val="28"/>
        </w:rPr>
      </w:pPr>
      <w:r w:rsidRPr="000917AD">
        <w:rPr>
          <w:bCs/>
          <w:sz w:val="28"/>
          <w:szCs w:val="28"/>
        </w:rPr>
        <w:tab/>
        <w:t xml:space="preserve">- дефицит  бюджета в сумме  </w:t>
      </w:r>
      <w:r>
        <w:rPr>
          <w:bCs/>
          <w:sz w:val="28"/>
          <w:szCs w:val="28"/>
        </w:rPr>
        <w:t>16 455 057,46</w:t>
      </w:r>
      <w:r w:rsidRPr="000917AD">
        <w:rPr>
          <w:bCs/>
          <w:sz w:val="28"/>
          <w:szCs w:val="28"/>
        </w:rPr>
        <w:t xml:space="preserve"> руб.</w:t>
      </w:r>
      <w:bookmarkEnd w:id="4"/>
      <w:bookmarkEnd w:id="5"/>
      <w:bookmarkEnd w:id="6"/>
      <w:r>
        <w:rPr>
          <w:bCs/>
          <w:sz w:val="28"/>
          <w:szCs w:val="28"/>
        </w:rPr>
        <w:t>».</w:t>
      </w:r>
    </w:p>
    <w:p w:rsidR="00E6089B" w:rsidRDefault="00E6089B" w:rsidP="00077E66">
      <w:pPr>
        <w:pStyle w:val="ad"/>
        <w:ind w:right="-1"/>
        <w:jc w:val="both"/>
        <w:rPr>
          <w:bCs/>
          <w:sz w:val="28"/>
          <w:szCs w:val="28"/>
        </w:rPr>
      </w:pPr>
      <w:r>
        <w:rPr>
          <w:bCs/>
          <w:sz w:val="28"/>
          <w:szCs w:val="28"/>
        </w:rPr>
        <w:tab/>
        <w:t>1.2. В подпункте 1)  пункта 2 статьи 3 слова «</w:t>
      </w:r>
      <w:r w:rsidRPr="00A67BB6">
        <w:rPr>
          <w:bCs/>
          <w:sz w:val="28"/>
          <w:szCs w:val="28"/>
        </w:rPr>
        <w:t xml:space="preserve">на </w:t>
      </w:r>
      <w:r>
        <w:rPr>
          <w:bCs/>
          <w:sz w:val="28"/>
          <w:szCs w:val="28"/>
        </w:rPr>
        <w:t>2019</w:t>
      </w:r>
      <w:r w:rsidRPr="00A67BB6">
        <w:rPr>
          <w:bCs/>
          <w:sz w:val="28"/>
          <w:szCs w:val="28"/>
        </w:rPr>
        <w:t xml:space="preserve"> год в сумме  </w:t>
      </w:r>
      <w:r>
        <w:rPr>
          <w:bCs/>
          <w:sz w:val="28"/>
          <w:szCs w:val="28"/>
        </w:rPr>
        <w:t>448 387 324,62</w:t>
      </w:r>
      <w:r w:rsidRPr="00A67BB6">
        <w:rPr>
          <w:bCs/>
          <w:sz w:val="28"/>
          <w:szCs w:val="28"/>
        </w:rPr>
        <w:t xml:space="preserve"> руб</w:t>
      </w:r>
      <w:r>
        <w:rPr>
          <w:bCs/>
          <w:sz w:val="28"/>
          <w:szCs w:val="28"/>
        </w:rPr>
        <w:t>.» заменить словами «</w:t>
      </w:r>
      <w:r w:rsidRPr="00A67BB6">
        <w:rPr>
          <w:bCs/>
          <w:sz w:val="28"/>
          <w:szCs w:val="28"/>
        </w:rPr>
        <w:t xml:space="preserve">на </w:t>
      </w:r>
      <w:r>
        <w:rPr>
          <w:bCs/>
          <w:sz w:val="28"/>
          <w:szCs w:val="28"/>
        </w:rPr>
        <w:t>2019</w:t>
      </w:r>
      <w:r w:rsidRPr="00A67BB6">
        <w:rPr>
          <w:bCs/>
          <w:sz w:val="28"/>
          <w:szCs w:val="28"/>
        </w:rPr>
        <w:t xml:space="preserve"> год в сумме  </w:t>
      </w:r>
      <w:r>
        <w:rPr>
          <w:bCs/>
          <w:sz w:val="28"/>
          <w:szCs w:val="28"/>
        </w:rPr>
        <w:t>481 998 544,62</w:t>
      </w:r>
      <w:r w:rsidRPr="00A67BB6">
        <w:rPr>
          <w:bCs/>
          <w:sz w:val="28"/>
          <w:szCs w:val="28"/>
        </w:rPr>
        <w:t xml:space="preserve"> руб</w:t>
      </w:r>
      <w:r>
        <w:rPr>
          <w:bCs/>
          <w:sz w:val="28"/>
          <w:szCs w:val="28"/>
        </w:rPr>
        <w:t>.».</w:t>
      </w:r>
    </w:p>
    <w:p w:rsidR="00E6089B" w:rsidRDefault="00E6089B" w:rsidP="00077E66">
      <w:pPr>
        <w:pStyle w:val="ad"/>
        <w:tabs>
          <w:tab w:val="left" w:pos="709"/>
        </w:tabs>
        <w:ind w:right="-1"/>
        <w:jc w:val="both"/>
        <w:rPr>
          <w:bCs/>
          <w:sz w:val="28"/>
          <w:szCs w:val="28"/>
        </w:rPr>
      </w:pPr>
      <w:r>
        <w:rPr>
          <w:bCs/>
          <w:sz w:val="28"/>
          <w:szCs w:val="28"/>
        </w:rPr>
        <w:tab/>
        <w:t>1.3. Статью 8 изложить в новой редакции:</w:t>
      </w:r>
    </w:p>
    <w:p w:rsidR="00E6089B" w:rsidRPr="00B65D00" w:rsidRDefault="00E6089B" w:rsidP="00077E66">
      <w:pPr>
        <w:autoSpaceDE w:val="0"/>
        <w:autoSpaceDN w:val="0"/>
        <w:adjustRightInd w:val="0"/>
        <w:ind w:right="-1" w:firstLine="709"/>
        <w:jc w:val="both"/>
        <w:outlineLvl w:val="0"/>
        <w:rPr>
          <w:bCs/>
          <w:sz w:val="28"/>
          <w:szCs w:val="28"/>
        </w:rPr>
      </w:pPr>
      <w:r w:rsidRPr="00B65D00">
        <w:rPr>
          <w:bCs/>
          <w:sz w:val="28"/>
          <w:szCs w:val="28"/>
        </w:rPr>
        <w:t xml:space="preserve">«Статья 8. </w:t>
      </w:r>
      <w:r w:rsidRPr="00B65D00">
        <w:rPr>
          <w:rFonts w:eastAsia="Calibri"/>
          <w:sz w:val="28"/>
          <w:szCs w:val="28"/>
        </w:rPr>
        <w:t xml:space="preserve">Особенности исполнения  районного бюджета </w:t>
      </w:r>
    </w:p>
    <w:p w:rsidR="00E6089B" w:rsidRDefault="00E6089B" w:rsidP="00077E66">
      <w:pPr>
        <w:ind w:right="-1" w:firstLine="709"/>
        <w:jc w:val="both"/>
        <w:rPr>
          <w:bCs/>
          <w:sz w:val="28"/>
          <w:szCs w:val="28"/>
        </w:rPr>
      </w:pPr>
      <w:r w:rsidRPr="00A3195E">
        <w:rPr>
          <w:sz w:val="28"/>
          <w:szCs w:val="28"/>
        </w:rPr>
        <w:t>1.</w:t>
      </w:r>
      <w:r>
        <w:rPr>
          <w:sz w:val="28"/>
          <w:szCs w:val="28"/>
        </w:rPr>
        <w:t xml:space="preserve"> </w:t>
      </w:r>
      <w:r w:rsidRPr="00A3195E">
        <w:rPr>
          <w:bCs/>
          <w:sz w:val="28"/>
          <w:szCs w:val="28"/>
        </w:rPr>
        <w:t xml:space="preserve">Установить следующие дополнительные основания для внесения изменений в сводную бюджетную роспись районного бюджета </w:t>
      </w:r>
      <w:r>
        <w:rPr>
          <w:bCs/>
          <w:sz w:val="28"/>
          <w:szCs w:val="28"/>
        </w:rPr>
        <w:t xml:space="preserve">в соответствии с </w:t>
      </w:r>
      <w:r w:rsidRPr="00A3195E">
        <w:rPr>
          <w:bCs/>
          <w:sz w:val="28"/>
          <w:szCs w:val="28"/>
        </w:rPr>
        <w:t xml:space="preserve"> решени</w:t>
      </w:r>
      <w:r>
        <w:rPr>
          <w:bCs/>
          <w:sz w:val="28"/>
          <w:szCs w:val="28"/>
        </w:rPr>
        <w:t>ем</w:t>
      </w:r>
      <w:r w:rsidRPr="00A3195E">
        <w:rPr>
          <w:bCs/>
          <w:sz w:val="28"/>
          <w:szCs w:val="28"/>
        </w:rPr>
        <w:t xml:space="preserve"> руководителя финансового органа</w:t>
      </w:r>
      <w:r>
        <w:rPr>
          <w:bCs/>
          <w:sz w:val="28"/>
          <w:szCs w:val="28"/>
        </w:rPr>
        <w:t>,</w:t>
      </w:r>
      <w:r w:rsidRPr="00A3195E">
        <w:rPr>
          <w:bCs/>
          <w:sz w:val="28"/>
          <w:szCs w:val="28"/>
        </w:rPr>
        <w:t xml:space="preserve"> без внесения изменений в настоящее Решение:</w:t>
      </w:r>
    </w:p>
    <w:p w:rsidR="00E6089B" w:rsidRDefault="00E6089B" w:rsidP="00077E66">
      <w:pPr>
        <w:autoSpaceDE w:val="0"/>
        <w:autoSpaceDN w:val="0"/>
        <w:adjustRightInd w:val="0"/>
        <w:ind w:right="-1" w:firstLine="540"/>
        <w:jc w:val="both"/>
        <w:rPr>
          <w:b/>
          <w:sz w:val="28"/>
          <w:szCs w:val="28"/>
        </w:rPr>
      </w:pPr>
      <w:r>
        <w:rPr>
          <w:sz w:val="28"/>
          <w:szCs w:val="28"/>
        </w:rPr>
        <w:lastRenderedPageBreak/>
        <w:tab/>
      </w:r>
      <w:r w:rsidRPr="00B32131">
        <w:rPr>
          <w:sz w:val="28"/>
          <w:szCs w:val="28"/>
        </w:rPr>
        <w:t xml:space="preserve">1) </w:t>
      </w:r>
      <w:r>
        <w:rPr>
          <w:sz w:val="28"/>
          <w:szCs w:val="28"/>
        </w:rPr>
        <w:t xml:space="preserve"> </w:t>
      </w:r>
      <w:r w:rsidRPr="00B32131">
        <w:rPr>
          <w:bCs/>
          <w:sz w:val="28"/>
          <w:szCs w:val="28"/>
        </w:rPr>
        <w:t xml:space="preserve">в случае перераспределения бюджетных ассигнований </w:t>
      </w:r>
      <w:r w:rsidRPr="00B32131">
        <w:rPr>
          <w:sz w:val="28"/>
          <w:szCs w:val="28"/>
        </w:rPr>
        <w:t xml:space="preserve">предусмотренных в районном бюджете  Финансовому управлению </w:t>
      </w:r>
      <w:r w:rsidRPr="00B32131">
        <w:rPr>
          <w:bCs/>
          <w:sz w:val="28"/>
          <w:szCs w:val="28"/>
        </w:rPr>
        <w:t xml:space="preserve">администрации муниципального образования «Родниковский муниципальный район» на реализацию муниципальных программ </w:t>
      </w:r>
      <w:r w:rsidRPr="00B32131">
        <w:rPr>
          <w:sz w:val="28"/>
          <w:szCs w:val="28"/>
        </w:rPr>
        <w:t>Родниковского муниципального района;</w:t>
      </w:r>
      <w:r w:rsidRPr="00B32131">
        <w:rPr>
          <w:b/>
          <w:sz w:val="28"/>
          <w:szCs w:val="28"/>
        </w:rPr>
        <w:t xml:space="preserve"> </w:t>
      </w:r>
    </w:p>
    <w:p w:rsidR="00E6089B" w:rsidRDefault="00E6089B" w:rsidP="00077E66">
      <w:pPr>
        <w:autoSpaceDE w:val="0"/>
        <w:autoSpaceDN w:val="0"/>
        <w:adjustRightInd w:val="0"/>
        <w:ind w:right="-1" w:firstLine="709"/>
        <w:jc w:val="both"/>
        <w:rPr>
          <w:sz w:val="28"/>
          <w:szCs w:val="28"/>
        </w:rPr>
      </w:pPr>
      <w:r>
        <w:rPr>
          <w:sz w:val="28"/>
          <w:szCs w:val="28"/>
        </w:rPr>
        <w:t>2</w:t>
      </w:r>
      <w:r w:rsidRPr="00173DA5">
        <w:rPr>
          <w:sz w:val="28"/>
          <w:szCs w:val="28"/>
        </w:rPr>
        <w:t>)</w:t>
      </w:r>
      <w:r>
        <w:rPr>
          <w:sz w:val="28"/>
          <w:szCs w:val="28"/>
        </w:rPr>
        <w:t xml:space="preserve"> </w:t>
      </w:r>
      <w:r w:rsidRPr="00173DA5">
        <w:rPr>
          <w:sz w:val="28"/>
          <w:szCs w:val="28"/>
        </w:rPr>
        <w:t>в</w:t>
      </w:r>
      <w:r>
        <w:rPr>
          <w:sz w:val="28"/>
          <w:szCs w:val="28"/>
        </w:rPr>
        <w:t xml:space="preserve"> </w:t>
      </w:r>
      <w:r w:rsidRPr="00173DA5">
        <w:rPr>
          <w:sz w:val="28"/>
          <w:szCs w:val="28"/>
        </w:rPr>
        <w:t xml:space="preserve">случае перераспределения бюджетных ассигнований между </w:t>
      </w:r>
      <w:r>
        <w:rPr>
          <w:sz w:val="28"/>
          <w:szCs w:val="28"/>
        </w:rPr>
        <w:t>муниципальными программами</w:t>
      </w:r>
      <w:r w:rsidRPr="00173DA5">
        <w:rPr>
          <w:sz w:val="28"/>
          <w:szCs w:val="28"/>
        </w:rPr>
        <w:t xml:space="preserve">, направленными на достижение целей, показателей и результатов, выполнение задач федеральных </w:t>
      </w:r>
      <w:r>
        <w:rPr>
          <w:sz w:val="28"/>
          <w:szCs w:val="28"/>
        </w:rPr>
        <w:t xml:space="preserve">и региональных </w:t>
      </w:r>
      <w:r w:rsidRPr="00173DA5">
        <w:rPr>
          <w:sz w:val="28"/>
          <w:szCs w:val="28"/>
        </w:rPr>
        <w:t xml:space="preserve">проектов,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w:t>
      </w:r>
      <w:r>
        <w:rPr>
          <w:sz w:val="28"/>
          <w:szCs w:val="28"/>
        </w:rPr>
        <w:t>районного</w:t>
      </w:r>
      <w:r w:rsidRPr="00173DA5">
        <w:rPr>
          <w:sz w:val="28"/>
          <w:szCs w:val="28"/>
        </w:rPr>
        <w:t xml:space="preserve"> бюджета на соответствующий финансовый год;</w:t>
      </w:r>
    </w:p>
    <w:p w:rsidR="00E6089B" w:rsidRPr="00173DA5" w:rsidRDefault="00E6089B" w:rsidP="00077E66">
      <w:pPr>
        <w:autoSpaceDE w:val="0"/>
        <w:autoSpaceDN w:val="0"/>
        <w:adjustRightInd w:val="0"/>
        <w:ind w:right="-1" w:firstLine="540"/>
        <w:jc w:val="both"/>
        <w:rPr>
          <w:sz w:val="28"/>
          <w:szCs w:val="28"/>
        </w:rPr>
      </w:pPr>
      <w:r>
        <w:rPr>
          <w:sz w:val="28"/>
          <w:szCs w:val="28"/>
        </w:rPr>
        <w:t>3</w:t>
      </w:r>
      <w:r w:rsidRPr="00173DA5">
        <w:rPr>
          <w:sz w:val="28"/>
          <w:szCs w:val="28"/>
        </w:rPr>
        <w:t xml:space="preserve">) в случае увеличения бюджетных ассигнований, предусмотренных на финансовое обеспечение реализации </w:t>
      </w:r>
      <w:r>
        <w:rPr>
          <w:sz w:val="28"/>
          <w:szCs w:val="28"/>
        </w:rPr>
        <w:t>муниципальных программ</w:t>
      </w:r>
      <w:r w:rsidRPr="00173DA5">
        <w:rPr>
          <w:sz w:val="28"/>
          <w:szCs w:val="28"/>
        </w:rPr>
        <w:t>, направленных на достижение целей, показателей и результатов, выполнение задач федеральных</w:t>
      </w:r>
      <w:r>
        <w:rPr>
          <w:sz w:val="28"/>
          <w:szCs w:val="28"/>
        </w:rPr>
        <w:t xml:space="preserve"> и</w:t>
      </w:r>
      <w:r w:rsidRPr="00173DA5">
        <w:rPr>
          <w:sz w:val="28"/>
          <w:szCs w:val="28"/>
        </w:rPr>
        <w:t xml:space="preserve"> </w:t>
      </w:r>
      <w:r>
        <w:rPr>
          <w:sz w:val="28"/>
          <w:szCs w:val="28"/>
        </w:rPr>
        <w:t xml:space="preserve">региональных </w:t>
      </w:r>
      <w:r w:rsidRPr="00173DA5">
        <w:rPr>
          <w:sz w:val="28"/>
          <w:szCs w:val="28"/>
        </w:rPr>
        <w:t xml:space="preserve">проектов, за счет уменьшения бюджетных ассигнований, не отнесенных настоящим </w:t>
      </w:r>
      <w:r>
        <w:rPr>
          <w:sz w:val="28"/>
          <w:szCs w:val="28"/>
        </w:rPr>
        <w:t xml:space="preserve">Решением </w:t>
      </w:r>
      <w:r w:rsidRPr="00173DA5">
        <w:rPr>
          <w:sz w:val="28"/>
          <w:szCs w:val="28"/>
        </w:rPr>
        <w:t>на указанные цели;</w:t>
      </w:r>
    </w:p>
    <w:p w:rsidR="00E6089B" w:rsidRDefault="00E6089B" w:rsidP="00077E66">
      <w:pPr>
        <w:autoSpaceDE w:val="0"/>
        <w:autoSpaceDN w:val="0"/>
        <w:adjustRightInd w:val="0"/>
        <w:ind w:right="-1" w:firstLine="540"/>
        <w:jc w:val="both"/>
        <w:rPr>
          <w:sz w:val="28"/>
          <w:szCs w:val="28"/>
        </w:rPr>
      </w:pPr>
      <w:r>
        <w:rPr>
          <w:sz w:val="28"/>
          <w:szCs w:val="28"/>
        </w:rPr>
        <w:t xml:space="preserve">4) </w:t>
      </w:r>
      <w:r w:rsidRPr="002E7F71">
        <w:rPr>
          <w:sz w:val="28"/>
          <w:szCs w:val="28"/>
        </w:rPr>
        <w:t xml:space="preserve">в случае перераспределения бюджетных ассигнований, в том числе между главными распорядителями средств </w:t>
      </w:r>
      <w:r>
        <w:rPr>
          <w:sz w:val="28"/>
          <w:szCs w:val="28"/>
        </w:rPr>
        <w:t>районного</w:t>
      </w:r>
      <w:r w:rsidRPr="002E7F71">
        <w:rPr>
          <w:sz w:val="28"/>
          <w:szCs w:val="28"/>
        </w:rPr>
        <w:t xml:space="preserve"> бюджета, разделами, подразделами, целевыми статьями и видами расходов классификации расходов бюджетов в пределах средств </w:t>
      </w:r>
      <w:r>
        <w:rPr>
          <w:sz w:val="28"/>
          <w:szCs w:val="28"/>
        </w:rPr>
        <w:t>районного</w:t>
      </w:r>
      <w:r w:rsidRPr="002E7F71">
        <w:rPr>
          <w:sz w:val="28"/>
          <w:szCs w:val="28"/>
        </w:rPr>
        <w:t xml:space="preserve"> бюджета для софинансирования расходных обязательств в целях выполнения условий предоставления межбюджетных трансфертов из облас</w:t>
      </w:r>
      <w:r>
        <w:rPr>
          <w:sz w:val="28"/>
          <w:szCs w:val="28"/>
        </w:rPr>
        <w:t>тного бюджета;</w:t>
      </w:r>
    </w:p>
    <w:p w:rsidR="00E6089B" w:rsidRDefault="00E6089B" w:rsidP="00077E66">
      <w:pPr>
        <w:autoSpaceDE w:val="0"/>
        <w:autoSpaceDN w:val="0"/>
        <w:adjustRightInd w:val="0"/>
        <w:ind w:right="-1" w:firstLine="540"/>
        <w:jc w:val="both"/>
        <w:rPr>
          <w:sz w:val="28"/>
          <w:szCs w:val="28"/>
        </w:rPr>
      </w:pPr>
      <w:r w:rsidRPr="00173DA5">
        <w:rPr>
          <w:sz w:val="28"/>
          <w:szCs w:val="28"/>
        </w:rPr>
        <w:t xml:space="preserve">5) в случае увеличения бюджетных ассигнований за счет предоставляемых из </w:t>
      </w:r>
      <w:r>
        <w:rPr>
          <w:sz w:val="28"/>
          <w:szCs w:val="28"/>
        </w:rPr>
        <w:t>областного</w:t>
      </w:r>
      <w:r w:rsidRPr="00173DA5">
        <w:rPr>
          <w:sz w:val="28"/>
          <w:szCs w:val="28"/>
        </w:rPr>
        <w:t xml:space="preserve"> бюджета межбюджетных трансфертов</w:t>
      </w:r>
      <w:r>
        <w:rPr>
          <w:sz w:val="28"/>
          <w:szCs w:val="28"/>
        </w:rPr>
        <w:t>, не имеющих целевого характера.</w:t>
      </w:r>
      <w:bookmarkStart w:id="9" w:name="Par5"/>
      <w:bookmarkStart w:id="10" w:name="Par6"/>
      <w:bookmarkEnd w:id="9"/>
      <w:bookmarkEnd w:id="10"/>
    </w:p>
    <w:p w:rsidR="00E6089B" w:rsidRPr="006E0505" w:rsidRDefault="00E6089B" w:rsidP="00077E66">
      <w:pPr>
        <w:autoSpaceDE w:val="0"/>
        <w:autoSpaceDN w:val="0"/>
        <w:adjustRightInd w:val="0"/>
        <w:ind w:right="-1" w:firstLine="540"/>
        <w:jc w:val="both"/>
        <w:rPr>
          <w:bCs/>
          <w:sz w:val="28"/>
          <w:szCs w:val="28"/>
        </w:rPr>
      </w:pPr>
      <w:r w:rsidRPr="006E0505">
        <w:rPr>
          <w:bCs/>
          <w:sz w:val="28"/>
          <w:szCs w:val="28"/>
        </w:rPr>
        <w:t xml:space="preserve">Внесение изменений в сводную бюджетную роспись по основаниям, установленным настоящей статьей, осуществляется в пределах объема бюджетных ассигнований, утвержденных настоящим </w:t>
      </w:r>
      <w:r>
        <w:rPr>
          <w:bCs/>
          <w:sz w:val="28"/>
          <w:szCs w:val="28"/>
        </w:rPr>
        <w:t>Решением</w:t>
      </w:r>
      <w:r w:rsidRPr="006E0505">
        <w:rPr>
          <w:bCs/>
          <w:sz w:val="28"/>
          <w:szCs w:val="28"/>
        </w:rPr>
        <w:t xml:space="preserve">, за исключением оснований, установленных </w:t>
      </w:r>
      <w:hyperlink w:anchor="Par5" w:history="1">
        <w:r w:rsidRPr="006E0505">
          <w:rPr>
            <w:bCs/>
            <w:color w:val="000000"/>
            <w:sz w:val="28"/>
            <w:szCs w:val="28"/>
          </w:rPr>
          <w:t>пунктом 5</w:t>
        </w:r>
      </w:hyperlink>
      <w:r w:rsidRPr="006E0505">
        <w:rPr>
          <w:bCs/>
          <w:color w:val="000000"/>
          <w:sz w:val="28"/>
          <w:szCs w:val="28"/>
        </w:rPr>
        <w:t xml:space="preserve"> </w:t>
      </w:r>
      <w:r w:rsidRPr="006E0505">
        <w:rPr>
          <w:bCs/>
          <w:sz w:val="28"/>
          <w:szCs w:val="28"/>
        </w:rPr>
        <w:t>настоящей статьи, в соответствии с которым внесение изменений в сводную бюджетную роспись может осуществляться с изменением общего объема расходов, утвержденных настоящим Решением.</w:t>
      </w:r>
      <w:r>
        <w:rPr>
          <w:bCs/>
          <w:sz w:val="28"/>
          <w:szCs w:val="28"/>
        </w:rPr>
        <w:t>».</w:t>
      </w:r>
    </w:p>
    <w:p w:rsidR="00E6089B" w:rsidRDefault="00E6089B" w:rsidP="00077E66">
      <w:pPr>
        <w:ind w:right="-1"/>
        <w:jc w:val="both"/>
        <w:rPr>
          <w:sz w:val="28"/>
          <w:szCs w:val="28"/>
        </w:rPr>
      </w:pPr>
      <w:r w:rsidRPr="008D0B13">
        <w:rPr>
          <w:sz w:val="28"/>
          <w:szCs w:val="28"/>
        </w:rPr>
        <w:tab/>
      </w:r>
      <w:r w:rsidRPr="001C4BEA">
        <w:rPr>
          <w:sz w:val="28"/>
          <w:szCs w:val="28"/>
        </w:rPr>
        <w:t>1.</w:t>
      </w:r>
      <w:r>
        <w:rPr>
          <w:sz w:val="28"/>
          <w:szCs w:val="28"/>
        </w:rPr>
        <w:t>4</w:t>
      </w:r>
      <w:r w:rsidRPr="001C4BEA">
        <w:rPr>
          <w:sz w:val="28"/>
          <w:szCs w:val="28"/>
        </w:rPr>
        <w:t xml:space="preserve">. Приложение № 2 «Доходы районного бюджета по кодам классификации доходов бюджетов на </w:t>
      </w:r>
      <w:r>
        <w:rPr>
          <w:sz w:val="28"/>
          <w:szCs w:val="28"/>
        </w:rPr>
        <w:t>2019</w:t>
      </w:r>
      <w:r w:rsidRPr="001C4BEA">
        <w:rPr>
          <w:sz w:val="28"/>
          <w:szCs w:val="28"/>
        </w:rPr>
        <w:t xml:space="preserve"> год и плановый период </w:t>
      </w:r>
      <w:r>
        <w:rPr>
          <w:sz w:val="28"/>
          <w:szCs w:val="28"/>
        </w:rPr>
        <w:t>2020</w:t>
      </w:r>
      <w:r w:rsidRPr="001C4BEA">
        <w:rPr>
          <w:sz w:val="28"/>
          <w:szCs w:val="28"/>
        </w:rPr>
        <w:t xml:space="preserve"> и </w:t>
      </w:r>
      <w:r>
        <w:rPr>
          <w:sz w:val="28"/>
          <w:szCs w:val="28"/>
        </w:rPr>
        <w:t>2021</w:t>
      </w:r>
      <w:r w:rsidRPr="001C4BEA">
        <w:rPr>
          <w:sz w:val="28"/>
          <w:szCs w:val="28"/>
        </w:rPr>
        <w:t xml:space="preserve"> годов»</w:t>
      </w:r>
      <w:r w:rsidRPr="001C4BEA">
        <w:rPr>
          <w:bCs/>
          <w:color w:val="000000"/>
          <w:sz w:val="28"/>
          <w:szCs w:val="28"/>
        </w:rPr>
        <w:t xml:space="preserve"> изложить в </w:t>
      </w:r>
      <w:r w:rsidRPr="005871E6">
        <w:rPr>
          <w:bCs/>
          <w:color w:val="000000"/>
          <w:sz w:val="28"/>
          <w:szCs w:val="28"/>
        </w:rPr>
        <w:t>новой редакции,</w:t>
      </w:r>
      <w:r w:rsidRPr="005871E6">
        <w:rPr>
          <w:sz w:val="28"/>
          <w:szCs w:val="28"/>
        </w:rPr>
        <w:t xml:space="preserve">  согласно приложению № 1  к настоящему решению.</w:t>
      </w:r>
    </w:p>
    <w:p w:rsidR="00E6089B" w:rsidRDefault="00E6089B" w:rsidP="00077E66">
      <w:pPr>
        <w:widowControl w:val="0"/>
        <w:autoSpaceDE w:val="0"/>
        <w:autoSpaceDN w:val="0"/>
        <w:adjustRightInd w:val="0"/>
        <w:ind w:right="-1"/>
        <w:jc w:val="both"/>
        <w:rPr>
          <w:bCs/>
          <w:sz w:val="28"/>
          <w:szCs w:val="28"/>
        </w:rPr>
      </w:pPr>
      <w:r w:rsidRPr="005871E6">
        <w:rPr>
          <w:sz w:val="28"/>
          <w:szCs w:val="28"/>
        </w:rPr>
        <w:tab/>
        <w:t>1.</w:t>
      </w:r>
      <w:r>
        <w:rPr>
          <w:sz w:val="28"/>
          <w:szCs w:val="28"/>
        </w:rPr>
        <w:t>5</w:t>
      </w:r>
      <w:r w:rsidRPr="005871E6">
        <w:rPr>
          <w:sz w:val="28"/>
          <w:szCs w:val="28"/>
        </w:rPr>
        <w:t>. Приложение № 4 «И</w:t>
      </w:r>
      <w:r w:rsidRPr="005871E6">
        <w:rPr>
          <w:bCs/>
          <w:sz w:val="28"/>
          <w:szCs w:val="28"/>
        </w:rPr>
        <w:t xml:space="preserve">сточники внутреннего финансирования дефицита районного бюджета  </w:t>
      </w:r>
      <w:r w:rsidRPr="005871E6">
        <w:rPr>
          <w:sz w:val="28"/>
          <w:szCs w:val="28"/>
        </w:rPr>
        <w:t xml:space="preserve">на </w:t>
      </w:r>
      <w:r>
        <w:rPr>
          <w:sz w:val="28"/>
          <w:szCs w:val="28"/>
        </w:rPr>
        <w:t>2019</w:t>
      </w:r>
      <w:r w:rsidRPr="005871E6">
        <w:rPr>
          <w:sz w:val="28"/>
          <w:szCs w:val="28"/>
        </w:rPr>
        <w:t xml:space="preserve"> год и на плановый период </w:t>
      </w:r>
      <w:r>
        <w:rPr>
          <w:sz w:val="28"/>
          <w:szCs w:val="28"/>
        </w:rPr>
        <w:t>2020</w:t>
      </w:r>
      <w:r w:rsidRPr="005871E6">
        <w:rPr>
          <w:sz w:val="28"/>
          <w:szCs w:val="28"/>
        </w:rPr>
        <w:t xml:space="preserve"> и </w:t>
      </w:r>
      <w:r>
        <w:rPr>
          <w:sz w:val="28"/>
          <w:szCs w:val="28"/>
        </w:rPr>
        <w:t>2021</w:t>
      </w:r>
      <w:r w:rsidRPr="005871E6">
        <w:rPr>
          <w:sz w:val="28"/>
          <w:szCs w:val="28"/>
        </w:rPr>
        <w:t xml:space="preserve"> годов» изложить в новой редакции, согласно </w:t>
      </w:r>
      <w:r w:rsidRPr="005871E6">
        <w:rPr>
          <w:bCs/>
          <w:sz w:val="28"/>
          <w:szCs w:val="28"/>
        </w:rPr>
        <w:t xml:space="preserve">приложению № </w:t>
      </w:r>
      <w:r>
        <w:rPr>
          <w:bCs/>
          <w:sz w:val="28"/>
          <w:szCs w:val="28"/>
        </w:rPr>
        <w:t>2</w:t>
      </w:r>
      <w:r w:rsidRPr="005871E6">
        <w:rPr>
          <w:bCs/>
          <w:sz w:val="28"/>
          <w:szCs w:val="28"/>
        </w:rPr>
        <w:t xml:space="preserve"> к настоящему решению.</w:t>
      </w:r>
    </w:p>
    <w:p w:rsidR="00E6089B" w:rsidRPr="000917AD" w:rsidRDefault="00E6089B" w:rsidP="00077E66">
      <w:pPr>
        <w:widowControl w:val="0"/>
        <w:autoSpaceDE w:val="0"/>
        <w:autoSpaceDN w:val="0"/>
        <w:adjustRightInd w:val="0"/>
        <w:ind w:right="-1"/>
        <w:jc w:val="both"/>
        <w:rPr>
          <w:bCs/>
          <w:sz w:val="28"/>
          <w:szCs w:val="28"/>
        </w:rPr>
      </w:pPr>
      <w:r>
        <w:rPr>
          <w:bCs/>
          <w:sz w:val="28"/>
          <w:szCs w:val="28"/>
        </w:rPr>
        <w:tab/>
      </w:r>
      <w:r w:rsidRPr="000917AD">
        <w:rPr>
          <w:bCs/>
          <w:sz w:val="28"/>
          <w:szCs w:val="28"/>
        </w:rPr>
        <w:t>1.</w:t>
      </w:r>
      <w:r>
        <w:rPr>
          <w:bCs/>
          <w:sz w:val="28"/>
          <w:szCs w:val="28"/>
        </w:rPr>
        <w:t>6</w:t>
      </w:r>
      <w:r w:rsidRPr="000917AD">
        <w:rPr>
          <w:bCs/>
          <w:sz w:val="28"/>
          <w:szCs w:val="28"/>
        </w:rPr>
        <w:t xml:space="preserve">. Приложение № 6 «Распределение бюджетных ассигнований 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видов расходов классификации расходов районного бюджета на 2019 год» </w:t>
      </w:r>
      <w:r>
        <w:rPr>
          <w:bCs/>
          <w:sz w:val="28"/>
          <w:szCs w:val="28"/>
        </w:rPr>
        <w:t>изложить в новой редакции</w:t>
      </w:r>
      <w:r w:rsidRPr="000917AD">
        <w:rPr>
          <w:bCs/>
          <w:sz w:val="28"/>
          <w:szCs w:val="28"/>
        </w:rPr>
        <w:t xml:space="preserve">, согласно приложению № </w:t>
      </w:r>
      <w:r>
        <w:rPr>
          <w:bCs/>
          <w:sz w:val="28"/>
          <w:szCs w:val="28"/>
        </w:rPr>
        <w:t>3</w:t>
      </w:r>
      <w:r w:rsidRPr="000917AD">
        <w:rPr>
          <w:bCs/>
          <w:sz w:val="28"/>
          <w:szCs w:val="28"/>
        </w:rPr>
        <w:t xml:space="preserve"> к настоящему решению.</w:t>
      </w:r>
    </w:p>
    <w:p w:rsidR="00E6089B" w:rsidRDefault="00E6089B" w:rsidP="00077E66">
      <w:pPr>
        <w:widowControl w:val="0"/>
        <w:autoSpaceDE w:val="0"/>
        <w:autoSpaceDN w:val="0"/>
        <w:adjustRightInd w:val="0"/>
        <w:ind w:right="-1"/>
        <w:jc w:val="both"/>
        <w:rPr>
          <w:bCs/>
          <w:sz w:val="28"/>
          <w:szCs w:val="28"/>
        </w:rPr>
      </w:pPr>
      <w:r w:rsidRPr="000917AD">
        <w:rPr>
          <w:bCs/>
          <w:sz w:val="28"/>
          <w:szCs w:val="28"/>
        </w:rPr>
        <w:tab/>
        <w:t>1.</w:t>
      </w:r>
      <w:r>
        <w:rPr>
          <w:bCs/>
          <w:sz w:val="28"/>
          <w:szCs w:val="28"/>
        </w:rPr>
        <w:t>7</w:t>
      </w:r>
      <w:r w:rsidRPr="000917AD">
        <w:rPr>
          <w:bCs/>
          <w:sz w:val="28"/>
          <w:szCs w:val="28"/>
        </w:rPr>
        <w:t>. В приложение</w:t>
      </w:r>
      <w:r w:rsidRPr="001C4BEA">
        <w:rPr>
          <w:bCs/>
          <w:sz w:val="28"/>
          <w:szCs w:val="28"/>
        </w:rPr>
        <w:t xml:space="preserve"> № 8 «Ведомственная структура расходов районного бюджета на </w:t>
      </w:r>
      <w:r>
        <w:rPr>
          <w:bCs/>
          <w:sz w:val="28"/>
          <w:szCs w:val="28"/>
        </w:rPr>
        <w:t>2019</w:t>
      </w:r>
      <w:r w:rsidRPr="001C4BEA">
        <w:rPr>
          <w:bCs/>
          <w:sz w:val="28"/>
          <w:szCs w:val="28"/>
        </w:rPr>
        <w:t xml:space="preserve"> год» </w:t>
      </w:r>
      <w:r>
        <w:rPr>
          <w:bCs/>
          <w:sz w:val="28"/>
          <w:szCs w:val="28"/>
        </w:rPr>
        <w:t>изложить в новой редакции</w:t>
      </w:r>
      <w:r w:rsidRPr="001C4BEA">
        <w:rPr>
          <w:bCs/>
          <w:sz w:val="28"/>
          <w:szCs w:val="28"/>
        </w:rPr>
        <w:t xml:space="preserve">, согласно приложению № </w:t>
      </w:r>
      <w:r>
        <w:rPr>
          <w:bCs/>
          <w:sz w:val="28"/>
          <w:szCs w:val="28"/>
        </w:rPr>
        <w:t>4</w:t>
      </w:r>
      <w:r w:rsidRPr="001C4BEA">
        <w:rPr>
          <w:bCs/>
          <w:sz w:val="28"/>
          <w:szCs w:val="28"/>
        </w:rPr>
        <w:t xml:space="preserve"> к настоящему решению.</w:t>
      </w:r>
    </w:p>
    <w:p w:rsidR="00E6089B" w:rsidRPr="00FA2686" w:rsidRDefault="00E6089B" w:rsidP="00077E66">
      <w:pPr>
        <w:widowControl w:val="0"/>
        <w:autoSpaceDE w:val="0"/>
        <w:autoSpaceDN w:val="0"/>
        <w:adjustRightInd w:val="0"/>
        <w:ind w:right="-1"/>
        <w:jc w:val="both"/>
        <w:rPr>
          <w:bCs/>
          <w:sz w:val="28"/>
          <w:szCs w:val="28"/>
        </w:rPr>
      </w:pPr>
      <w:r>
        <w:rPr>
          <w:bCs/>
          <w:sz w:val="28"/>
          <w:szCs w:val="28"/>
        </w:rPr>
        <w:tab/>
        <w:t xml:space="preserve">1.8. </w:t>
      </w:r>
      <w:r>
        <w:rPr>
          <w:sz w:val="28"/>
          <w:szCs w:val="28"/>
        </w:rPr>
        <w:t>Таблицу 1 п</w:t>
      </w:r>
      <w:r w:rsidRPr="00FA2686">
        <w:rPr>
          <w:sz w:val="28"/>
          <w:szCs w:val="28"/>
        </w:rPr>
        <w:t>риложени</w:t>
      </w:r>
      <w:r>
        <w:rPr>
          <w:sz w:val="28"/>
          <w:szCs w:val="28"/>
        </w:rPr>
        <w:t>я</w:t>
      </w:r>
      <w:r w:rsidRPr="00FA2686">
        <w:rPr>
          <w:sz w:val="28"/>
          <w:szCs w:val="28"/>
        </w:rPr>
        <w:t xml:space="preserve"> № 10 «Распределение межбюджетных трансфертов </w:t>
      </w:r>
      <w:r w:rsidRPr="00FA2686">
        <w:rPr>
          <w:sz w:val="28"/>
          <w:szCs w:val="28"/>
        </w:rPr>
        <w:lastRenderedPageBreak/>
        <w:t xml:space="preserve">бюджетам поселений на </w:t>
      </w:r>
      <w:r>
        <w:rPr>
          <w:sz w:val="28"/>
          <w:szCs w:val="28"/>
        </w:rPr>
        <w:t>2019</w:t>
      </w:r>
      <w:r w:rsidRPr="00FA2686">
        <w:rPr>
          <w:sz w:val="28"/>
          <w:szCs w:val="28"/>
        </w:rPr>
        <w:t xml:space="preserve"> год и на плановый период </w:t>
      </w:r>
      <w:r>
        <w:rPr>
          <w:sz w:val="28"/>
          <w:szCs w:val="28"/>
        </w:rPr>
        <w:t>2020</w:t>
      </w:r>
      <w:r w:rsidRPr="00FA2686">
        <w:rPr>
          <w:sz w:val="28"/>
          <w:szCs w:val="28"/>
        </w:rPr>
        <w:t xml:space="preserve"> и </w:t>
      </w:r>
      <w:r>
        <w:rPr>
          <w:sz w:val="28"/>
          <w:szCs w:val="28"/>
        </w:rPr>
        <w:t>2021</w:t>
      </w:r>
      <w:r w:rsidRPr="00FA2686">
        <w:rPr>
          <w:sz w:val="28"/>
          <w:szCs w:val="28"/>
        </w:rPr>
        <w:t xml:space="preserve"> годов</w:t>
      </w:r>
      <w:r>
        <w:rPr>
          <w:sz w:val="28"/>
          <w:szCs w:val="28"/>
        </w:rPr>
        <w:t xml:space="preserve">» изложить в новой редакции, согласно </w:t>
      </w:r>
      <w:r w:rsidRPr="001C4BEA">
        <w:rPr>
          <w:bCs/>
          <w:sz w:val="28"/>
          <w:szCs w:val="28"/>
        </w:rPr>
        <w:t xml:space="preserve">приложению № </w:t>
      </w:r>
      <w:r>
        <w:rPr>
          <w:bCs/>
          <w:sz w:val="28"/>
          <w:szCs w:val="28"/>
        </w:rPr>
        <w:t>5</w:t>
      </w:r>
      <w:r w:rsidRPr="001C4BEA">
        <w:rPr>
          <w:bCs/>
          <w:sz w:val="28"/>
          <w:szCs w:val="28"/>
        </w:rPr>
        <w:t xml:space="preserve"> к настоящему решению.</w:t>
      </w:r>
    </w:p>
    <w:p w:rsidR="00E6089B" w:rsidRDefault="00E6089B" w:rsidP="00077E66">
      <w:pPr>
        <w:widowControl w:val="0"/>
        <w:autoSpaceDE w:val="0"/>
        <w:autoSpaceDN w:val="0"/>
        <w:adjustRightInd w:val="0"/>
        <w:ind w:right="-1"/>
        <w:jc w:val="both"/>
        <w:rPr>
          <w:bCs/>
          <w:sz w:val="28"/>
          <w:szCs w:val="28"/>
        </w:rPr>
      </w:pPr>
    </w:p>
    <w:p w:rsidR="00E6089B" w:rsidRPr="001C4BEA" w:rsidRDefault="00E6089B" w:rsidP="00077E66">
      <w:pPr>
        <w:widowControl w:val="0"/>
        <w:autoSpaceDE w:val="0"/>
        <w:autoSpaceDN w:val="0"/>
        <w:adjustRightInd w:val="0"/>
        <w:ind w:right="-1"/>
        <w:jc w:val="both"/>
        <w:rPr>
          <w:sz w:val="28"/>
          <w:szCs w:val="28"/>
        </w:rPr>
      </w:pPr>
      <w:r>
        <w:rPr>
          <w:bCs/>
          <w:sz w:val="28"/>
          <w:szCs w:val="28"/>
        </w:rPr>
        <w:tab/>
      </w:r>
      <w:r w:rsidRPr="001C4BEA">
        <w:rPr>
          <w:sz w:val="28"/>
          <w:szCs w:val="28"/>
        </w:rPr>
        <w:t>2. Решение вступает в силу с момента принятия.</w:t>
      </w:r>
    </w:p>
    <w:p w:rsidR="00E6089B" w:rsidRPr="001C4BEA" w:rsidRDefault="00E6089B" w:rsidP="00077E66">
      <w:pPr>
        <w:ind w:right="-1" w:firstLine="709"/>
        <w:jc w:val="both"/>
        <w:rPr>
          <w:sz w:val="28"/>
          <w:szCs w:val="28"/>
        </w:rPr>
      </w:pPr>
    </w:p>
    <w:p w:rsidR="00E6089B" w:rsidRPr="001C4BEA" w:rsidRDefault="00E6089B" w:rsidP="00077E66">
      <w:pPr>
        <w:ind w:right="-1" w:firstLine="709"/>
        <w:jc w:val="both"/>
        <w:rPr>
          <w:sz w:val="28"/>
          <w:szCs w:val="28"/>
        </w:rPr>
      </w:pPr>
      <w:r w:rsidRPr="001C4BEA">
        <w:rPr>
          <w:sz w:val="28"/>
          <w:szCs w:val="28"/>
        </w:rPr>
        <w:t>3. Опубликовать настоящее решение в информационном бюллетене «Сборник нормативных актов Родниковского района».</w:t>
      </w:r>
    </w:p>
    <w:p w:rsidR="00E6089B" w:rsidRPr="001C4BEA" w:rsidRDefault="00E6089B" w:rsidP="00077E66">
      <w:pPr>
        <w:ind w:right="-1" w:firstLine="709"/>
        <w:jc w:val="both"/>
        <w:rPr>
          <w:sz w:val="28"/>
          <w:szCs w:val="28"/>
        </w:rPr>
      </w:pPr>
    </w:p>
    <w:p w:rsidR="00E6089B" w:rsidRDefault="00E6089B" w:rsidP="00077E66">
      <w:pPr>
        <w:ind w:right="-1" w:firstLine="709"/>
        <w:jc w:val="both"/>
        <w:rPr>
          <w:sz w:val="28"/>
          <w:szCs w:val="28"/>
        </w:rPr>
      </w:pPr>
      <w:r w:rsidRPr="001C4BEA">
        <w:rPr>
          <w:sz w:val="28"/>
          <w:szCs w:val="28"/>
        </w:rPr>
        <w:t>4. Контроль за исполнением данного решения возложить на Контрольно-счетную палату муниципального образования «Родниковский муниципальный район».</w:t>
      </w: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503"/>
        <w:gridCol w:w="567"/>
        <w:gridCol w:w="5244"/>
      </w:tblGrid>
      <w:tr w:rsidR="00E6089B" w:rsidRPr="0074375D" w:rsidTr="00E6089B">
        <w:tc>
          <w:tcPr>
            <w:tcW w:w="4503" w:type="dxa"/>
            <w:shd w:val="clear" w:color="auto" w:fill="auto"/>
          </w:tcPr>
          <w:p w:rsidR="00E6089B" w:rsidRPr="004E5C43" w:rsidRDefault="00E6089B" w:rsidP="00077E66">
            <w:pPr>
              <w:ind w:right="-1"/>
              <w:rPr>
                <w:b/>
                <w:sz w:val="28"/>
                <w:szCs w:val="28"/>
              </w:rPr>
            </w:pPr>
          </w:p>
        </w:tc>
        <w:tc>
          <w:tcPr>
            <w:tcW w:w="567" w:type="dxa"/>
            <w:shd w:val="clear" w:color="auto" w:fill="auto"/>
          </w:tcPr>
          <w:p w:rsidR="00E6089B" w:rsidRPr="004E5C43" w:rsidRDefault="00E6089B" w:rsidP="00077E66">
            <w:pPr>
              <w:ind w:right="-1"/>
              <w:jc w:val="both"/>
              <w:rPr>
                <w:sz w:val="28"/>
                <w:szCs w:val="28"/>
              </w:rPr>
            </w:pPr>
          </w:p>
        </w:tc>
        <w:tc>
          <w:tcPr>
            <w:tcW w:w="5244" w:type="dxa"/>
            <w:shd w:val="clear" w:color="auto" w:fill="auto"/>
          </w:tcPr>
          <w:p w:rsidR="00E6089B" w:rsidRPr="004E5C43" w:rsidRDefault="00E6089B" w:rsidP="00077E66">
            <w:pPr>
              <w:ind w:right="-1"/>
              <w:rPr>
                <w:sz w:val="28"/>
                <w:szCs w:val="28"/>
              </w:rPr>
            </w:pPr>
          </w:p>
        </w:tc>
      </w:tr>
      <w:tr w:rsidR="00E6089B" w:rsidRPr="0074375D" w:rsidTr="00E6089B">
        <w:tc>
          <w:tcPr>
            <w:tcW w:w="4503" w:type="dxa"/>
            <w:shd w:val="clear" w:color="auto" w:fill="auto"/>
          </w:tcPr>
          <w:p w:rsidR="00E6089B" w:rsidRPr="004E5C43" w:rsidRDefault="00E6089B" w:rsidP="00077E66">
            <w:pPr>
              <w:pStyle w:val="ad"/>
              <w:ind w:right="-1"/>
              <w:jc w:val="right"/>
              <w:rPr>
                <w:b/>
                <w:sz w:val="28"/>
                <w:szCs w:val="28"/>
              </w:rPr>
            </w:pPr>
          </w:p>
        </w:tc>
        <w:tc>
          <w:tcPr>
            <w:tcW w:w="567" w:type="dxa"/>
            <w:shd w:val="clear" w:color="auto" w:fill="auto"/>
          </w:tcPr>
          <w:p w:rsidR="00E6089B" w:rsidRPr="004E5C43" w:rsidRDefault="00E6089B" w:rsidP="00077E66">
            <w:pPr>
              <w:pStyle w:val="ad"/>
              <w:ind w:right="-1"/>
              <w:jc w:val="right"/>
              <w:rPr>
                <w:sz w:val="28"/>
                <w:szCs w:val="28"/>
              </w:rPr>
            </w:pPr>
          </w:p>
        </w:tc>
        <w:tc>
          <w:tcPr>
            <w:tcW w:w="5244" w:type="dxa"/>
            <w:shd w:val="clear" w:color="auto" w:fill="auto"/>
          </w:tcPr>
          <w:p w:rsidR="00E6089B" w:rsidRPr="004E5C43" w:rsidRDefault="00E6089B" w:rsidP="00077E66">
            <w:pPr>
              <w:ind w:right="-1"/>
              <w:jc w:val="both"/>
              <w:rPr>
                <w:sz w:val="28"/>
                <w:szCs w:val="28"/>
              </w:rPr>
            </w:pPr>
          </w:p>
        </w:tc>
      </w:tr>
      <w:tr w:rsidR="00E6089B" w:rsidRPr="0074375D" w:rsidTr="00E6089B">
        <w:tc>
          <w:tcPr>
            <w:tcW w:w="4503" w:type="dxa"/>
            <w:shd w:val="clear" w:color="auto" w:fill="auto"/>
          </w:tcPr>
          <w:p w:rsidR="00E6089B" w:rsidRPr="004E5C43" w:rsidRDefault="00E6089B" w:rsidP="00E6089B">
            <w:pPr>
              <w:pStyle w:val="ad"/>
              <w:ind w:right="-285"/>
              <w:jc w:val="right"/>
              <w:rPr>
                <w:b/>
                <w:sz w:val="28"/>
                <w:szCs w:val="28"/>
              </w:rPr>
            </w:pPr>
          </w:p>
        </w:tc>
        <w:tc>
          <w:tcPr>
            <w:tcW w:w="567" w:type="dxa"/>
            <w:shd w:val="clear" w:color="auto" w:fill="auto"/>
          </w:tcPr>
          <w:p w:rsidR="00E6089B" w:rsidRPr="004E5C43" w:rsidRDefault="00E6089B" w:rsidP="00E6089B">
            <w:pPr>
              <w:pStyle w:val="ad"/>
              <w:ind w:right="-285"/>
              <w:jc w:val="right"/>
              <w:rPr>
                <w:sz w:val="28"/>
                <w:szCs w:val="28"/>
              </w:rPr>
            </w:pPr>
          </w:p>
        </w:tc>
        <w:tc>
          <w:tcPr>
            <w:tcW w:w="5244" w:type="dxa"/>
            <w:shd w:val="clear" w:color="auto" w:fill="auto"/>
          </w:tcPr>
          <w:p w:rsidR="00E6089B" w:rsidRPr="004E5C43" w:rsidRDefault="00E6089B" w:rsidP="00E6089B">
            <w:pPr>
              <w:pStyle w:val="ad"/>
              <w:ind w:right="-285"/>
              <w:jc w:val="right"/>
              <w:rPr>
                <w:b/>
                <w:sz w:val="28"/>
                <w:szCs w:val="28"/>
              </w:rPr>
            </w:pPr>
          </w:p>
        </w:tc>
      </w:tr>
      <w:tr w:rsidR="00E6089B" w:rsidRPr="0074375D" w:rsidTr="00E6089B">
        <w:tc>
          <w:tcPr>
            <w:tcW w:w="4503" w:type="dxa"/>
            <w:tcBorders>
              <w:top w:val="single" w:sz="4" w:space="0" w:color="FFFFFF"/>
              <w:left w:val="single" w:sz="4" w:space="0" w:color="FFFFFF"/>
              <w:bottom w:val="single" w:sz="4" w:space="0" w:color="FFFFFF"/>
              <w:right w:val="single" w:sz="4" w:space="0" w:color="FFFFFF"/>
            </w:tcBorders>
            <w:shd w:val="clear" w:color="auto" w:fill="auto"/>
          </w:tcPr>
          <w:p w:rsidR="00E6089B" w:rsidRDefault="00E6089B" w:rsidP="00E6089B">
            <w:pPr>
              <w:pStyle w:val="ad"/>
              <w:ind w:right="-285"/>
              <w:jc w:val="both"/>
              <w:rPr>
                <w:b/>
                <w:sz w:val="28"/>
                <w:szCs w:val="28"/>
              </w:rPr>
            </w:pPr>
            <w:r>
              <w:rPr>
                <w:b/>
                <w:sz w:val="28"/>
                <w:szCs w:val="28"/>
              </w:rPr>
              <w:t xml:space="preserve">И.о. </w:t>
            </w:r>
            <w:r w:rsidRPr="004E5C43">
              <w:rPr>
                <w:b/>
                <w:sz w:val="28"/>
                <w:szCs w:val="28"/>
              </w:rPr>
              <w:t>Глав</w:t>
            </w:r>
            <w:r>
              <w:rPr>
                <w:b/>
                <w:sz w:val="28"/>
                <w:szCs w:val="28"/>
              </w:rPr>
              <w:t>ы</w:t>
            </w:r>
            <w:r w:rsidRPr="004E5C43">
              <w:rPr>
                <w:b/>
                <w:sz w:val="28"/>
                <w:szCs w:val="28"/>
              </w:rPr>
              <w:t xml:space="preserve">  муниципального</w:t>
            </w:r>
          </w:p>
          <w:p w:rsidR="00E6089B" w:rsidRDefault="00E6089B" w:rsidP="00E6089B">
            <w:pPr>
              <w:pStyle w:val="ad"/>
              <w:ind w:right="-285"/>
              <w:jc w:val="both"/>
              <w:rPr>
                <w:b/>
                <w:sz w:val="28"/>
                <w:szCs w:val="28"/>
              </w:rPr>
            </w:pPr>
            <w:r w:rsidRPr="004E5C43">
              <w:rPr>
                <w:b/>
                <w:sz w:val="28"/>
                <w:szCs w:val="28"/>
              </w:rPr>
              <w:t>образования «Родниковский</w:t>
            </w:r>
          </w:p>
          <w:p w:rsidR="00E6089B" w:rsidRPr="004E5C43" w:rsidRDefault="00E6089B" w:rsidP="00E6089B">
            <w:pPr>
              <w:pStyle w:val="ad"/>
              <w:ind w:right="-285"/>
              <w:jc w:val="both"/>
              <w:rPr>
                <w:b/>
                <w:sz w:val="28"/>
                <w:szCs w:val="28"/>
              </w:rPr>
            </w:pPr>
            <w:r w:rsidRPr="004E5C43">
              <w:rPr>
                <w:b/>
                <w:sz w:val="28"/>
                <w:szCs w:val="28"/>
              </w:rPr>
              <w:t>муниципальный район»</w:t>
            </w:r>
          </w:p>
          <w:p w:rsidR="00E6089B" w:rsidRPr="004E5C43" w:rsidRDefault="00E6089B" w:rsidP="00E6089B">
            <w:pPr>
              <w:pStyle w:val="ad"/>
              <w:ind w:right="-285"/>
              <w:jc w:val="both"/>
              <w:rPr>
                <w:b/>
                <w:sz w:val="28"/>
                <w:szCs w:val="28"/>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rsidR="00E6089B" w:rsidRPr="004E5C43" w:rsidRDefault="00E6089B" w:rsidP="00E6089B">
            <w:pPr>
              <w:pStyle w:val="ad"/>
              <w:ind w:right="-285"/>
              <w:jc w:val="right"/>
              <w:rPr>
                <w:sz w:val="28"/>
                <w:szCs w:val="28"/>
              </w:rPr>
            </w:pPr>
          </w:p>
        </w:tc>
        <w:tc>
          <w:tcPr>
            <w:tcW w:w="5244" w:type="dxa"/>
            <w:tcBorders>
              <w:top w:val="single" w:sz="4" w:space="0" w:color="FFFFFF"/>
              <w:left w:val="single" w:sz="4" w:space="0" w:color="FFFFFF"/>
              <w:bottom w:val="single" w:sz="4" w:space="0" w:color="FFFFFF"/>
              <w:right w:val="single" w:sz="4" w:space="0" w:color="FFFFFF"/>
            </w:tcBorders>
            <w:shd w:val="clear" w:color="auto" w:fill="auto"/>
          </w:tcPr>
          <w:p w:rsidR="00E6089B" w:rsidRDefault="00E6089B" w:rsidP="00E6089B">
            <w:pPr>
              <w:pStyle w:val="ad"/>
              <w:ind w:right="-285"/>
              <w:jc w:val="both"/>
              <w:rPr>
                <w:b/>
                <w:sz w:val="28"/>
                <w:szCs w:val="28"/>
              </w:rPr>
            </w:pPr>
            <w:r w:rsidRPr="004E5C43">
              <w:rPr>
                <w:b/>
                <w:sz w:val="28"/>
                <w:szCs w:val="28"/>
              </w:rPr>
              <w:t xml:space="preserve">Председатель Совета </w:t>
            </w:r>
          </w:p>
          <w:p w:rsidR="00E6089B" w:rsidRDefault="00E6089B" w:rsidP="00E6089B">
            <w:pPr>
              <w:pStyle w:val="ad"/>
              <w:ind w:right="-285"/>
              <w:jc w:val="both"/>
              <w:rPr>
                <w:b/>
                <w:sz w:val="28"/>
                <w:szCs w:val="28"/>
              </w:rPr>
            </w:pPr>
            <w:r w:rsidRPr="004E5C43">
              <w:rPr>
                <w:b/>
                <w:sz w:val="28"/>
                <w:szCs w:val="28"/>
              </w:rPr>
              <w:t>муниципального образования</w:t>
            </w:r>
          </w:p>
          <w:p w:rsidR="00E6089B" w:rsidRDefault="00E6089B" w:rsidP="00E6089B">
            <w:pPr>
              <w:pStyle w:val="ad"/>
              <w:ind w:right="-285"/>
              <w:jc w:val="both"/>
              <w:rPr>
                <w:b/>
                <w:sz w:val="28"/>
                <w:szCs w:val="28"/>
              </w:rPr>
            </w:pPr>
            <w:r w:rsidRPr="004E5C43">
              <w:rPr>
                <w:b/>
                <w:sz w:val="28"/>
                <w:szCs w:val="28"/>
              </w:rPr>
              <w:t xml:space="preserve">«Родниковский </w:t>
            </w:r>
          </w:p>
          <w:p w:rsidR="00E6089B" w:rsidRPr="00B57BD1" w:rsidRDefault="00E6089B" w:rsidP="00E6089B">
            <w:pPr>
              <w:pStyle w:val="ad"/>
              <w:ind w:right="-285"/>
              <w:jc w:val="both"/>
              <w:rPr>
                <w:b/>
                <w:sz w:val="28"/>
                <w:szCs w:val="28"/>
              </w:rPr>
            </w:pPr>
            <w:r w:rsidRPr="004E5C43">
              <w:rPr>
                <w:b/>
                <w:sz w:val="28"/>
                <w:szCs w:val="28"/>
              </w:rPr>
              <w:t>муниципальный район»</w:t>
            </w:r>
          </w:p>
        </w:tc>
      </w:tr>
      <w:tr w:rsidR="00E6089B" w:rsidRPr="0074375D" w:rsidTr="00E6089B">
        <w:tc>
          <w:tcPr>
            <w:tcW w:w="4503" w:type="dxa"/>
            <w:tcBorders>
              <w:top w:val="single" w:sz="4" w:space="0" w:color="FFFFFF"/>
              <w:left w:val="single" w:sz="4" w:space="0" w:color="FFFFFF"/>
              <w:bottom w:val="single" w:sz="4" w:space="0" w:color="FFFFFF"/>
              <w:right w:val="single" w:sz="4" w:space="0" w:color="FFFFFF"/>
            </w:tcBorders>
            <w:shd w:val="clear" w:color="auto" w:fill="auto"/>
          </w:tcPr>
          <w:p w:rsidR="00E6089B" w:rsidRPr="004E5C43" w:rsidRDefault="00E6089B" w:rsidP="00E6089B">
            <w:pPr>
              <w:pStyle w:val="ad"/>
              <w:ind w:right="-285"/>
              <w:rPr>
                <w:b/>
                <w:sz w:val="28"/>
                <w:szCs w:val="28"/>
              </w:rPr>
            </w:pPr>
            <w:r>
              <w:rPr>
                <w:b/>
                <w:sz w:val="28"/>
                <w:szCs w:val="28"/>
              </w:rPr>
              <w:t>______________С.А. Аветисян</w:t>
            </w:r>
          </w:p>
          <w:p w:rsidR="00E6089B" w:rsidRPr="004E5C43" w:rsidRDefault="00E6089B" w:rsidP="00E6089B">
            <w:pPr>
              <w:pStyle w:val="ad"/>
              <w:ind w:right="-285"/>
              <w:jc w:val="both"/>
              <w:rPr>
                <w:b/>
                <w:sz w:val="28"/>
                <w:szCs w:val="28"/>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rsidR="00E6089B" w:rsidRPr="004E5C43" w:rsidRDefault="00E6089B" w:rsidP="00E6089B">
            <w:pPr>
              <w:pStyle w:val="ad"/>
              <w:ind w:right="-285"/>
              <w:jc w:val="right"/>
              <w:rPr>
                <w:sz w:val="28"/>
                <w:szCs w:val="28"/>
              </w:rPr>
            </w:pPr>
          </w:p>
        </w:tc>
        <w:tc>
          <w:tcPr>
            <w:tcW w:w="5244" w:type="dxa"/>
            <w:tcBorders>
              <w:top w:val="single" w:sz="4" w:space="0" w:color="FFFFFF"/>
              <w:left w:val="single" w:sz="4" w:space="0" w:color="FFFFFF"/>
              <w:bottom w:val="single" w:sz="4" w:space="0" w:color="FFFFFF"/>
              <w:right w:val="single" w:sz="4" w:space="0" w:color="FFFFFF"/>
            </w:tcBorders>
            <w:shd w:val="clear" w:color="auto" w:fill="auto"/>
          </w:tcPr>
          <w:p w:rsidR="00E6089B" w:rsidRPr="00B57BD1" w:rsidRDefault="00E6089B" w:rsidP="00E6089B">
            <w:pPr>
              <w:pStyle w:val="ad"/>
              <w:ind w:right="-285"/>
              <w:rPr>
                <w:b/>
                <w:sz w:val="28"/>
                <w:szCs w:val="28"/>
              </w:rPr>
            </w:pPr>
            <w:r>
              <w:rPr>
                <w:b/>
                <w:sz w:val="28"/>
                <w:szCs w:val="28"/>
              </w:rPr>
              <w:t>_______________</w:t>
            </w:r>
            <w:r w:rsidRPr="004E5C43">
              <w:rPr>
                <w:b/>
                <w:sz w:val="28"/>
                <w:szCs w:val="28"/>
              </w:rPr>
              <w:t xml:space="preserve">Г.Р. Смирнова                         </w:t>
            </w:r>
          </w:p>
          <w:p w:rsidR="00E6089B" w:rsidRPr="00B57BD1" w:rsidRDefault="00E6089B" w:rsidP="00E6089B">
            <w:pPr>
              <w:pStyle w:val="ad"/>
              <w:ind w:right="-285"/>
              <w:jc w:val="right"/>
              <w:rPr>
                <w:b/>
                <w:sz w:val="28"/>
                <w:szCs w:val="28"/>
              </w:rPr>
            </w:pPr>
          </w:p>
        </w:tc>
      </w:tr>
      <w:tr w:rsidR="00E6089B" w:rsidRPr="0074375D" w:rsidTr="00E6089B">
        <w:tc>
          <w:tcPr>
            <w:tcW w:w="4503" w:type="dxa"/>
            <w:tcBorders>
              <w:top w:val="single" w:sz="4" w:space="0" w:color="FFFFFF"/>
              <w:left w:val="single" w:sz="4" w:space="0" w:color="FFFFFF"/>
              <w:bottom w:val="single" w:sz="4" w:space="0" w:color="FFFFFF"/>
              <w:right w:val="single" w:sz="4" w:space="0" w:color="FFFFFF"/>
            </w:tcBorders>
            <w:shd w:val="clear" w:color="auto" w:fill="auto"/>
          </w:tcPr>
          <w:p w:rsidR="00E6089B" w:rsidRPr="004E5C43" w:rsidRDefault="00E6089B" w:rsidP="00E6089B">
            <w:pPr>
              <w:pStyle w:val="ad"/>
              <w:ind w:right="-285"/>
              <w:jc w:val="right"/>
              <w:rPr>
                <w:b/>
                <w:sz w:val="28"/>
                <w:szCs w:val="28"/>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rsidR="00E6089B" w:rsidRPr="004E5C43" w:rsidRDefault="00E6089B" w:rsidP="00E6089B">
            <w:pPr>
              <w:pStyle w:val="ad"/>
              <w:ind w:right="-285"/>
              <w:jc w:val="right"/>
              <w:rPr>
                <w:sz w:val="28"/>
                <w:szCs w:val="28"/>
              </w:rPr>
            </w:pPr>
          </w:p>
        </w:tc>
        <w:tc>
          <w:tcPr>
            <w:tcW w:w="5244" w:type="dxa"/>
            <w:tcBorders>
              <w:top w:val="single" w:sz="4" w:space="0" w:color="FFFFFF"/>
              <w:left w:val="single" w:sz="4" w:space="0" w:color="FFFFFF"/>
              <w:bottom w:val="single" w:sz="4" w:space="0" w:color="FFFFFF"/>
              <w:right w:val="single" w:sz="4" w:space="0" w:color="FFFFFF"/>
            </w:tcBorders>
            <w:shd w:val="clear" w:color="auto" w:fill="auto"/>
          </w:tcPr>
          <w:p w:rsidR="00E6089B" w:rsidRPr="004E5C43" w:rsidRDefault="00E6089B" w:rsidP="00E6089B">
            <w:pPr>
              <w:pStyle w:val="ad"/>
              <w:ind w:right="-285"/>
              <w:jc w:val="right"/>
              <w:rPr>
                <w:b/>
                <w:sz w:val="28"/>
                <w:szCs w:val="28"/>
              </w:rPr>
            </w:pPr>
          </w:p>
        </w:tc>
      </w:tr>
    </w:tbl>
    <w:p w:rsidR="00E6089B" w:rsidRDefault="00E6089B" w:rsidP="00E6089B">
      <w:pPr>
        <w:tabs>
          <w:tab w:val="left" w:pos="8572"/>
        </w:tabs>
        <w:ind w:right="-285"/>
        <w:sectPr w:rsidR="00E6089B" w:rsidSect="00E6089B">
          <w:footerReference w:type="even" r:id="rId31"/>
          <w:footerReference w:type="default" r:id="rId32"/>
          <w:pgSz w:w="11906" w:h="16838"/>
          <w:pgMar w:top="851" w:right="567" w:bottom="1134" w:left="1134" w:header="709" w:footer="709" w:gutter="0"/>
          <w:cols w:space="708"/>
          <w:docGrid w:linePitch="360"/>
        </w:sectPr>
      </w:pPr>
    </w:p>
    <w:tbl>
      <w:tblPr>
        <w:tblW w:w="15861" w:type="dxa"/>
        <w:tblInd w:w="-459" w:type="dxa"/>
        <w:tblLayout w:type="fixed"/>
        <w:tblLook w:val="04A0"/>
      </w:tblPr>
      <w:tblGrid>
        <w:gridCol w:w="1207"/>
        <w:gridCol w:w="2069"/>
        <w:gridCol w:w="6647"/>
        <w:gridCol w:w="2126"/>
        <w:gridCol w:w="1359"/>
        <w:gridCol w:w="484"/>
        <w:gridCol w:w="270"/>
        <w:gridCol w:w="754"/>
        <w:gridCol w:w="819"/>
        <w:gridCol w:w="126"/>
      </w:tblGrid>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vAlign w:val="bottom"/>
            <w:hideMark/>
          </w:tcPr>
          <w:p w:rsidR="00E6089B" w:rsidRPr="00E44860" w:rsidRDefault="00E6089B" w:rsidP="009E6E05">
            <w:pPr>
              <w:jc w:val="right"/>
              <w:rPr>
                <w:sz w:val="28"/>
                <w:szCs w:val="28"/>
              </w:rPr>
            </w:pPr>
            <w:bookmarkStart w:id="11" w:name="RANGE!A1:E189"/>
            <w:r w:rsidRPr="00E44860">
              <w:rPr>
                <w:sz w:val="28"/>
                <w:szCs w:val="28"/>
              </w:rPr>
              <w:lastRenderedPageBreak/>
              <w:t>Приложение №1</w:t>
            </w:r>
            <w:bookmarkEnd w:id="11"/>
          </w:p>
        </w:tc>
      </w:tr>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hideMark/>
          </w:tcPr>
          <w:p w:rsidR="00E6089B" w:rsidRPr="00E44860" w:rsidRDefault="00E6089B" w:rsidP="009E6E05">
            <w:pPr>
              <w:jc w:val="right"/>
              <w:rPr>
                <w:sz w:val="28"/>
                <w:szCs w:val="28"/>
              </w:rPr>
            </w:pPr>
            <w:r w:rsidRPr="00E44860">
              <w:rPr>
                <w:sz w:val="28"/>
                <w:szCs w:val="28"/>
              </w:rPr>
              <w:t xml:space="preserve">к решению Совета муниципального образования </w:t>
            </w:r>
          </w:p>
        </w:tc>
      </w:tr>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hideMark/>
          </w:tcPr>
          <w:p w:rsidR="00E6089B" w:rsidRPr="00E44860" w:rsidRDefault="00E6089B" w:rsidP="009E6E05">
            <w:pPr>
              <w:jc w:val="right"/>
              <w:rPr>
                <w:sz w:val="28"/>
                <w:szCs w:val="28"/>
              </w:rPr>
            </w:pPr>
            <w:r w:rsidRPr="00E44860">
              <w:rPr>
                <w:sz w:val="28"/>
                <w:szCs w:val="28"/>
              </w:rPr>
              <w:t xml:space="preserve">«Родниковский муниципальный район»  </w:t>
            </w:r>
          </w:p>
        </w:tc>
      </w:tr>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hideMark/>
          </w:tcPr>
          <w:p w:rsidR="00E6089B" w:rsidRPr="00E44860" w:rsidRDefault="00E6089B" w:rsidP="009E6E05">
            <w:pPr>
              <w:jc w:val="right"/>
              <w:rPr>
                <w:sz w:val="28"/>
                <w:szCs w:val="28"/>
              </w:rPr>
            </w:pPr>
            <w:r w:rsidRPr="00E44860">
              <w:rPr>
                <w:sz w:val="28"/>
                <w:szCs w:val="28"/>
              </w:rPr>
              <w:t xml:space="preserve">от </w:t>
            </w:r>
            <w:r>
              <w:rPr>
                <w:sz w:val="28"/>
                <w:szCs w:val="28"/>
              </w:rPr>
              <w:t>25.04.</w:t>
            </w:r>
            <w:r w:rsidRPr="00E44860">
              <w:rPr>
                <w:sz w:val="28"/>
                <w:szCs w:val="28"/>
              </w:rPr>
              <w:t xml:space="preserve">2019 </w:t>
            </w:r>
            <w:r>
              <w:rPr>
                <w:sz w:val="28"/>
                <w:szCs w:val="28"/>
              </w:rPr>
              <w:t xml:space="preserve">г. </w:t>
            </w:r>
            <w:r w:rsidRPr="00E44860">
              <w:rPr>
                <w:sz w:val="28"/>
                <w:szCs w:val="28"/>
              </w:rPr>
              <w:t>№</w:t>
            </w:r>
            <w:r>
              <w:rPr>
                <w:sz w:val="28"/>
                <w:szCs w:val="28"/>
                <w:lang w:val="en-US"/>
              </w:rPr>
              <w:t xml:space="preserve"> 18</w:t>
            </w:r>
            <w:r w:rsidRPr="00E44860">
              <w:rPr>
                <w:sz w:val="28"/>
                <w:szCs w:val="28"/>
              </w:rPr>
              <w:t xml:space="preserve"> </w:t>
            </w:r>
          </w:p>
        </w:tc>
      </w:tr>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vAlign w:val="bottom"/>
            <w:hideMark/>
          </w:tcPr>
          <w:p w:rsidR="00E6089B" w:rsidRPr="00E44860" w:rsidRDefault="00E6089B" w:rsidP="009E6E05">
            <w:pPr>
              <w:jc w:val="right"/>
              <w:rPr>
                <w:sz w:val="28"/>
                <w:szCs w:val="28"/>
              </w:rPr>
            </w:pPr>
            <w:r w:rsidRPr="00E44860">
              <w:rPr>
                <w:sz w:val="28"/>
                <w:szCs w:val="28"/>
              </w:rPr>
              <w:t>Приложение 2</w:t>
            </w:r>
          </w:p>
        </w:tc>
      </w:tr>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hideMark/>
          </w:tcPr>
          <w:p w:rsidR="00E6089B" w:rsidRPr="00E44860" w:rsidRDefault="00E6089B" w:rsidP="009E6E05">
            <w:pPr>
              <w:jc w:val="right"/>
              <w:rPr>
                <w:sz w:val="28"/>
                <w:szCs w:val="28"/>
              </w:rPr>
            </w:pPr>
            <w:r w:rsidRPr="00E44860">
              <w:rPr>
                <w:sz w:val="28"/>
                <w:szCs w:val="28"/>
              </w:rPr>
              <w:t xml:space="preserve">к решению Совета муниципального образования </w:t>
            </w:r>
          </w:p>
        </w:tc>
      </w:tr>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hideMark/>
          </w:tcPr>
          <w:p w:rsidR="00E6089B" w:rsidRPr="00E44860" w:rsidRDefault="00E6089B" w:rsidP="009E6E05">
            <w:pPr>
              <w:jc w:val="right"/>
              <w:rPr>
                <w:sz w:val="28"/>
                <w:szCs w:val="28"/>
              </w:rPr>
            </w:pPr>
            <w:r w:rsidRPr="00E44860">
              <w:rPr>
                <w:sz w:val="28"/>
                <w:szCs w:val="28"/>
              </w:rPr>
              <w:t xml:space="preserve">«Родниковский муниципальный район»  </w:t>
            </w:r>
          </w:p>
        </w:tc>
      </w:tr>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hideMark/>
          </w:tcPr>
          <w:p w:rsidR="00E6089B" w:rsidRPr="00E44860" w:rsidRDefault="00E6089B" w:rsidP="009E6E05">
            <w:pPr>
              <w:jc w:val="right"/>
              <w:rPr>
                <w:sz w:val="28"/>
                <w:szCs w:val="28"/>
              </w:rPr>
            </w:pPr>
            <w:r w:rsidRPr="00E44860">
              <w:rPr>
                <w:sz w:val="28"/>
                <w:szCs w:val="28"/>
              </w:rPr>
              <w:t xml:space="preserve">от 20.12.2018 </w:t>
            </w:r>
            <w:r>
              <w:rPr>
                <w:sz w:val="28"/>
                <w:szCs w:val="28"/>
              </w:rPr>
              <w:t xml:space="preserve">г. </w:t>
            </w:r>
            <w:r w:rsidRPr="00E44860">
              <w:rPr>
                <w:sz w:val="28"/>
                <w:szCs w:val="28"/>
              </w:rPr>
              <w:t>№ 103</w:t>
            </w:r>
          </w:p>
        </w:tc>
      </w:tr>
      <w:tr w:rsidR="00E6089B" w:rsidRPr="00E44860" w:rsidTr="00E6089B">
        <w:trPr>
          <w:trHeight w:val="375"/>
        </w:trPr>
        <w:tc>
          <w:tcPr>
            <w:tcW w:w="1207" w:type="dxa"/>
            <w:tcBorders>
              <w:top w:val="nil"/>
              <w:left w:val="nil"/>
              <w:bottom w:val="nil"/>
              <w:right w:val="nil"/>
            </w:tcBorders>
            <w:shd w:val="clear" w:color="auto" w:fill="auto"/>
            <w:noWrap/>
            <w:vAlign w:val="bottom"/>
            <w:hideMark/>
          </w:tcPr>
          <w:p w:rsidR="00E6089B" w:rsidRPr="00E44860" w:rsidRDefault="00E6089B" w:rsidP="00E6089B">
            <w:pPr>
              <w:ind w:right="-285" w:firstLineChars="1500" w:firstLine="4200"/>
              <w:jc w:val="right"/>
              <w:rPr>
                <w:sz w:val="28"/>
                <w:szCs w:val="28"/>
              </w:rPr>
            </w:pPr>
          </w:p>
        </w:tc>
        <w:tc>
          <w:tcPr>
            <w:tcW w:w="12201" w:type="dxa"/>
            <w:gridSpan w:val="4"/>
            <w:tcBorders>
              <w:top w:val="nil"/>
              <w:left w:val="nil"/>
              <w:bottom w:val="nil"/>
              <w:right w:val="nil"/>
            </w:tcBorders>
            <w:shd w:val="clear" w:color="auto" w:fill="auto"/>
            <w:noWrap/>
            <w:vAlign w:val="bottom"/>
            <w:hideMark/>
          </w:tcPr>
          <w:p w:rsidR="00E6089B" w:rsidRPr="00E44860" w:rsidRDefault="00E6089B" w:rsidP="00E6089B">
            <w:pPr>
              <w:ind w:right="-285"/>
              <w:rPr>
                <w:rFonts w:ascii="Arial CYR" w:hAnsi="Arial CYR" w:cs="Arial CYR"/>
                <w:sz w:val="28"/>
                <w:szCs w:val="28"/>
              </w:rPr>
            </w:pPr>
          </w:p>
        </w:tc>
        <w:tc>
          <w:tcPr>
            <w:tcW w:w="754" w:type="dxa"/>
            <w:gridSpan w:val="2"/>
            <w:tcBorders>
              <w:top w:val="nil"/>
              <w:left w:val="nil"/>
              <w:bottom w:val="nil"/>
              <w:right w:val="nil"/>
            </w:tcBorders>
            <w:shd w:val="clear" w:color="auto" w:fill="auto"/>
            <w:vAlign w:val="bottom"/>
            <w:hideMark/>
          </w:tcPr>
          <w:p w:rsidR="00E6089B" w:rsidRPr="00E44860" w:rsidRDefault="00E6089B" w:rsidP="00E6089B">
            <w:pPr>
              <w:ind w:right="-285"/>
              <w:rPr>
                <w:sz w:val="28"/>
                <w:szCs w:val="28"/>
              </w:rPr>
            </w:pPr>
          </w:p>
        </w:tc>
        <w:tc>
          <w:tcPr>
            <w:tcW w:w="754" w:type="dxa"/>
            <w:tcBorders>
              <w:top w:val="nil"/>
              <w:left w:val="nil"/>
              <w:bottom w:val="nil"/>
              <w:right w:val="nil"/>
            </w:tcBorders>
            <w:shd w:val="clear" w:color="auto" w:fill="auto"/>
            <w:noWrap/>
            <w:vAlign w:val="bottom"/>
            <w:hideMark/>
          </w:tcPr>
          <w:p w:rsidR="00E6089B" w:rsidRPr="00E44860" w:rsidRDefault="00E6089B" w:rsidP="00E6089B">
            <w:pPr>
              <w:ind w:right="-285"/>
              <w:rPr>
                <w:rFonts w:ascii="Arial CYR" w:hAnsi="Arial CYR" w:cs="Arial CYR"/>
                <w:sz w:val="28"/>
                <w:szCs w:val="28"/>
              </w:rPr>
            </w:pPr>
          </w:p>
        </w:tc>
        <w:tc>
          <w:tcPr>
            <w:tcW w:w="945" w:type="dxa"/>
            <w:gridSpan w:val="2"/>
            <w:tcBorders>
              <w:top w:val="nil"/>
              <w:left w:val="nil"/>
              <w:bottom w:val="nil"/>
              <w:right w:val="nil"/>
            </w:tcBorders>
            <w:shd w:val="clear" w:color="auto" w:fill="auto"/>
            <w:noWrap/>
            <w:vAlign w:val="bottom"/>
            <w:hideMark/>
          </w:tcPr>
          <w:p w:rsidR="00E6089B" w:rsidRPr="00E44860" w:rsidRDefault="00E6089B" w:rsidP="00E6089B">
            <w:pPr>
              <w:ind w:right="-285"/>
              <w:rPr>
                <w:rFonts w:ascii="Arial CYR" w:hAnsi="Arial CYR" w:cs="Arial CYR"/>
                <w:sz w:val="28"/>
                <w:szCs w:val="28"/>
              </w:rPr>
            </w:pPr>
          </w:p>
        </w:tc>
      </w:tr>
      <w:tr w:rsidR="00E6089B" w:rsidRPr="00E44860" w:rsidTr="00E6089B">
        <w:trPr>
          <w:gridAfter w:val="1"/>
          <w:wAfter w:w="126" w:type="dxa"/>
          <w:trHeight w:val="375"/>
        </w:trPr>
        <w:tc>
          <w:tcPr>
            <w:tcW w:w="15735" w:type="dxa"/>
            <w:gridSpan w:val="9"/>
            <w:tcBorders>
              <w:top w:val="nil"/>
              <w:left w:val="nil"/>
              <w:bottom w:val="nil"/>
              <w:right w:val="nil"/>
            </w:tcBorders>
            <w:shd w:val="clear" w:color="auto" w:fill="auto"/>
            <w:vAlign w:val="bottom"/>
            <w:hideMark/>
          </w:tcPr>
          <w:p w:rsidR="00E6089B" w:rsidRDefault="00E6089B" w:rsidP="00E6089B">
            <w:pPr>
              <w:ind w:right="-285"/>
              <w:jc w:val="center"/>
              <w:rPr>
                <w:b/>
                <w:bCs/>
                <w:sz w:val="28"/>
                <w:szCs w:val="28"/>
              </w:rPr>
            </w:pPr>
            <w:r w:rsidRPr="00E44860">
              <w:rPr>
                <w:b/>
                <w:bCs/>
                <w:sz w:val="28"/>
                <w:szCs w:val="28"/>
              </w:rPr>
              <w:t xml:space="preserve">Доходы районного бюджета по кодам классификации доходов бюджетов </w:t>
            </w:r>
          </w:p>
          <w:p w:rsidR="00E6089B" w:rsidRPr="00E44860" w:rsidRDefault="00E6089B" w:rsidP="00E6089B">
            <w:pPr>
              <w:ind w:right="-285"/>
              <w:jc w:val="center"/>
              <w:rPr>
                <w:b/>
                <w:bCs/>
                <w:sz w:val="28"/>
                <w:szCs w:val="28"/>
              </w:rPr>
            </w:pPr>
            <w:r w:rsidRPr="00E44860">
              <w:rPr>
                <w:b/>
                <w:bCs/>
                <w:sz w:val="28"/>
                <w:szCs w:val="28"/>
              </w:rPr>
              <w:t>на 2019 год и плановый период 2020 и 2021 годов</w:t>
            </w:r>
          </w:p>
        </w:tc>
      </w:tr>
      <w:tr w:rsidR="00E6089B" w:rsidRPr="00E44860" w:rsidTr="00E6089B">
        <w:trPr>
          <w:trHeight w:val="80"/>
        </w:trPr>
        <w:tc>
          <w:tcPr>
            <w:tcW w:w="14162" w:type="dxa"/>
            <w:gridSpan w:val="7"/>
            <w:tcBorders>
              <w:top w:val="nil"/>
              <w:left w:val="nil"/>
              <w:bottom w:val="nil"/>
              <w:right w:val="nil"/>
            </w:tcBorders>
            <w:shd w:val="clear" w:color="auto" w:fill="auto"/>
            <w:vAlign w:val="bottom"/>
            <w:hideMark/>
          </w:tcPr>
          <w:p w:rsidR="00E6089B" w:rsidRPr="00E44860" w:rsidRDefault="00E6089B" w:rsidP="00E6089B">
            <w:pPr>
              <w:ind w:right="-285"/>
              <w:jc w:val="center"/>
              <w:rPr>
                <w:b/>
                <w:bCs/>
                <w:sz w:val="28"/>
                <w:szCs w:val="28"/>
              </w:rPr>
            </w:pPr>
          </w:p>
        </w:tc>
        <w:tc>
          <w:tcPr>
            <w:tcW w:w="754" w:type="dxa"/>
            <w:tcBorders>
              <w:top w:val="nil"/>
              <w:left w:val="nil"/>
              <w:bottom w:val="nil"/>
              <w:right w:val="nil"/>
            </w:tcBorders>
            <w:shd w:val="clear" w:color="auto" w:fill="auto"/>
            <w:noWrap/>
            <w:vAlign w:val="bottom"/>
            <w:hideMark/>
          </w:tcPr>
          <w:p w:rsidR="00E6089B" w:rsidRPr="00E44860" w:rsidRDefault="00E6089B" w:rsidP="00E6089B">
            <w:pPr>
              <w:ind w:right="-285"/>
              <w:rPr>
                <w:rFonts w:ascii="Arial CYR" w:hAnsi="Arial CYR" w:cs="Arial CYR"/>
                <w:sz w:val="28"/>
                <w:szCs w:val="28"/>
              </w:rPr>
            </w:pPr>
          </w:p>
        </w:tc>
        <w:tc>
          <w:tcPr>
            <w:tcW w:w="945" w:type="dxa"/>
            <w:gridSpan w:val="2"/>
            <w:tcBorders>
              <w:top w:val="nil"/>
              <w:left w:val="nil"/>
              <w:bottom w:val="nil"/>
              <w:right w:val="nil"/>
            </w:tcBorders>
            <w:shd w:val="clear" w:color="auto" w:fill="auto"/>
            <w:noWrap/>
            <w:vAlign w:val="bottom"/>
            <w:hideMark/>
          </w:tcPr>
          <w:p w:rsidR="00E6089B" w:rsidRPr="00E44860" w:rsidRDefault="00E6089B" w:rsidP="00E6089B">
            <w:pPr>
              <w:ind w:right="-285"/>
              <w:rPr>
                <w:rFonts w:ascii="Arial CYR" w:hAnsi="Arial CYR" w:cs="Arial CYR"/>
                <w:sz w:val="28"/>
                <w:szCs w:val="28"/>
              </w:rPr>
            </w:pPr>
          </w:p>
        </w:tc>
      </w:tr>
      <w:tr w:rsidR="00E6089B" w:rsidRPr="00E44860" w:rsidTr="00E6089B">
        <w:trPr>
          <w:gridAfter w:val="1"/>
          <w:wAfter w:w="126" w:type="dxa"/>
          <w:trHeight w:val="300"/>
        </w:trPr>
        <w:tc>
          <w:tcPr>
            <w:tcW w:w="327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E6089B" w:rsidRPr="00E44860" w:rsidRDefault="00E6089B" w:rsidP="00E6089B">
            <w:pPr>
              <w:ind w:right="-285"/>
              <w:jc w:val="center"/>
              <w:rPr>
                <w:b/>
                <w:bCs/>
              </w:rPr>
            </w:pPr>
            <w:r w:rsidRPr="00E44860">
              <w:rPr>
                <w:b/>
                <w:bCs/>
              </w:rPr>
              <w:t>Код классификации доходов бюджетов Российской Федерации</w:t>
            </w:r>
          </w:p>
        </w:tc>
        <w:tc>
          <w:tcPr>
            <w:tcW w:w="6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089B" w:rsidRPr="00E44860" w:rsidRDefault="00E6089B" w:rsidP="00E6089B">
            <w:pPr>
              <w:ind w:right="-285"/>
              <w:jc w:val="center"/>
              <w:rPr>
                <w:b/>
                <w:bCs/>
              </w:rPr>
            </w:pPr>
            <w:r w:rsidRPr="00E44860">
              <w:rPr>
                <w:b/>
                <w:bCs/>
              </w:rPr>
              <w:t>Наименование доходов</w:t>
            </w:r>
          </w:p>
        </w:tc>
        <w:tc>
          <w:tcPr>
            <w:tcW w:w="5812" w:type="dxa"/>
            <w:gridSpan w:val="6"/>
            <w:tcBorders>
              <w:top w:val="single" w:sz="4" w:space="0" w:color="auto"/>
              <w:left w:val="nil"/>
              <w:bottom w:val="single" w:sz="4" w:space="0" w:color="auto"/>
              <w:right w:val="single" w:sz="4" w:space="0" w:color="auto"/>
            </w:tcBorders>
            <w:shd w:val="clear" w:color="auto" w:fill="auto"/>
            <w:vAlign w:val="center"/>
            <w:hideMark/>
          </w:tcPr>
          <w:p w:rsidR="00E6089B" w:rsidRPr="00E44860" w:rsidRDefault="00E6089B" w:rsidP="00E6089B">
            <w:pPr>
              <w:ind w:right="-285"/>
              <w:jc w:val="center"/>
              <w:rPr>
                <w:b/>
                <w:bCs/>
              </w:rPr>
            </w:pPr>
            <w:r w:rsidRPr="00E44860">
              <w:rPr>
                <w:b/>
                <w:bCs/>
              </w:rPr>
              <w:t>Сумма, руб.</w:t>
            </w:r>
          </w:p>
        </w:tc>
      </w:tr>
      <w:tr w:rsidR="00E6089B" w:rsidRPr="00E44860" w:rsidTr="00E6089B">
        <w:trPr>
          <w:gridAfter w:val="1"/>
          <w:wAfter w:w="126" w:type="dxa"/>
          <w:trHeight w:val="315"/>
        </w:trPr>
        <w:tc>
          <w:tcPr>
            <w:tcW w:w="3276" w:type="dxa"/>
            <w:gridSpan w:val="2"/>
            <w:vMerge/>
            <w:tcBorders>
              <w:top w:val="single" w:sz="4" w:space="0" w:color="auto"/>
              <w:left w:val="single" w:sz="4" w:space="0" w:color="auto"/>
              <w:bottom w:val="single" w:sz="4" w:space="0" w:color="000000"/>
              <w:right w:val="single" w:sz="4" w:space="0" w:color="auto"/>
            </w:tcBorders>
            <w:vAlign w:val="center"/>
            <w:hideMark/>
          </w:tcPr>
          <w:p w:rsidR="00E6089B" w:rsidRPr="00E44860" w:rsidRDefault="00E6089B" w:rsidP="00E6089B">
            <w:pPr>
              <w:ind w:right="-285"/>
              <w:rPr>
                <w:b/>
                <w:bCs/>
              </w:rPr>
            </w:pPr>
          </w:p>
        </w:tc>
        <w:tc>
          <w:tcPr>
            <w:tcW w:w="6647" w:type="dxa"/>
            <w:vMerge/>
            <w:tcBorders>
              <w:top w:val="single" w:sz="4" w:space="0" w:color="auto"/>
              <w:left w:val="single" w:sz="4" w:space="0" w:color="auto"/>
              <w:bottom w:val="single" w:sz="4" w:space="0" w:color="auto"/>
              <w:right w:val="single" w:sz="4" w:space="0" w:color="auto"/>
            </w:tcBorders>
            <w:vAlign w:val="center"/>
            <w:hideMark/>
          </w:tcPr>
          <w:p w:rsidR="00E6089B" w:rsidRPr="00E44860" w:rsidRDefault="00E6089B" w:rsidP="00E6089B">
            <w:pPr>
              <w:ind w:right="-285"/>
              <w:rPr>
                <w:b/>
                <w:bCs/>
              </w:rPr>
            </w:pPr>
          </w:p>
        </w:tc>
        <w:tc>
          <w:tcPr>
            <w:tcW w:w="2126" w:type="dxa"/>
            <w:tcBorders>
              <w:top w:val="nil"/>
              <w:left w:val="nil"/>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b/>
                <w:bCs/>
              </w:rPr>
            </w:pPr>
            <w:r w:rsidRPr="00E44860">
              <w:rPr>
                <w:b/>
                <w:bCs/>
              </w:rPr>
              <w:t>2019 год</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b/>
                <w:bCs/>
              </w:rPr>
            </w:pPr>
            <w:r w:rsidRPr="00E44860">
              <w:rPr>
                <w:b/>
                <w:bCs/>
              </w:rPr>
              <w:t>2020 год</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b/>
                <w:bCs/>
              </w:rPr>
            </w:pPr>
            <w:r w:rsidRPr="00E44860">
              <w:rPr>
                <w:b/>
                <w:bCs/>
              </w:rPr>
              <w:t>2021 год</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000 1 00 00000 00 0000 000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rPr>
                <w:b/>
                <w:bCs/>
              </w:rPr>
            </w:pPr>
            <w:r w:rsidRPr="00E44860">
              <w:rPr>
                <w:b/>
                <w:bCs/>
              </w:rPr>
              <w:t>НАЛОГОВЫЕ И НЕНАЛОГОВЫЕ ДОХОДЫ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139 505 669,83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141 686 294,52</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077E66">
            <w:pPr>
              <w:jc w:val="center"/>
              <w:rPr>
                <w:b/>
                <w:bCs/>
              </w:rPr>
            </w:pPr>
            <w:r w:rsidRPr="00E44860">
              <w:rPr>
                <w:b/>
                <w:bCs/>
              </w:rPr>
              <w:t>139 496 786,19</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000 1 01 00000 00 0000 000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rPr>
                <w:b/>
                <w:bCs/>
              </w:rPr>
            </w:pPr>
            <w:r w:rsidRPr="00E44860">
              <w:rPr>
                <w:b/>
                <w:bCs/>
              </w:rPr>
              <w:t xml:space="preserve">Налоги на прибыль, доходы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69 163 500,00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70 747 900,00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077E66">
            <w:pPr>
              <w:jc w:val="center"/>
              <w:rPr>
                <w:b/>
                <w:bCs/>
              </w:rPr>
            </w:pPr>
            <w:r w:rsidRPr="00E44860">
              <w:rPr>
                <w:b/>
                <w:bCs/>
              </w:rPr>
              <w:t>72 292 300,00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000 1 01 02000 01 0000 110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r w:rsidRPr="00E44860">
              <w:t>Налог на доходы физических лиц</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69 163 500,00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70 747 900,00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077E66">
            <w:pPr>
              <w:jc w:val="center"/>
            </w:pPr>
            <w:r w:rsidRPr="00E44860">
              <w:t>72 292 300,00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000 1 01 02010 01 0000 110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66 717 300,00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68 252 200,00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69 696 900,00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182 1 01 02010 01 0000 110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66 717 300,00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68 252 200,00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69 696 900,00</w:t>
            </w:r>
          </w:p>
        </w:tc>
      </w:tr>
      <w:tr w:rsidR="00E6089B" w:rsidRPr="00E44860" w:rsidTr="00E6089B">
        <w:trPr>
          <w:gridAfter w:val="1"/>
          <w:wAfter w:w="126" w:type="dxa"/>
          <w:trHeight w:val="698"/>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000 1 01 02020 01 0000 110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E44860">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lastRenderedPageBreak/>
              <w:t>379 000,00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400 100,00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421 000,00</w:t>
            </w:r>
          </w:p>
        </w:tc>
      </w:tr>
      <w:tr w:rsidR="00E6089B" w:rsidRPr="00E44860" w:rsidTr="00E6089B">
        <w:trPr>
          <w:gridAfter w:val="1"/>
          <w:wAfter w:w="126" w:type="dxa"/>
          <w:trHeight w:val="157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lastRenderedPageBreak/>
              <w:t>182 1 01 02020 01 0000 110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379 000,00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400 100,00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421 000,00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000 1 01 02030 01 0000 110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700 600,00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660 700,00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667 800,00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182 1 01 02030 01 0000 110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700 600,00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660 700,00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667 800,00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000 1 01 02040 01 0000 110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1 366 600,00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1 434 900,00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1 506 600,00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182 1 01 02040 01 0000 110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1 366 600,00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1 434 900,00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1 506 600,00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000 1 03 00000 00 0000 000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 xml:space="preserve">Налоги на товары (работы, услуги(, реализуемые на территории РФ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6 102 411,83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6 443 936,52</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7 253 528,19</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000 1 03 02000 01 0000 110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6 102 411,83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6 443 936,52</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7 253 528,19</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lastRenderedPageBreak/>
              <w:t>000 1 03 02230 01 0000 110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2 212 893,93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2 335 104,09</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2 623 297,83</w:t>
            </w:r>
          </w:p>
        </w:tc>
      </w:tr>
      <w:tr w:rsidR="00E6089B" w:rsidRPr="00E44860" w:rsidTr="00E6089B">
        <w:trPr>
          <w:gridAfter w:val="1"/>
          <w:wAfter w:w="126" w:type="dxa"/>
          <w:trHeight w:val="157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100 1 03 02231 01 0000 110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2 212 893,93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2 335 104,09</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2 623 297,83</w:t>
            </w:r>
          </w:p>
        </w:tc>
      </w:tr>
      <w:tr w:rsidR="00E6089B" w:rsidRPr="00E44860" w:rsidTr="00E6089B">
        <w:trPr>
          <w:gridAfter w:val="1"/>
          <w:wAfter w:w="126" w:type="dxa"/>
          <w:trHeight w:val="157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100 1 03 02231 01 0000 110</w:t>
            </w:r>
          </w:p>
        </w:tc>
        <w:tc>
          <w:tcPr>
            <w:tcW w:w="6647" w:type="dxa"/>
            <w:tcBorders>
              <w:top w:val="nil"/>
              <w:left w:val="nil"/>
              <w:bottom w:val="nil"/>
              <w:right w:val="nil"/>
            </w:tcBorders>
            <w:shd w:val="clear" w:color="auto" w:fill="auto"/>
            <w:hideMark/>
          </w:tcPr>
          <w:p w:rsidR="00E6089B" w:rsidRPr="00E44860" w:rsidRDefault="00E6089B" w:rsidP="00E6089B">
            <w:pPr>
              <w:jc w:val="both"/>
              <w:rPr>
                <w:i/>
                <w:iCs/>
              </w:rPr>
            </w:pPr>
            <w:r w:rsidRPr="00E44860">
              <w:rPr>
                <w:i/>
                <w:iC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2 212 893,93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2 335 104,09</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2 623 297,83</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000 1 03 02240 01 0000 110</w:t>
            </w:r>
          </w:p>
        </w:tc>
        <w:tc>
          <w:tcPr>
            <w:tcW w:w="6647" w:type="dxa"/>
            <w:tcBorders>
              <w:top w:val="single" w:sz="4" w:space="0" w:color="auto"/>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15 504,83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15 418,19</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16 793,30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100 1 03 02241 01 0000 110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15 504,83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15 418,19</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16 793,30</w:t>
            </w:r>
          </w:p>
        </w:tc>
      </w:tr>
      <w:tr w:rsidR="00E6089B" w:rsidRPr="00E44860" w:rsidTr="00E6089B">
        <w:trPr>
          <w:gridAfter w:val="1"/>
          <w:wAfter w:w="126" w:type="dxa"/>
          <w:trHeight w:val="551"/>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lastRenderedPageBreak/>
              <w:t>100 1 03 02241 01 0000 110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15 504,83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15 418,19</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16 793,30</w:t>
            </w:r>
          </w:p>
        </w:tc>
      </w:tr>
      <w:tr w:rsidR="00E6089B" w:rsidRPr="00E44860" w:rsidTr="00E6089B">
        <w:trPr>
          <w:gridAfter w:val="1"/>
          <w:wAfter w:w="126" w:type="dxa"/>
          <w:trHeight w:val="157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000 1 03 02250 01 0000 110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4 285 505,24</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4 527 794,68</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5 088 479,66</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000 1 03 02251 01 0000 110</w:t>
            </w:r>
          </w:p>
        </w:tc>
        <w:tc>
          <w:tcPr>
            <w:tcW w:w="6647" w:type="dxa"/>
            <w:tcBorders>
              <w:top w:val="nil"/>
              <w:left w:val="nil"/>
              <w:bottom w:val="nil"/>
              <w:right w:val="nil"/>
            </w:tcBorders>
            <w:shd w:val="clear" w:color="auto" w:fill="auto"/>
            <w:hideMark/>
          </w:tcPr>
          <w:p w:rsidR="00E6089B" w:rsidRPr="00E44860" w:rsidRDefault="00E6089B" w:rsidP="00E6089B">
            <w:pPr>
              <w:jc w:val="both"/>
            </w:pPr>
            <w:r w:rsidRPr="00E44860">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jc w:val="center"/>
            </w:pPr>
            <w:r w:rsidRPr="00E44860">
              <w:t>4 285 505,24</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4 527 794,68</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5 088 479,66</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100 1 03 02251 01 0000 110</w:t>
            </w:r>
          </w:p>
        </w:tc>
        <w:tc>
          <w:tcPr>
            <w:tcW w:w="6647" w:type="dxa"/>
            <w:tcBorders>
              <w:top w:val="single" w:sz="4" w:space="0" w:color="auto"/>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4 285 505,24</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4 527 794,68</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5 088 479,66</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000 1 03 02260 01 0000 110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-411 492,17</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-434 380,44</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-475 042,60</w:t>
            </w:r>
          </w:p>
        </w:tc>
      </w:tr>
      <w:tr w:rsidR="00E6089B" w:rsidRPr="00E44860" w:rsidTr="00E6089B">
        <w:trPr>
          <w:gridAfter w:val="1"/>
          <w:wAfter w:w="126" w:type="dxa"/>
          <w:trHeight w:val="157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lastRenderedPageBreak/>
              <w:t>000 1 03 02261 01 0000 110</w:t>
            </w:r>
          </w:p>
        </w:tc>
        <w:tc>
          <w:tcPr>
            <w:tcW w:w="6647"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both"/>
            </w:pPr>
            <w:r w:rsidRPr="00E44860">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-411 492,17</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-434 380,44</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-475 042,60</w:t>
            </w:r>
          </w:p>
        </w:tc>
      </w:tr>
      <w:tr w:rsidR="00E6089B" w:rsidRPr="00E44860" w:rsidTr="00E6089B">
        <w:trPr>
          <w:gridAfter w:val="1"/>
          <w:wAfter w:w="126" w:type="dxa"/>
          <w:trHeight w:val="834"/>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100 1 03 02261 01 0000 110</w:t>
            </w:r>
          </w:p>
        </w:tc>
        <w:tc>
          <w:tcPr>
            <w:tcW w:w="6647" w:type="dxa"/>
            <w:tcBorders>
              <w:top w:val="nil"/>
              <w:left w:val="nil"/>
              <w:bottom w:val="nil"/>
              <w:right w:val="nil"/>
            </w:tcBorders>
            <w:shd w:val="clear" w:color="auto" w:fill="auto"/>
            <w:noWrap/>
            <w:hideMark/>
          </w:tcPr>
          <w:p w:rsidR="00E6089B" w:rsidRPr="00E44860" w:rsidRDefault="00E6089B" w:rsidP="00E6089B">
            <w:pPr>
              <w:jc w:val="both"/>
              <w:rPr>
                <w:i/>
                <w:iCs/>
              </w:rPr>
            </w:pPr>
            <w:r w:rsidRPr="00E44860">
              <w:rPr>
                <w:i/>
                <w:iC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-411 492,17</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-434 380,44</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-475 042,60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000 1 05 00000 00 0000 000</w:t>
            </w:r>
          </w:p>
        </w:tc>
        <w:tc>
          <w:tcPr>
            <w:tcW w:w="6647" w:type="dxa"/>
            <w:tcBorders>
              <w:top w:val="single" w:sz="4" w:space="0" w:color="auto"/>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Налоги на совокупный доход</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9 171 500,00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9 183 100,00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4 394 700,00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000 1 05 02000 02 0000 110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Единый налог на вмененный  доход для отдельных видов деятельности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7 506 400,00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7 293 600,00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1 612 400,00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000 1 05 02010 02 0000 110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Единый налог на вмененный  доход для отдельных видов деятельности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7 506 400,00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7 293 600,00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1 612 400,00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182 1 05 02010 02 0000 110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Единый налог на вмененный  доход для отдельных видов деятельности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7 506 400,00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7 293 600,00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1 612 400,00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000 1 05 03000 01 0000 110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180 200,00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187 700,00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195 100,00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000 1 05 03010 01 0000 110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180 200,00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187 700,00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195 100,00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182 1 05 03010 01 0000 110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18 200,00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187 700,00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195 100,00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000 1 05 04000 02 0000 110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Налог, взимаемый в связи с применением патентной системы налогообложения</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1 484 900,00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1 701 800,00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2 587 200,00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000 1 05 04020 02 0000 110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Налог, взимаемый в связи с применением патентной системы налогообложения, зачисляемый в бюджеты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1 484 900,00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1 701 800,00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2 587 200,00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182 1 05 04020 02 0000 110</w:t>
            </w:r>
          </w:p>
        </w:tc>
        <w:tc>
          <w:tcPr>
            <w:tcW w:w="6647" w:type="dxa"/>
            <w:tcBorders>
              <w:top w:val="nil"/>
              <w:left w:val="nil"/>
              <w:bottom w:val="nil"/>
              <w:right w:val="nil"/>
            </w:tcBorders>
            <w:shd w:val="clear" w:color="auto" w:fill="auto"/>
            <w:vAlign w:val="bottom"/>
            <w:hideMark/>
          </w:tcPr>
          <w:p w:rsidR="00E6089B" w:rsidRPr="00E44860" w:rsidRDefault="00E6089B" w:rsidP="00E6089B">
            <w:pPr>
              <w:rPr>
                <w:i/>
                <w:iCs/>
              </w:rPr>
            </w:pPr>
            <w:r w:rsidRPr="00E44860">
              <w:rPr>
                <w:i/>
                <w:iCs/>
              </w:rPr>
              <w:t xml:space="preserve">Налог, взимаемый в связи с применением патентной системы налогообложения, зачисляемый в бюджеты муниципальных районов </w:t>
            </w:r>
          </w:p>
        </w:tc>
        <w:tc>
          <w:tcPr>
            <w:tcW w:w="2126" w:type="dxa"/>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1 484 900,00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1 701 800,00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2 587 200,00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000 1 08 00000 00 0000 110</w:t>
            </w:r>
          </w:p>
        </w:tc>
        <w:tc>
          <w:tcPr>
            <w:tcW w:w="6647" w:type="dxa"/>
            <w:tcBorders>
              <w:top w:val="single" w:sz="4" w:space="0" w:color="auto"/>
              <w:left w:val="nil"/>
              <w:bottom w:val="single" w:sz="4" w:space="0" w:color="auto"/>
              <w:right w:val="single" w:sz="4" w:space="0" w:color="auto"/>
            </w:tcBorders>
            <w:shd w:val="clear" w:color="auto" w:fill="auto"/>
            <w:hideMark/>
          </w:tcPr>
          <w:p w:rsidR="00E6089B" w:rsidRPr="00E44860" w:rsidRDefault="00E6089B" w:rsidP="00E6089B">
            <w:pPr>
              <w:rPr>
                <w:b/>
                <w:bCs/>
              </w:rPr>
            </w:pPr>
            <w:r w:rsidRPr="00E44860">
              <w:rPr>
                <w:b/>
                <w:bCs/>
              </w:rPr>
              <w:t>Государственная пошлина, сборы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3 067 800,00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3 180 900,00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3 298 500,00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lastRenderedPageBreak/>
              <w:t>000 1 08 03000 01 0000 110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Государственная пошлина по делам, рассматриваемым в судах общей юрисдикции, мировыми судьями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3 067 800,00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3 180 900,00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3 298 500,00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000 1 08 03010 01 0000 110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3 027 800,00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3 140 900,00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3 258 500,00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182 1 08 03010 01 0000 110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3 027 800,00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3 140 900,00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3 258 500,00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000 1 08 07000 01 0000 110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25 000,00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000 1 08 07150 01 0000 110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 xml:space="preserve">Государственная пошлина за выдачу разрешения на установку рекламной продукции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40 000,00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211 1 08 07150 01 0000 110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Государственная пошлина за выдачу разрешения на установку рекламной продукции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40 000,00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40 000,00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000 1 11 00000 00 0000 000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11 449 000,00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11 427 000,00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11 427 000,00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000 1 11 05000 00 0000 120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10 907 000,00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10 907 000,00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10 907 000,00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000 1 11 05010 00 0000 120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5 468 000,00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5 468 000,00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5 468 000,00</w:t>
            </w:r>
          </w:p>
        </w:tc>
      </w:tr>
      <w:tr w:rsidR="00E6089B" w:rsidRPr="00E44860" w:rsidTr="00E6089B">
        <w:trPr>
          <w:gridAfter w:val="1"/>
          <w:wAfter w:w="126" w:type="dxa"/>
          <w:trHeight w:val="157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000 1 11 05013 05 0000 120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1 850 000,00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1 850 000,00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1 850 000,00</w:t>
            </w:r>
          </w:p>
        </w:tc>
      </w:tr>
      <w:tr w:rsidR="00E6089B" w:rsidRPr="00E44860" w:rsidTr="00E6089B">
        <w:trPr>
          <w:gridAfter w:val="1"/>
          <w:wAfter w:w="126" w:type="dxa"/>
          <w:trHeight w:val="157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lastRenderedPageBreak/>
              <w:t>212 1 11 05013 05 0000 120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1 850 000,00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1 850 000,00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1 850 000,00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 xml:space="preserve">000 1 11 05013 13 0000 120   </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3 618 000,00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3 618 000,00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3 618 000,00</w:t>
            </w:r>
          </w:p>
        </w:tc>
      </w:tr>
      <w:tr w:rsidR="00E6089B" w:rsidRPr="00E44860" w:rsidTr="00E6089B">
        <w:trPr>
          <w:gridAfter w:val="1"/>
          <w:wAfter w:w="126" w:type="dxa"/>
          <w:trHeight w:val="12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 xml:space="preserve">212 1 11 05013 13 0000 120   </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3 618 000,00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3 618 000,00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3 618 000,00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000 1 11 05030 00 0000 120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5 439 000,00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5 439 000,00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5 439 000,00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 xml:space="preserve">000 1 11 05035 05 0000 120   </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5 439 000,00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5 439 000,00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5 439 000,00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 xml:space="preserve">211 1 11 05035 05 0000 120   </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115 000,00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115 000,00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115 000,00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lastRenderedPageBreak/>
              <w:t xml:space="preserve">212 1 11 05035 05 0000 120   </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5 324 000,00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5 324 000,00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5 324 000,00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000 1 11 09000 00 0000 120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542 000,00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520 000,00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 xml:space="preserve">000 1 11 09040 00 0000 120   </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поступления от  использования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542 000,00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520 000,00</w:t>
            </w:r>
          </w:p>
        </w:tc>
      </w:tr>
      <w:tr w:rsidR="00E6089B" w:rsidRPr="00E44860" w:rsidTr="00E6089B">
        <w:trPr>
          <w:gridAfter w:val="1"/>
          <w:wAfter w:w="126" w:type="dxa"/>
          <w:trHeight w:val="12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 xml:space="preserve">000 1 11 09045 05 0000 120   </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поступления  от  использования  имущества,  находящегося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542 000,00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520 000,00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 xml:space="preserve">212 1 11 09045 05 0000 120   </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поступления  от  использования  имущества,  находящегося  в   собственности   муниципальных районов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542 000,00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520 000,00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520 000,00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000 1 12 00000 00 0000 000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583 900,00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613 000,00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643 600,00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000 1 12 01000 01 0000 120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Плата за негативное воздействие на окружающую среду</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583 900,00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613 000,00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643 600,00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000 1 12 01010 01 0000 120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Плата за выбросы загрязняющих веществ в  атмосферный воздух стационарными объектами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216 300,00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227 100,00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238 500,00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048 1 12 01010 01 0000 120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Плата за выбросы загрязняющих веществ в  атмосферный воздух стационарными объектами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216 300,00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227 100,00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238 500,00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000 1 12 01030 01 0000 120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Плата за выбросы загрязняющих веществ в водные объекты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286 700,00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301 000,00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316 000,00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048 1 12 01030 01 0000 120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Плата за выбросы загрязняющих веществ в водные объекты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286 700,00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301 000,00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316 000,00</w:t>
            </w:r>
          </w:p>
        </w:tc>
      </w:tr>
      <w:tr w:rsidR="00E6089B" w:rsidRPr="00E44860" w:rsidTr="00E6089B">
        <w:trPr>
          <w:gridAfter w:val="1"/>
          <w:wAfter w:w="126" w:type="dxa"/>
          <w:trHeight w:val="315"/>
        </w:trPr>
        <w:tc>
          <w:tcPr>
            <w:tcW w:w="3276" w:type="dxa"/>
            <w:gridSpan w:val="2"/>
            <w:tcBorders>
              <w:top w:val="nil"/>
              <w:left w:val="single" w:sz="4" w:space="0" w:color="000000"/>
              <w:bottom w:val="single" w:sz="4" w:space="0" w:color="000000"/>
              <w:right w:val="single" w:sz="4" w:space="0" w:color="000000"/>
            </w:tcBorders>
            <w:shd w:val="clear" w:color="auto" w:fill="auto"/>
            <w:vAlign w:val="bottom"/>
            <w:hideMark/>
          </w:tcPr>
          <w:p w:rsidR="00E6089B" w:rsidRPr="00E44860" w:rsidRDefault="00E6089B" w:rsidP="00E6089B">
            <w:pPr>
              <w:ind w:right="-285"/>
              <w:jc w:val="center"/>
            </w:pPr>
            <w:r w:rsidRPr="00E44860">
              <w:lastRenderedPageBreak/>
              <w:t>000 1 12 01040 01 0000120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Плата за размещение отходов производства и потребления</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80 900,00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84 900,00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89 100,00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000 1 12 01041 01 0000 120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Плата за размещение отходов производства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80 900,00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84 900,00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89 100,00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048 1 12 01041 01 0000 120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Плата за размещение отходов производства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80 900,00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84 900,00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89 100,00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000 1 13 00000 00 0000 000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Доходы от  оказания платных услуг (работ) и компенсации затрат государства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38 233 358,00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38 233 358,00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38 233 358,00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000 1 13 01000 00 0000 130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 xml:space="preserve">Доходы от оказания платных услуг (работ)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34 972 915,00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34 972 915,00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34 972 915,00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000 1 13 01990 00 0000 130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34 972 915,00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34 972 915,00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34 972 915,00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000 1 13 01995 05 0000 130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34 972 915,00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34 972 915,00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34 972 915,00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211 1 13 01995 05 0000 130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780 000,00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780 000,00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780 000,00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214 1 13 01995 05 0000 130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9 000,00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9 000,00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9 000,00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220 1 13 01995 05 0000 130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34 183 915,00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34 183 915,00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34 183 915,00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000 1 13 02000 00 0000 130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3 260 443,00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3 260 443,00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3 260 443,00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000 1 13 02990 00 0000 130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 xml:space="preserve">Прочие доходы от компенсации затрат государства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3 260 443,00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3 260 443,00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3 260 443,00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000 1 13 02995 05 0000 130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доходы от компенсации затрат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3 260 443,00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3 260 443,00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3 260 443,00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211 1 13 02995 05 0000 130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доходы от компенсации затрат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1 400 000,00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1 400 000,00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1 400 000,00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220 1 13 02995 05 0000 130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доходы от компенсации затрат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1 860 443,00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1 860 443,00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1 860 443,00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000 1 14 00000 00 0000 000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750 000,00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750 000,00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750 000,00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000 1 14 02000 00 0000 000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220 000,00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220 000,00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220 000,00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lastRenderedPageBreak/>
              <w:t>000 1 14 02050 05 0000 410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220 000,00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000 1 14 02052 05 0000 410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220 000,00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212 1 14 02052 05 0000 410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220 000,00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000 1 14 06000 00 0000 430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420 000,00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420 000,00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420 000,00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0001 14 06010 00 0000 430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продажи  земельных  участков,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420 000,00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420 000,00</w:t>
            </w:r>
          </w:p>
        </w:tc>
      </w:tr>
      <w:tr w:rsidR="00E6089B" w:rsidRPr="00E44860" w:rsidTr="00E6089B">
        <w:trPr>
          <w:gridAfter w:val="1"/>
          <w:wAfter w:w="126" w:type="dxa"/>
          <w:trHeight w:val="267"/>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000 1 14 06013 05 0000 430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212 1 14 06013 05 0000 430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20 000,00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000 1 14 06013 13 0000 430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 xml:space="preserve">Доходы    от    продажи    земельных    участков,  государственная  собственность  на   которые   не разграничена и  которые  расположены в границах  городских </w:t>
            </w:r>
            <w:r w:rsidRPr="00E44860">
              <w:lastRenderedPageBreak/>
              <w:t>поселений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lastRenderedPageBreak/>
              <w:t>400 000,00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400 000,00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lastRenderedPageBreak/>
              <w:t>212 1 14 06013 13 0000 430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400 000,00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400 000,00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400 000,00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000 1 14 06300 00 0000 430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110 000,00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110 000,00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110 000,00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000 1 14 06310 00 0000 430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110 000,00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110 000,00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110 000,00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000 1 14 06313 13 0000 430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110 000,00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110 000,00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110 000,00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212 1 14 06313 13 0000 430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110 000,00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110 000,00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110 000,00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000 1 16 00000 00 0000 000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Штрафы, санкции, возмещение ущерба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981 200,00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1 104 100,00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1 200 800,00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000 1 16 03000 00 0000 140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Денежные взыскания (штрафы) за нарушение законодательства о налогах и сборах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500,00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000 1 16 03010 00 0000 140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 xml:space="preserve">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w:t>
            </w:r>
            <w:r w:rsidRPr="00E44860">
              <w:lastRenderedPageBreak/>
              <w:t>135, 135.1, 135.2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lastRenderedPageBreak/>
              <w:t>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lastRenderedPageBreak/>
              <w:t>182 1 16 03010 00 0000 140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500,00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000 1 16 08000 00 0000 140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30 000,00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40 000,00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50 000,00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000 1 16 08010 01 6000 140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188 1 16 08010 01 6000 140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40 000,00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000 1 16 08020 01 6000 140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10 000,00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188 1 16 08020 01 6000 140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10 000,00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000 1 16 21000 00 0000 140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Денежные взыскания (штрафы) и иные суммы, взыскиваемые с лиц, виновных в совершении преступлений, и в возмещение ущерба имуществу</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20 000,00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000 1 16 21050 05 0000 140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20 000,00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188 1 16 21050 05 0000 140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Денежные взыскания (штрафы) и иные суммы, взыскиваемые с лиц, виновных в совершении преступлений, и в возмещение </w:t>
            </w:r>
            <w:r w:rsidRPr="00E44860">
              <w:rPr>
                <w:i/>
                <w:iCs/>
              </w:rPr>
              <w:lastRenderedPageBreak/>
              <w:t>ущерба имуществу, зачисляемые в бюджеты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lastRenderedPageBreak/>
              <w:t>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20 000,00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lastRenderedPageBreak/>
              <w:t>000 1 16 25000 01 0000 140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Денежные взыскания (штрафы) за нарушение законодательства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земельного законодательства, лесного законодательства, водного законодательства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40 000,00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40 000,00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40 000,00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000 1 16 25060 01 0000 140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 xml:space="preserve">Денежные взыскания (штрафы) за нарушение земельного законодательства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40 000,00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40 000,00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321 1 16 25060 01 0000 140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Денежные взыскания (штрафы) за нарушение земельного законодательства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40 000,00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40 000,00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000 1 16 28000 01 6000 140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10 000,00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188 1 16 28000 01 6000 140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10 000,00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000 1 16 33000 00 0000 140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23 000,00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23 000,00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23 000,00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000 1 16 33050 05 0000 140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23 000,00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23 000,00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042 1 16 33050 05 0000 140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20 000,00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20 000,00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161 1 16 33050 05 0000 140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Денежные взыскания (штрафы) за нарушение законодательства Российской Федерации о контрактной </w:t>
            </w:r>
            <w:r w:rsidRPr="00E44860">
              <w:rPr>
                <w:i/>
                <w:iCs/>
              </w:rPr>
              <w:lastRenderedPageBreak/>
              <w:t>системе в сфере закупок товаров, работ, услуг для обеспечения государственных и муниципальных нужд для нужд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lastRenderedPageBreak/>
              <w:t>3 000,00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lastRenderedPageBreak/>
              <w:t>000 1 16 43000 01 6000 140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15 000,00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16 000,00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17 000,00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188 1 16 43000 01 6000 140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15 000,00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16 000,00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17 000,00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i/>
                <w:iCs/>
              </w:rPr>
            </w:pPr>
            <w:r w:rsidRPr="00E44860">
              <w:rPr>
                <w:b/>
                <w:bCs/>
                <w:i/>
                <w:iCs/>
              </w:rPr>
              <w:t>000 1 16 90000 00 0000 140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i/>
                <w:iCs/>
              </w:rPr>
            </w:pPr>
            <w:r w:rsidRPr="00E44860">
              <w:rPr>
                <w:b/>
                <w:bCs/>
                <w:i/>
                <w:iCs/>
              </w:rPr>
              <w:t>Прочие поступления от денежных взысканий (штрафов) и иных сумм в возмещение ущерба</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i/>
                <w:iCs/>
              </w:rPr>
            </w:pPr>
            <w:r w:rsidRPr="00E44860">
              <w:rPr>
                <w:b/>
                <w:bCs/>
                <w:i/>
                <w:iCs/>
              </w:rPr>
              <w:t>842 700,00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954 600,00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i/>
                <w:iCs/>
              </w:rPr>
            </w:pPr>
            <w:r w:rsidRPr="00E44860">
              <w:rPr>
                <w:b/>
                <w:bCs/>
                <w:i/>
                <w:iCs/>
              </w:rPr>
              <w:t>1 040 800,00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000 1 16 90050 05 0000 140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842 700,00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954 600,00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1 040 800,00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010 1 16 90050 05 0000 140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11 000,00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12 000,00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13 000,00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041 1 16 90050 05 0000 140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6 000,00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16 000,00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24 000,00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188 1 16 90050 05 0000 140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641 700,00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742 600,00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819 800,00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211 1 16 90050 05 0000 140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Прочие поступления от денежных взысканий (штрафов) и иных сумм в возмещение ущерба, зачисляемые в бюджеты муниципальных районов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184 000,00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184 000,00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184 000,00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000 1 17 00000 00 0000 000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rPr>
                <w:b/>
                <w:bCs/>
              </w:rPr>
            </w:pPr>
            <w:r w:rsidRPr="00E44860">
              <w:rPr>
                <w:b/>
                <w:bCs/>
              </w:rPr>
              <w:t>Прочие неналоговые доходы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3 000,00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3 000,00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000 1 17 05000 00 0000 180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неналоговые доходы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000 1 17 05050 05 0000 180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неналоговые доходы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3 000,00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214 1 17 05050 05 0000 180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 xml:space="preserve">Прочие неналоговые доходы бюджетов муниципальных </w:t>
            </w:r>
            <w:r w:rsidRPr="00E44860">
              <w:rPr>
                <w:i/>
                <w:iCs/>
              </w:rPr>
              <w:lastRenderedPageBreak/>
              <w:t>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lastRenderedPageBreak/>
              <w:t>3 000,00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3 000,00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3 000,00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6089B" w:rsidRPr="00E44860" w:rsidRDefault="00E6089B" w:rsidP="00E6089B">
            <w:pPr>
              <w:ind w:right="-285"/>
              <w:jc w:val="center"/>
              <w:rPr>
                <w:b/>
                <w:bCs/>
              </w:rPr>
            </w:pPr>
            <w:r w:rsidRPr="00E44860">
              <w:rPr>
                <w:b/>
                <w:bCs/>
              </w:rPr>
              <w:lastRenderedPageBreak/>
              <w:t>000 2 00 00000 00 0000 000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rPr>
                <w:b/>
                <w:bCs/>
              </w:rPr>
            </w:pPr>
            <w:r w:rsidRPr="00E44860">
              <w:rPr>
                <w:b/>
                <w:bCs/>
              </w:rPr>
              <w:t>БЕЗВОЗМЕЗДНЫЕ ПОСТУПЛЕНИЯ</w:t>
            </w:r>
          </w:p>
        </w:tc>
        <w:tc>
          <w:tcPr>
            <w:tcW w:w="2126" w:type="dxa"/>
            <w:tcBorders>
              <w:top w:val="nil"/>
              <w:left w:val="nil"/>
              <w:bottom w:val="single" w:sz="4" w:space="0" w:color="auto"/>
              <w:right w:val="single" w:sz="4" w:space="0" w:color="auto"/>
            </w:tcBorders>
            <w:shd w:val="clear" w:color="auto" w:fill="auto"/>
            <w:noWrap/>
            <w:vAlign w:val="center"/>
            <w:hideMark/>
          </w:tcPr>
          <w:p w:rsidR="00E6089B" w:rsidRPr="00E44860" w:rsidRDefault="00E6089B" w:rsidP="00E6089B">
            <w:pPr>
              <w:jc w:val="center"/>
              <w:rPr>
                <w:b/>
                <w:bCs/>
              </w:rPr>
            </w:pPr>
            <w:r w:rsidRPr="00E44860">
              <w:rPr>
                <w:b/>
                <w:bCs/>
              </w:rPr>
              <w:t>577 340 044,62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E6089B" w:rsidRPr="00E44860" w:rsidRDefault="00E6089B" w:rsidP="009E6E05">
            <w:pPr>
              <w:ind w:right="-108"/>
              <w:jc w:val="center"/>
              <w:rPr>
                <w:b/>
                <w:bCs/>
              </w:rPr>
            </w:pPr>
            <w:r w:rsidRPr="00E44860">
              <w:rPr>
                <w:b/>
                <w:bCs/>
              </w:rPr>
              <w:t>420 260 503,71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E6089B" w:rsidRPr="00E44860" w:rsidRDefault="00E6089B" w:rsidP="009E6E05">
            <w:pPr>
              <w:ind w:right="-108"/>
              <w:jc w:val="center"/>
              <w:rPr>
                <w:b/>
                <w:bCs/>
              </w:rPr>
            </w:pPr>
            <w:r w:rsidRPr="00E44860">
              <w:rPr>
                <w:b/>
                <w:bCs/>
              </w:rPr>
              <w:t>418 896 302,71</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000 2 02 00000 00 0000 000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rPr>
                <w:b/>
                <w:bCs/>
              </w:rPr>
            </w:pPr>
            <w:r w:rsidRPr="00E44860">
              <w:rPr>
                <w:b/>
                <w:bCs/>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577 340 044,62</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rPr>
                <w:b/>
                <w:bCs/>
              </w:rPr>
            </w:pPr>
            <w:r w:rsidRPr="00E44860">
              <w:rPr>
                <w:b/>
                <w:bCs/>
              </w:rPr>
              <w:t>420 260 503,71</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rPr>
                <w:b/>
                <w:bCs/>
              </w:rPr>
            </w:pPr>
            <w:r w:rsidRPr="00E44860">
              <w:rPr>
                <w:b/>
                <w:bCs/>
              </w:rPr>
              <w:t>418 896 302,71</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000 2 02 10000 00 0000 150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160 611 000,00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rPr>
                <w:b/>
                <w:bCs/>
              </w:rPr>
            </w:pPr>
            <w:r w:rsidRPr="00E44860">
              <w:rPr>
                <w:b/>
                <w:bCs/>
              </w:rPr>
              <w:t>141 191 500,00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rPr>
                <w:b/>
                <w:bCs/>
              </w:rPr>
            </w:pPr>
            <w:r w:rsidRPr="00E44860">
              <w:rPr>
                <w:b/>
                <w:bCs/>
              </w:rPr>
              <w:t>127 646 400,00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000 2 02 15001 00 0000 150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Дотации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149 010 500,00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pPr>
            <w:r w:rsidRPr="00E44860">
              <w:t>141 191 500,00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pPr>
            <w:r w:rsidRPr="00E44860">
              <w:t>127 646 400,00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000 2 02 15001 05 0000 150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Дотации бюджетам муниципальных районов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149 010 500,00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pPr>
            <w:r w:rsidRPr="00E44860">
              <w:t>141 191 500,00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pPr>
            <w:r w:rsidRPr="00E44860">
              <w:t>127 646 400,00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213 2 02 15001 05 0000 150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Дотации бюджетам муниципальных районов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149 010 500,00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rPr>
                <w:i/>
                <w:iCs/>
              </w:rPr>
            </w:pPr>
            <w:r w:rsidRPr="00E44860">
              <w:rPr>
                <w:i/>
                <w:iCs/>
              </w:rPr>
              <w:t>141 191 500,00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E6E05">
            <w:pPr>
              <w:ind w:right="-108"/>
              <w:jc w:val="center"/>
              <w:rPr>
                <w:i/>
                <w:iCs/>
              </w:rPr>
            </w:pPr>
            <w:r w:rsidRPr="00E44860">
              <w:rPr>
                <w:i/>
                <w:iCs/>
              </w:rPr>
              <w:t>127 646 400,00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000 2 02 15002 00 0000 150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Дотации бюджетам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11 600 500,00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000 2 02 15002 05 0000 150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Дотации бюджетам муниципальных районов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11 600 500,00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213 2 02 15002 05 0000 150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Дотации бюджетам муниципальных районов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11 600 500,00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000 2 02 20000 00 0000 150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131 313 717,58</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739 200,00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739 200,00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b/>
                <w:bCs/>
              </w:rPr>
            </w:pPr>
            <w:r w:rsidRPr="00E44860">
              <w:rPr>
                <w:b/>
                <w:bCs/>
              </w:rPr>
              <w:t>000 2 02 20077 00 0000 150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Субсидии бюджетам на софинансирование капитальных вложений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25 000 000,00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pPr>
            <w:r w:rsidRPr="00E44860">
              <w:t>000 2 02 20077 05 0000 150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Субсидии бюджетам муниципальных районов на софинансирование капитальных вложений в объекты муниципальной собственности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25 000 000,00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pPr>
            <w:r w:rsidRPr="00E44860">
              <w:t>213 2 02 20077 05 0000 150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Субсидии бюджетам муниципальных районов на софинансирование капитальных вложений в объекты муниципальной собственности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25 000 000,00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b/>
                <w:bCs/>
              </w:rPr>
            </w:pPr>
            <w:r w:rsidRPr="00E44860">
              <w:rPr>
                <w:b/>
                <w:bCs/>
              </w:rPr>
              <w:t>000 2 02 25519 00 0000 150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rPr>
                <w:b/>
                <w:bCs/>
              </w:rPr>
            </w:pPr>
            <w:r w:rsidRPr="00E44860">
              <w:rPr>
                <w:b/>
                <w:bCs/>
              </w:rPr>
              <w:t>Субсидия бюджетам на поддержку отрасли культуры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2 188 713,00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pPr>
            <w:r w:rsidRPr="00E44860">
              <w:t>000 2 02 25519 05 0000 150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pPr>
            <w:r w:rsidRPr="00E44860">
              <w:t>Субсидия бюджетам муниципальных районов на поддержку отрасли культуры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2 188 713,00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pPr>
            <w:r w:rsidRPr="00E44860">
              <w:lastRenderedPageBreak/>
              <w:t>213 2 02 25519 05 0000 150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pPr>
            <w:r w:rsidRPr="00E44860">
              <w:t>Субсидия бюджетам муниципальных районов на поддержку отрасли культуры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2 188 713,00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vAlign w:val="center"/>
            <w:hideMark/>
          </w:tcPr>
          <w:p w:rsidR="00E6089B" w:rsidRPr="00E44860" w:rsidRDefault="00E6089B" w:rsidP="00E6089B">
            <w:pPr>
              <w:ind w:right="-285"/>
              <w:jc w:val="center"/>
              <w:rPr>
                <w:b/>
                <w:bCs/>
              </w:rPr>
            </w:pPr>
            <w:r w:rsidRPr="00E44860">
              <w:rPr>
                <w:b/>
                <w:bCs/>
              </w:rPr>
              <w:t>000 2 02 25520 00 0000 150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rPr>
                <w:b/>
                <w:bCs/>
              </w:rPr>
            </w:pPr>
            <w:r w:rsidRPr="00E44860">
              <w:rPr>
                <w:b/>
                <w:bCs/>
              </w:rP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77 097 961,83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r>
      <w:tr w:rsidR="00E6089B" w:rsidRPr="00E44860" w:rsidTr="00E6089B">
        <w:trPr>
          <w:gridAfter w:val="1"/>
          <w:wAfter w:w="126" w:type="dxa"/>
          <w:trHeight w:val="267"/>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pPr>
            <w:r w:rsidRPr="00E44860">
              <w:t>000 2 02 25520 05 0000 150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pPr>
            <w:r w:rsidRPr="00E44860">
              <w:t>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77 097 961,83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i/>
                <w:iCs/>
              </w:rPr>
            </w:pPr>
            <w:r w:rsidRPr="00E44860">
              <w:rPr>
                <w:i/>
                <w:iCs/>
              </w:rPr>
              <w:t>213 2 02 25520 05 0000 150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rPr>
                <w:i/>
                <w:iCs/>
              </w:rPr>
            </w:pPr>
            <w:r w:rsidRPr="00E44860">
              <w:rPr>
                <w:i/>
                <w:iCs/>
              </w:rPr>
              <w:t>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77 097 961,83</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b/>
                <w:bCs/>
              </w:rPr>
            </w:pPr>
            <w:r w:rsidRPr="00E44860">
              <w:rPr>
                <w:b/>
                <w:bCs/>
              </w:rPr>
              <w:t>000 2 02 27567 00 0000 150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rPr>
                <w:b/>
                <w:bCs/>
              </w:rPr>
            </w:pPr>
            <w:r w:rsidRPr="00E44860">
              <w:rPr>
                <w:b/>
                <w:bCs/>
              </w:rPr>
              <w:t>Субсидии бюджетам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1 311 000,00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r>
      <w:tr w:rsidR="00E6089B" w:rsidRPr="00E44860" w:rsidTr="00E6089B">
        <w:trPr>
          <w:gridAfter w:val="1"/>
          <w:wAfter w:w="126" w:type="dxa"/>
          <w:trHeight w:val="1005"/>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pPr>
            <w:r w:rsidRPr="00E44860">
              <w:t>000 2 02 27567 05 0000 150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pPr>
            <w:r w:rsidRPr="00E44860">
              <w:t>Субсидии бюджетам муниципальных районов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1 311 000,00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i/>
                <w:iCs/>
              </w:rPr>
            </w:pPr>
            <w:r w:rsidRPr="00E44860">
              <w:rPr>
                <w:i/>
                <w:iCs/>
              </w:rPr>
              <w:t>213 2 02 27567 05 0000 150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rPr>
                <w:i/>
                <w:iCs/>
              </w:rPr>
            </w:pPr>
            <w:r w:rsidRPr="00E44860">
              <w:rPr>
                <w:i/>
                <w:iCs/>
              </w:rPr>
              <w:t>Субсидии бюджетам муниципальных районов на софинансирование капитальных вложений в объекты государственной (муниципальной) собственности в рамках обеспечения устойчивого развития сельских территорий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1 311 000,00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000 2 02 29999 00 0000 150</w:t>
            </w:r>
          </w:p>
        </w:tc>
        <w:tc>
          <w:tcPr>
            <w:tcW w:w="6647" w:type="dxa"/>
            <w:tcBorders>
              <w:top w:val="nil"/>
              <w:left w:val="nil"/>
              <w:bottom w:val="single" w:sz="4" w:space="0" w:color="auto"/>
              <w:right w:val="single" w:sz="4" w:space="0" w:color="auto"/>
            </w:tcBorders>
            <w:shd w:val="clear" w:color="auto" w:fill="auto"/>
            <w:vAlign w:val="center"/>
            <w:hideMark/>
          </w:tcPr>
          <w:p w:rsidR="00E6089B" w:rsidRPr="00E44860" w:rsidRDefault="00E6089B" w:rsidP="00E6089B">
            <w:pPr>
              <w:jc w:val="both"/>
              <w:rPr>
                <w:b/>
                <w:bCs/>
              </w:rPr>
            </w:pPr>
            <w:r w:rsidRPr="00E44860">
              <w:rPr>
                <w:b/>
                <w:bCs/>
              </w:rPr>
              <w:t>Прочие субсидии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25 716 042,75</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739 200,00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739 200,00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000 2 02 29999 05 0000 150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субсидии бюджетам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25 716 042,75</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739 200,00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739 200,00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213 2 02 29999 05 0000 150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субсидии бюджетам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25 716 042,75</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739 200,00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739 200,00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000 2 02 30000 00 0000 150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 xml:space="preserve">Субвенции бюджетам бюджетной системы Российской Федерации </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190 073 827,04</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197 564 203,71</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375DB">
            <w:pPr>
              <w:ind w:right="-285"/>
              <w:rPr>
                <w:b/>
                <w:bCs/>
              </w:rPr>
            </w:pPr>
            <w:r w:rsidRPr="00E44860">
              <w:rPr>
                <w:b/>
                <w:bCs/>
              </w:rPr>
              <w:t>209 791 472,71</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000 2 02 30024 00 0000 150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Субвенции местным бюджетам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5 217 194,04</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5 344 244,71</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5 344 244,71</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000 2 02 30024 05 0000 150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Субвенции бюджетам муниципальных районов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5 217 194,04</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5 344 244,71</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5 344 244,71</w:t>
            </w:r>
          </w:p>
        </w:tc>
      </w:tr>
      <w:tr w:rsidR="00E6089B" w:rsidRPr="00E44860" w:rsidTr="00E6089B">
        <w:trPr>
          <w:gridAfter w:val="1"/>
          <w:wAfter w:w="126" w:type="dxa"/>
          <w:trHeight w:val="63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lastRenderedPageBreak/>
              <w:t>213 2 02 30024 05 0000 150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Субвенции бюджетам муниципальных районов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5 217 194,04</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5 344 244,71</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5 344 244,71</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br/>
              <w:t>000 2 02 35082 00 0000 150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2 146 914,00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3 220 371,00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6 440 742,00</w:t>
            </w:r>
          </w:p>
        </w:tc>
      </w:tr>
      <w:tr w:rsidR="00E6089B" w:rsidRPr="00E44860" w:rsidTr="00E6089B">
        <w:trPr>
          <w:gridAfter w:val="1"/>
          <w:wAfter w:w="126" w:type="dxa"/>
          <w:trHeight w:val="1260"/>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br/>
              <w:t>000 2 02 35082 05 0000 150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2 146 914,00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3 220 371,00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6 440 742,00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213 2 02 35082 05 0000 150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2 146 914,00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3 220 371,00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6 440 742,00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b/>
                <w:bCs/>
              </w:rPr>
            </w:pPr>
            <w:r w:rsidRPr="00E44860">
              <w:rPr>
                <w:b/>
                <w:bCs/>
              </w:rPr>
              <w:t>000 2 02 35120 00 0000 150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7 526,00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7 870,00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8 280,00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000 2 02 35120 05 0000 150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7 526,00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7 870,00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8 280,00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213 2 02 35120 05 0000 150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7 526,00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7 870,00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8 280,00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000 2 02 39999 00 0000 150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b/>
                <w:bCs/>
              </w:rPr>
            </w:pPr>
            <w:r w:rsidRPr="00E44860">
              <w:rPr>
                <w:b/>
                <w:bCs/>
              </w:rPr>
              <w:t>Прочие субвенции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182 702 193,00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188 991 718,00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375DB">
            <w:pPr>
              <w:ind w:right="-108"/>
              <w:jc w:val="center"/>
              <w:rPr>
                <w:b/>
                <w:bCs/>
              </w:rPr>
            </w:pPr>
            <w:r w:rsidRPr="00E44860">
              <w:rPr>
                <w:b/>
                <w:bCs/>
              </w:rPr>
              <w:t>197 998 206,00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000 2 02 39999 05 0000 150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субвенции бюджетам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182 702 193,00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188 991 718,00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375DB">
            <w:pPr>
              <w:ind w:right="-108"/>
              <w:jc w:val="center"/>
            </w:pPr>
            <w:r w:rsidRPr="00E44860">
              <w:t>197 998 206,00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213 2 02 39999 05 0000 150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субвенции бюджетам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182 702 193,00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188 991 718,00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375DB">
            <w:pPr>
              <w:ind w:right="-108"/>
              <w:jc w:val="center"/>
              <w:rPr>
                <w:i/>
                <w:iCs/>
              </w:rPr>
            </w:pPr>
            <w:r w:rsidRPr="00E44860">
              <w:rPr>
                <w:i/>
                <w:iCs/>
              </w:rPr>
              <w:t>197 998 206,00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000 2 02 40000 00 0000 150</w:t>
            </w:r>
          </w:p>
        </w:tc>
        <w:tc>
          <w:tcPr>
            <w:tcW w:w="6647"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both"/>
              <w:rPr>
                <w:b/>
                <w:bCs/>
              </w:rPr>
            </w:pPr>
            <w:r w:rsidRPr="00E44860">
              <w:rPr>
                <w:b/>
                <w:bCs/>
              </w:rPr>
              <w:t>Иные межбюджетные трансферты</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95 341 500,00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80 765 600,00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375DB">
            <w:pPr>
              <w:ind w:right="-108"/>
              <w:jc w:val="center"/>
              <w:rPr>
                <w:b/>
                <w:bCs/>
              </w:rPr>
            </w:pPr>
            <w:r w:rsidRPr="00E44860">
              <w:rPr>
                <w:b/>
                <w:bCs/>
              </w:rPr>
              <w:t>80 719 230,00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pPr>
            <w:r w:rsidRPr="00E44860">
              <w:t>000 2 02 40014 05 0000 150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r w:rsidRPr="00E44860">
              <w:lastRenderedPageBreak/>
              <w:t>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lastRenderedPageBreak/>
              <w:t>15 552 800,00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15 552 800,00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9375DB">
            <w:pPr>
              <w:ind w:right="-108"/>
              <w:jc w:val="center"/>
            </w:pPr>
            <w:r w:rsidRPr="00E44860">
              <w:t>15 552 800,00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noWrap/>
            <w:vAlign w:val="center"/>
            <w:hideMark/>
          </w:tcPr>
          <w:p w:rsidR="00E6089B" w:rsidRPr="00E44860" w:rsidRDefault="00E6089B" w:rsidP="00E6089B">
            <w:pPr>
              <w:ind w:right="-285"/>
              <w:jc w:val="center"/>
              <w:rPr>
                <w:i/>
                <w:iCs/>
              </w:rPr>
            </w:pPr>
            <w:r w:rsidRPr="00E44860">
              <w:rPr>
                <w:i/>
                <w:iCs/>
              </w:rPr>
              <w:lastRenderedPageBreak/>
              <w:t>213 2 02 40014 05 0000 150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15 552 800,00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15 552 800,00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15 552 800,00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pPr>
            <w:r w:rsidRPr="00E44860">
              <w:t>000 2 02 49999 05 0000 150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pPr>
            <w:r w:rsidRPr="00E44860">
              <w:t>Прочие межбюджетные трансферты, передаваемые бюджетам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79 788 700,00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65 212 800,00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65 166 430,00</w:t>
            </w:r>
          </w:p>
        </w:tc>
      </w:tr>
      <w:tr w:rsidR="00E6089B" w:rsidRPr="00E44860" w:rsidTr="00E6089B">
        <w:trPr>
          <w:gridAfter w:val="1"/>
          <w:wAfter w:w="126" w:type="dxa"/>
          <w:trHeight w:val="315"/>
        </w:trPr>
        <w:tc>
          <w:tcPr>
            <w:tcW w:w="3276" w:type="dxa"/>
            <w:gridSpan w:val="2"/>
            <w:tcBorders>
              <w:top w:val="nil"/>
              <w:left w:val="single" w:sz="4" w:space="0" w:color="auto"/>
              <w:bottom w:val="single" w:sz="4" w:space="0" w:color="auto"/>
              <w:right w:val="single" w:sz="4" w:space="0" w:color="auto"/>
            </w:tcBorders>
            <w:shd w:val="clear" w:color="auto" w:fill="auto"/>
            <w:hideMark/>
          </w:tcPr>
          <w:p w:rsidR="00E6089B" w:rsidRPr="00E44860" w:rsidRDefault="00E6089B" w:rsidP="00E6089B">
            <w:pPr>
              <w:ind w:right="-285"/>
              <w:jc w:val="center"/>
              <w:rPr>
                <w:i/>
                <w:iCs/>
              </w:rPr>
            </w:pPr>
            <w:r w:rsidRPr="00E44860">
              <w:rPr>
                <w:i/>
                <w:iCs/>
              </w:rPr>
              <w:t>213 2 02 49999 05 0000 150</w:t>
            </w:r>
          </w:p>
        </w:tc>
        <w:tc>
          <w:tcPr>
            <w:tcW w:w="6647" w:type="dxa"/>
            <w:tcBorders>
              <w:top w:val="nil"/>
              <w:left w:val="nil"/>
              <w:bottom w:val="single" w:sz="4" w:space="0" w:color="auto"/>
              <w:right w:val="single" w:sz="4" w:space="0" w:color="auto"/>
            </w:tcBorders>
            <w:shd w:val="clear" w:color="auto" w:fill="auto"/>
            <w:hideMark/>
          </w:tcPr>
          <w:p w:rsidR="00E6089B" w:rsidRPr="00E44860" w:rsidRDefault="00E6089B" w:rsidP="00E6089B">
            <w:pPr>
              <w:jc w:val="both"/>
              <w:rPr>
                <w:i/>
                <w:iCs/>
              </w:rPr>
            </w:pPr>
            <w:r w:rsidRPr="00E44860">
              <w:rPr>
                <w:i/>
                <w:iCs/>
              </w:rPr>
              <w:t>Прочие межбюджетные трансферты, передаваемые бюджетам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i/>
                <w:iCs/>
              </w:rPr>
            </w:pPr>
            <w:r w:rsidRPr="00E44860">
              <w:rPr>
                <w:i/>
                <w:iCs/>
              </w:rPr>
              <w:t>79 788 700,00</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65 212 800,00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i/>
                <w:iCs/>
              </w:rPr>
            </w:pPr>
            <w:r w:rsidRPr="00E44860">
              <w:rPr>
                <w:i/>
                <w:iCs/>
              </w:rPr>
              <w:t>65 166 430,00</w:t>
            </w:r>
          </w:p>
        </w:tc>
      </w:tr>
      <w:tr w:rsidR="00E6089B" w:rsidRPr="00E44860" w:rsidTr="00E6089B">
        <w:trPr>
          <w:gridAfter w:val="1"/>
          <w:wAfter w:w="126" w:type="dxa"/>
          <w:trHeight w:val="70"/>
        </w:trPr>
        <w:tc>
          <w:tcPr>
            <w:tcW w:w="3276" w:type="dxa"/>
            <w:gridSpan w:val="2"/>
            <w:tcBorders>
              <w:top w:val="nil"/>
              <w:left w:val="single" w:sz="4" w:space="0" w:color="auto"/>
              <w:bottom w:val="single" w:sz="4" w:space="0" w:color="auto"/>
              <w:right w:val="single" w:sz="4" w:space="0" w:color="auto"/>
            </w:tcBorders>
            <w:shd w:val="clear" w:color="000000" w:fill="FFFFFF"/>
            <w:hideMark/>
          </w:tcPr>
          <w:p w:rsidR="00E6089B" w:rsidRPr="00E44860" w:rsidRDefault="00E6089B" w:rsidP="00E6089B">
            <w:pPr>
              <w:ind w:right="-285"/>
              <w:jc w:val="center"/>
              <w:rPr>
                <w:b/>
                <w:bCs/>
              </w:rPr>
            </w:pPr>
            <w:r w:rsidRPr="00E44860">
              <w:rPr>
                <w:b/>
                <w:bCs/>
              </w:rPr>
              <w:br/>
              <w:t>000 2 18 00000 00 0000 000</w:t>
            </w:r>
          </w:p>
        </w:tc>
        <w:tc>
          <w:tcPr>
            <w:tcW w:w="6647" w:type="dxa"/>
            <w:tcBorders>
              <w:top w:val="nil"/>
              <w:left w:val="nil"/>
              <w:bottom w:val="single" w:sz="4" w:space="0" w:color="auto"/>
              <w:right w:val="single" w:sz="4" w:space="0" w:color="auto"/>
            </w:tcBorders>
            <w:shd w:val="clear" w:color="auto" w:fill="auto"/>
            <w:vAlign w:val="bottom"/>
            <w:hideMark/>
          </w:tcPr>
          <w:p w:rsidR="00E6089B" w:rsidRPr="00E44860" w:rsidRDefault="00E6089B" w:rsidP="00E6089B">
            <w:pPr>
              <w:rPr>
                <w:b/>
                <w:bCs/>
              </w:rPr>
            </w:pPr>
            <w:r w:rsidRPr="00E44860">
              <w:rPr>
                <w:b/>
                <w:bCs/>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4 285,65</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6089B" w:rsidRPr="00E44860" w:rsidRDefault="00E6089B" w:rsidP="00E6089B">
            <w:pPr>
              <w:ind w:right="-285"/>
              <w:jc w:val="center"/>
            </w:pPr>
            <w:r w:rsidRPr="00E44860">
              <w:t>000 2 18 60010 05 0000 150</w:t>
            </w:r>
          </w:p>
        </w:tc>
        <w:tc>
          <w:tcPr>
            <w:tcW w:w="6647" w:type="dxa"/>
            <w:tcBorders>
              <w:top w:val="nil"/>
              <w:left w:val="nil"/>
              <w:bottom w:val="single" w:sz="4" w:space="0" w:color="auto"/>
              <w:right w:val="single" w:sz="4" w:space="0" w:color="auto"/>
            </w:tcBorders>
            <w:shd w:val="clear" w:color="auto" w:fill="auto"/>
            <w:vAlign w:val="bottom"/>
            <w:hideMark/>
          </w:tcPr>
          <w:p w:rsidR="00E6089B" w:rsidRPr="00E44860" w:rsidRDefault="00E6089B" w:rsidP="00E6089B">
            <w:pPr>
              <w:tabs>
                <w:tab w:val="left" w:pos="12933"/>
              </w:tabs>
            </w:pPr>
            <w:r w:rsidRPr="00E44860">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4 285,65</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auto" w:fill="auto"/>
            <w:vAlign w:val="bottom"/>
            <w:hideMark/>
          </w:tcPr>
          <w:p w:rsidR="00E6089B" w:rsidRPr="00E44860" w:rsidRDefault="00E6089B" w:rsidP="00E6089B">
            <w:pPr>
              <w:ind w:right="-285"/>
              <w:jc w:val="center"/>
            </w:pPr>
            <w:r w:rsidRPr="00E44860">
              <w:t>213 2 18 60010 05 0000 150</w:t>
            </w:r>
          </w:p>
        </w:tc>
        <w:tc>
          <w:tcPr>
            <w:tcW w:w="6647" w:type="dxa"/>
            <w:tcBorders>
              <w:top w:val="nil"/>
              <w:left w:val="nil"/>
              <w:bottom w:val="single" w:sz="4" w:space="0" w:color="auto"/>
              <w:right w:val="single" w:sz="4" w:space="0" w:color="auto"/>
            </w:tcBorders>
            <w:shd w:val="clear" w:color="auto" w:fill="auto"/>
            <w:vAlign w:val="bottom"/>
            <w:hideMark/>
          </w:tcPr>
          <w:p w:rsidR="00E6089B" w:rsidRPr="00E44860" w:rsidRDefault="00E6089B" w:rsidP="00E6089B">
            <w:r w:rsidRPr="00E44860">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4 285,65</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000000" w:fill="FFFFFF"/>
            <w:hideMark/>
          </w:tcPr>
          <w:p w:rsidR="00E6089B" w:rsidRPr="00E44860" w:rsidRDefault="00E6089B" w:rsidP="00E6089B">
            <w:pPr>
              <w:ind w:right="-285"/>
              <w:jc w:val="center"/>
              <w:rPr>
                <w:b/>
                <w:bCs/>
              </w:rPr>
            </w:pPr>
            <w:r w:rsidRPr="00E44860">
              <w:rPr>
                <w:b/>
                <w:bCs/>
              </w:rPr>
              <w:br/>
              <w:t>000 2 19 00000 00 0000 000</w:t>
            </w:r>
          </w:p>
        </w:tc>
        <w:tc>
          <w:tcPr>
            <w:tcW w:w="6647" w:type="dxa"/>
            <w:tcBorders>
              <w:top w:val="nil"/>
              <w:left w:val="nil"/>
              <w:bottom w:val="single" w:sz="4" w:space="0" w:color="auto"/>
              <w:right w:val="single" w:sz="4" w:space="0" w:color="auto"/>
            </w:tcBorders>
            <w:shd w:val="clear" w:color="000000" w:fill="FFFFFF"/>
            <w:hideMark/>
          </w:tcPr>
          <w:p w:rsidR="00E6089B" w:rsidRPr="00E44860" w:rsidRDefault="00E6089B" w:rsidP="00E6089B">
            <w:pPr>
              <w:jc w:val="both"/>
              <w:rPr>
                <w:b/>
                <w:bCs/>
              </w:rPr>
            </w:pPr>
            <w:r w:rsidRPr="00E44860">
              <w:rPr>
                <w:b/>
                <w:bCs/>
              </w:rPr>
              <w:t>ВОЗВРАТ ОСТАТКОВ СУБСИДИЙ, СУБВЕНЦИЙ И ИНЫХ МЕЖБЮДЖЕТНЫХ ТРАНСФЕРТОВ, ИМЕЮЩИХ ЦЕЛЕВОЕ НАЗНАЧЕНИЕ, ПРОШЛЫХ ЛЕТ</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rPr>
                <w:b/>
                <w:bCs/>
              </w:rPr>
            </w:pPr>
            <w:r w:rsidRPr="00E44860">
              <w:rPr>
                <w:b/>
                <w:bCs/>
              </w:rPr>
              <w:t>-796 098,46</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000000" w:fill="FFFFFF"/>
            <w:hideMark/>
          </w:tcPr>
          <w:p w:rsidR="00E6089B" w:rsidRPr="00E44860" w:rsidRDefault="00E6089B" w:rsidP="00E6089B">
            <w:pPr>
              <w:ind w:right="-285"/>
              <w:jc w:val="center"/>
            </w:pPr>
            <w:r w:rsidRPr="00E44860">
              <w:t>000 2 19 60010 05 0000 150</w:t>
            </w:r>
          </w:p>
        </w:tc>
        <w:tc>
          <w:tcPr>
            <w:tcW w:w="6647" w:type="dxa"/>
            <w:tcBorders>
              <w:top w:val="nil"/>
              <w:left w:val="nil"/>
              <w:bottom w:val="single" w:sz="4" w:space="0" w:color="auto"/>
              <w:right w:val="single" w:sz="4" w:space="0" w:color="auto"/>
            </w:tcBorders>
            <w:shd w:val="clear" w:color="000000" w:fill="FFFFFF"/>
            <w:hideMark/>
          </w:tcPr>
          <w:p w:rsidR="00E6089B" w:rsidRPr="00E44860" w:rsidRDefault="00E6089B" w:rsidP="00E6089B">
            <w:pPr>
              <w:jc w:val="both"/>
            </w:pPr>
            <w:r w:rsidRPr="00E44860">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-796 098,46</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945"/>
        </w:trPr>
        <w:tc>
          <w:tcPr>
            <w:tcW w:w="3276" w:type="dxa"/>
            <w:gridSpan w:val="2"/>
            <w:tcBorders>
              <w:top w:val="nil"/>
              <w:left w:val="single" w:sz="4" w:space="0" w:color="auto"/>
              <w:bottom w:val="single" w:sz="4" w:space="0" w:color="auto"/>
              <w:right w:val="single" w:sz="4" w:space="0" w:color="auto"/>
            </w:tcBorders>
            <w:shd w:val="clear" w:color="000000" w:fill="FFFFFF"/>
            <w:hideMark/>
          </w:tcPr>
          <w:p w:rsidR="00E6089B" w:rsidRPr="00E44860" w:rsidRDefault="00E6089B" w:rsidP="00E6089B">
            <w:pPr>
              <w:ind w:right="-285"/>
              <w:jc w:val="center"/>
            </w:pPr>
            <w:r w:rsidRPr="00E44860">
              <w:lastRenderedPageBreak/>
              <w:t>213 2 19 60010 05 0000 150</w:t>
            </w:r>
          </w:p>
        </w:tc>
        <w:tc>
          <w:tcPr>
            <w:tcW w:w="6647" w:type="dxa"/>
            <w:tcBorders>
              <w:top w:val="nil"/>
              <w:left w:val="nil"/>
              <w:bottom w:val="single" w:sz="4" w:space="0" w:color="auto"/>
              <w:right w:val="single" w:sz="4" w:space="0" w:color="auto"/>
            </w:tcBorders>
            <w:shd w:val="clear" w:color="000000" w:fill="FFFFFF"/>
            <w:hideMark/>
          </w:tcPr>
          <w:p w:rsidR="00E6089B" w:rsidRPr="00E44860" w:rsidRDefault="00E6089B" w:rsidP="00E6089B">
            <w:pPr>
              <w:jc w:val="both"/>
            </w:pPr>
            <w:r w:rsidRPr="00E44860">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jc w:val="center"/>
            </w:pPr>
            <w:r w:rsidRPr="00E44860">
              <w:t>-796 098,46</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pPr>
            <w:r w:rsidRPr="00E44860">
              <w:t>0,00</w:t>
            </w:r>
          </w:p>
        </w:tc>
      </w:tr>
      <w:tr w:rsidR="00E6089B" w:rsidRPr="00E44860" w:rsidTr="00E6089B">
        <w:trPr>
          <w:gridAfter w:val="1"/>
          <w:wAfter w:w="126" w:type="dxa"/>
          <w:trHeight w:val="315"/>
        </w:trPr>
        <w:tc>
          <w:tcPr>
            <w:tcW w:w="992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E6089B" w:rsidRPr="00E44860" w:rsidRDefault="00E6089B" w:rsidP="00E6089B">
            <w:pPr>
              <w:ind w:right="-285"/>
              <w:rPr>
                <w:b/>
                <w:bCs/>
              </w:rPr>
            </w:pPr>
            <w:r w:rsidRPr="00E44860">
              <w:rPr>
                <w:b/>
                <w:bCs/>
              </w:rPr>
              <w:t>ВСЕГО</w:t>
            </w:r>
          </w:p>
        </w:tc>
        <w:tc>
          <w:tcPr>
            <w:tcW w:w="2126" w:type="dxa"/>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716 053 901,64</w:t>
            </w:r>
          </w:p>
        </w:tc>
        <w:tc>
          <w:tcPr>
            <w:tcW w:w="1843" w:type="dxa"/>
            <w:gridSpan w:val="2"/>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561 946 798,23</w:t>
            </w:r>
          </w:p>
        </w:tc>
        <w:tc>
          <w:tcPr>
            <w:tcW w:w="1843" w:type="dxa"/>
            <w:gridSpan w:val="3"/>
            <w:tcBorders>
              <w:top w:val="nil"/>
              <w:left w:val="nil"/>
              <w:bottom w:val="single" w:sz="4" w:space="0" w:color="auto"/>
              <w:right w:val="single" w:sz="4" w:space="0" w:color="auto"/>
            </w:tcBorders>
            <w:shd w:val="clear" w:color="auto" w:fill="auto"/>
            <w:noWrap/>
            <w:hideMark/>
          </w:tcPr>
          <w:p w:rsidR="00E6089B" w:rsidRPr="00E44860" w:rsidRDefault="00E6089B" w:rsidP="00E6089B">
            <w:pPr>
              <w:ind w:right="-285"/>
              <w:jc w:val="center"/>
              <w:rPr>
                <w:b/>
                <w:bCs/>
              </w:rPr>
            </w:pPr>
            <w:r w:rsidRPr="00E44860">
              <w:rPr>
                <w:b/>
                <w:bCs/>
              </w:rPr>
              <w:t>558 393 088,90</w:t>
            </w:r>
          </w:p>
        </w:tc>
      </w:tr>
    </w:tbl>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firstLine="708"/>
      </w:pPr>
    </w:p>
    <w:p w:rsidR="00E6089B" w:rsidRDefault="00E6089B" w:rsidP="00E6089B">
      <w:pPr>
        <w:ind w:right="-285"/>
        <w:sectPr w:rsidR="00E6089B" w:rsidSect="00E6089B">
          <w:pgSz w:w="16838" w:h="11906" w:orient="landscape"/>
          <w:pgMar w:top="567" w:right="567" w:bottom="567" w:left="1134" w:header="709" w:footer="709" w:gutter="0"/>
          <w:cols w:space="708"/>
          <w:docGrid w:linePitch="360"/>
        </w:sectPr>
      </w:pPr>
    </w:p>
    <w:p w:rsidR="00E6089B" w:rsidRPr="006B047D" w:rsidRDefault="00E6089B" w:rsidP="00E6089B">
      <w:pPr>
        <w:pStyle w:val="ConsPlusNonformat"/>
        <w:widowControl/>
        <w:ind w:left="5103" w:right="-285"/>
        <w:jc w:val="right"/>
        <w:rPr>
          <w:rFonts w:ascii="Times New Roman" w:hAnsi="Times New Roman" w:cs="Times New Roman"/>
          <w:b/>
          <w:sz w:val="28"/>
          <w:szCs w:val="28"/>
        </w:rPr>
      </w:pPr>
      <w:r w:rsidRPr="006B047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E6089B" w:rsidRPr="006B047D" w:rsidRDefault="00E6089B" w:rsidP="00E6089B">
      <w:pPr>
        <w:pStyle w:val="ConsPlusNonformat"/>
        <w:widowControl/>
        <w:ind w:left="5103" w:right="-285"/>
        <w:jc w:val="right"/>
        <w:rPr>
          <w:rFonts w:ascii="Times New Roman" w:hAnsi="Times New Roman" w:cs="Times New Roman"/>
          <w:sz w:val="28"/>
          <w:szCs w:val="28"/>
        </w:rPr>
      </w:pPr>
      <w:r w:rsidRPr="006B047D">
        <w:rPr>
          <w:rFonts w:ascii="Times New Roman" w:hAnsi="Times New Roman" w:cs="Times New Roman"/>
          <w:sz w:val="28"/>
          <w:szCs w:val="28"/>
        </w:rPr>
        <w:t>к решению Совета муниципального образования</w:t>
      </w:r>
    </w:p>
    <w:p w:rsidR="00E6089B" w:rsidRPr="006B047D" w:rsidRDefault="00E6089B" w:rsidP="00E6089B">
      <w:pPr>
        <w:pStyle w:val="ConsPlusNonformat"/>
        <w:widowControl/>
        <w:ind w:left="5103" w:right="-285"/>
        <w:jc w:val="right"/>
        <w:rPr>
          <w:rFonts w:ascii="Times New Roman" w:hAnsi="Times New Roman" w:cs="Times New Roman"/>
          <w:sz w:val="28"/>
          <w:szCs w:val="28"/>
        </w:rPr>
      </w:pPr>
      <w:r w:rsidRPr="006B047D">
        <w:rPr>
          <w:rFonts w:ascii="Times New Roman" w:hAnsi="Times New Roman" w:cs="Times New Roman"/>
          <w:sz w:val="28"/>
          <w:szCs w:val="28"/>
        </w:rPr>
        <w:t>«Родниковский муниципальный район»</w:t>
      </w:r>
    </w:p>
    <w:p w:rsidR="00E6089B" w:rsidRPr="00F53AFD" w:rsidRDefault="00E6089B" w:rsidP="00E6089B">
      <w:pPr>
        <w:pStyle w:val="ConsPlusNonformat"/>
        <w:widowControl/>
        <w:ind w:left="5103" w:right="-285"/>
        <w:jc w:val="right"/>
        <w:rPr>
          <w:rFonts w:ascii="Times New Roman" w:hAnsi="Times New Roman" w:cs="Times New Roman"/>
          <w:sz w:val="24"/>
          <w:szCs w:val="24"/>
          <w:lang w:val="en-US"/>
        </w:rPr>
      </w:pPr>
      <w:r w:rsidRPr="00594AFD">
        <w:rPr>
          <w:rFonts w:ascii="Times New Roman" w:hAnsi="Times New Roman" w:cs="Times New Roman"/>
          <w:sz w:val="28"/>
          <w:szCs w:val="28"/>
        </w:rPr>
        <w:t xml:space="preserve">от </w:t>
      </w:r>
      <w:r>
        <w:rPr>
          <w:rFonts w:ascii="Times New Roman" w:hAnsi="Times New Roman" w:cs="Times New Roman"/>
          <w:sz w:val="28"/>
          <w:szCs w:val="28"/>
        </w:rPr>
        <w:t>25.04.</w:t>
      </w:r>
      <w:r w:rsidRPr="00594AFD">
        <w:rPr>
          <w:rFonts w:ascii="Times New Roman" w:hAnsi="Times New Roman" w:cs="Times New Roman"/>
          <w:sz w:val="28"/>
          <w:szCs w:val="28"/>
        </w:rPr>
        <w:t xml:space="preserve">2019 </w:t>
      </w:r>
      <w:r>
        <w:rPr>
          <w:rFonts w:ascii="Times New Roman" w:hAnsi="Times New Roman" w:cs="Times New Roman"/>
          <w:sz w:val="28"/>
          <w:szCs w:val="28"/>
        </w:rPr>
        <w:t>г.</w:t>
      </w:r>
      <w:r w:rsidRPr="00594AFD">
        <w:rPr>
          <w:rFonts w:ascii="Times New Roman" w:hAnsi="Times New Roman" w:cs="Times New Roman"/>
          <w:sz w:val="28"/>
          <w:szCs w:val="28"/>
        </w:rPr>
        <w:t xml:space="preserve"> № </w:t>
      </w:r>
      <w:r>
        <w:rPr>
          <w:rFonts w:ascii="Times New Roman" w:hAnsi="Times New Roman" w:cs="Times New Roman"/>
          <w:sz w:val="28"/>
          <w:szCs w:val="28"/>
          <w:lang w:val="en-US"/>
        </w:rPr>
        <w:t>18</w:t>
      </w:r>
    </w:p>
    <w:p w:rsidR="00E6089B" w:rsidRDefault="00E6089B" w:rsidP="00E6089B">
      <w:pPr>
        <w:pStyle w:val="ConsPlusNonformat"/>
        <w:widowControl/>
        <w:ind w:left="5103" w:right="-285"/>
        <w:jc w:val="right"/>
        <w:rPr>
          <w:rFonts w:ascii="Times New Roman" w:hAnsi="Times New Roman" w:cs="Times New Roman"/>
          <w:sz w:val="28"/>
          <w:szCs w:val="28"/>
        </w:rPr>
      </w:pPr>
    </w:p>
    <w:p w:rsidR="00E6089B" w:rsidRPr="006B047D" w:rsidRDefault="00E6089B" w:rsidP="00E6089B">
      <w:pPr>
        <w:pStyle w:val="ConsPlusNonformat"/>
        <w:widowControl/>
        <w:ind w:left="5103" w:right="-285"/>
        <w:jc w:val="right"/>
        <w:rPr>
          <w:rFonts w:ascii="Times New Roman" w:hAnsi="Times New Roman" w:cs="Times New Roman"/>
          <w:b/>
          <w:sz w:val="28"/>
          <w:szCs w:val="28"/>
        </w:rPr>
      </w:pPr>
      <w:r w:rsidRPr="006B047D">
        <w:rPr>
          <w:rFonts w:ascii="Times New Roman" w:hAnsi="Times New Roman" w:cs="Times New Roman"/>
          <w:sz w:val="28"/>
          <w:szCs w:val="28"/>
        </w:rPr>
        <w:t>Приложение 4</w:t>
      </w:r>
    </w:p>
    <w:p w:rsidR="00E6089B" w:rsidRPr="006B047D" w:rsidRDefault="00E6089B" w:rsidP="00E6089B">
      <w:pPr>
        <w:pStyle w:val="ConsPlusNonformat"/>
        <w:widowControl/>
        <w:ind w:left="5103" w:right="-285"/>
        <w:jc w:val="right"/>
        <w:rPr>
          <w:rFonts w:ascii="Times New Roman" w:hAnsi="Times New Roman" w:cs="Times New Roman"/>
          <w:sz w:val="28"/>
          <w:szCs w:val="28"/>
        </w:rPr>
      </w:pPr>
      <w:r w:rsidRPr="006B047D">
        <w:rPr>
          <w:rFonts w:ascii="Times New Roman" w:hAnsi="Times New Roman" w:cs="Times New Roman"/>
          <w:sz w:val="28"/>
          <w:szCs w:val="28"/>
        </w:rPr>
        <w:t>к решению Совета муниципального образования</w:t>
      </w:r>
    </w:p>
    <w:p w:rsidR="00E6089B" w:rsidRPr="006B047D" w:rsidRDefault="00E6089B" w:rsidP="00E6089B">
      <w:pPr>
        <w:pStyle w:val="ConsPlusNonformat"/>
        <w:widowControl/>
        <w:ind w:left="5103" w:right="-285"/>
        <w:jc w:val="right"/>
        <w:rPr>
          <w:rFonts w:ascii="Times New Roman" w:hAnsi="Times New Roman" w:cs="Times New Roman"/>
          <w:sz w:val="28"/>
          <w:szCs w:val="28"/>
        </w:rPr>
      </w:pPr>
      <w:r w:rsidRPr="006B047D">
        <w:rPr>
          <w:rFonts w:ascii="Times New Roman" w:hAnsi="Times New Roman" w:cs="Times New Roman"/>
          <w:sz w:val="28"/>
          <w:szCs w:val="28"/>
        </w:rPr>
        <w:t>«Родниковский муниципальный район»</w:t>
      </w:r>
    </w:p>
    <w:p w:rsidR="00E6089B" w:rsidRPr="00594AFD" w:rsidRDefault="00E6089B" w:rsidP="00E6089B">
      <w:pPr>
        <w:pStyle w:val="ConsPlusNonformat"/>
        <w:widowControl/>
        <w:ind w:left="5103" w:right="-285"/>
        <w:jc w:val="right"/>
        <w:rPr>
          <w:rFonts w:ascii="Times New Roman" w:hAnsi="Times New Roman" w:cs="Times New Roman"/>
          <w:sz w:val="24"/>
          <w:szCs w:val="24"/>
        </w:rPr>
      </w:pPr>
      <w:r w:rsidRPr="00594AFD">
        <w:rPr>
          <w:rFonts w:ascii="Times New Roman" w:hAnsi="Times New Roman" w:cs="Times New Roman"/>
          <w:sz w:val="28"/>
          <w:szCs w:val="28"/>
        </w:rPr>
        <w:t xml:space="preserve">от  20.12.2018 </w:t>
      </w:r>
      <w:r>
        <w:rPr>
          <w:rFonts w:ascii="Times New Roman" w:hAnsi="Times New Roman" w:cs="Times New Roman"/>
          <w:sz w:val="28"/>
          <w:szCs w:val="28"/>
        </w:rPr>
        <w:t>г.</w:t>
      </w:r>
      <w:r w:rsidRPr="00594AFD">
        <w:rPr>
          <w:rFonts w:ascii="Times New Roman" w:hAnsi="Times New Roman" w:cs="Times New Roman"/>
          <w:sz w:val="28"/>
          <w:szCs w:val="28"/>
        </w:rPr>
        <w:t xml:space="preserve"> № 103</w:t>
      </w:r>
    </w:p>
    <w:p w:rsidR="00E6089B" w:rsidRDefault="00E6089B" w:rsidP="00E6089B">
      <w:pPr>
        <w:pStyle w:val="ConsPlusNonformat"/>
        <w:widowControl/>
        <w:ind w:right="-285"/>
        <w:jc w:val="right"/>
        <w:rPr>
          <w:rFonts w:ascii="Times New Roman" w:hAnsi="Times New Roman" w:cs="Times New Roman"/>
          <w:b/>
          <w:bCs/>
          <w:sz w:val="28"/>
          <w:szCs w:val="28"/>
        </w:rPr>
      </w:pPr>
    </w:p>
    <w:p w:rsidR="00E6089B" w:rsidRDefault="00E6089B" w:rsidP="00E6089B">
      <w:pPr>
        <w:pStyle w:val="ConsPlusNonformat"/>
        <w:widowControl/>
        <w:ind w:right="-285"/>
        <w:jc w:val="center"/>
        <w:rPr>
          <w:rFonts w:ascii="Times New Roman" w:hAnsi="Times New Roman" w:cs="Times New Roman"/>
          <w:b/>
          <w:bCs/>
          <w:sz w:val="28"/>
          <w:szCs w:val="28"/>
        </w:rPr>
      </w:pPr>
      <w:r w:rsidRPr="001A674F">
        <w:rPr>
          <w:rFonts w:ascii="Times New Roman" w:hAnsi="Times New Roman" w:cs="Times New Roman"/>
          <w:b/>
          <w:bCs/>
          <w:sz w:val="28"/>
          <w:szCs w:val="28"/>
        </w:rPr>
        <w:t>Источники внутреннего финансирования дефицита районного бюджета</w:t>
      </w:r>
    </w:p>
    <w:p w:rsidR="00E6089B" w:rsidRDefault="00E6089B" w:rsidP="00E6089B">
      <w:pPr>
        <w:pStyle w:val="ConsPlusNonformat"/>
        <w:widowControl/>
        <w:ind w:right="-285"/>
        <w:jc w:val="center"/>
        <w:rPr>
          <w:rFonts w:ascii="Times New Roman" w:hAnsi="Times New Roman" w:cs="Times New Roman"/>
          <w:b/>
          <w:bCs/>
          <w:sz w:val="28"/>
          <w:szCs w:val="28"/>
        </w:rPr>
      </w:pPr>
      <w:r w:rsidRPr="001A674F">
        <w:rPr>
          <w:rFonts w:ascii="Times New Roman" w:hAnsi="Times New Roman" w:cs="Times New Roman"/>
          <w:b/>
          <w:bCs/>
          <w:sz w:val="28"/>
          <w:szCs w:val="28"/>
        </w:rPr>
        <w:t xml:space="preserve"> на 201</w:t>
      </w:r>
      <w:r>
        <w:rPr>
          <w:rFonts w:ascii="Times New Roman" w:hAnsi="Times New Roman" w:cs="Times New Roman"/>
          <w:b/>
          <w:bCs/>
          <w:sz w:val="28"/>
          <w:szCs w:val="28"/>
        </w:rPr>
        <w:t>9</w:t>
      </w:r>
      <w:r w:rsidRPr="001A674F">
        <w:rPr>
          <w:rFonts w:ascii="Times New Roman" w:hAnsi="Times New Roman" w:cs="Times New Roman"/>
          <w:b/>
          <w:bCs/>
          <w:sz w:val="28"/>
          <w:szCs w:val="28"/>
        </w:rPr>
        <w:t xml:space="preserve"> год</w:t>
      </w:r>
      <w:r>
        <w:rPr>
          <w:rFonts w:ascii="Times New Roman" w:hAnsi="Times New Roman" w:cs="Times New Roman"/>
          <w:b/>
          <w:bCs/>
          <w:sz w:val="28"/>
          <w:szCs w:val="28"/>
        </w:rPr>
        <w:t xml:space="preserve"> и на плановый период 2020 и 2021 годов</w:t>
      </w:r>
    </w:p>
    <w:tbl>
      <w:tblPr>
        <w:tblW w:w="15594" w:type="dxa"/>
        <w:tblInd w:w="-318" w:type="dxa"/>
        <w:tblLook w:val="04A0"/>
      </w:tblPr>
      <w:tblGrid>
        <w:gridCol w:w="3261"/>
        <w:gridCol w:w="6521"/>
        <w:gridCol w:w="1701"/>
        <w:gridCol w:w="283"/>
        <w:gridCol w:w="1701"/>
        <w:gridCol w:w="284"/>
        <w:gridCol w:w="1843"/>
      </w:tblGrid>
      <w:tr w:rsidR="00E6089B" w:rsidRPr="00E41909" w:rsidTr="00E6089B">
        <w:trPr>
          <w:trHeight w:val="315"/>
        </w:trPr>
        <w:tc>
          <w:tcPr>
            <w:tcW w:w="3261" w:type="dxa"/>
            <w:tcBorders>
              <w:top w:val="nil"/>
              <w:left w:val="nil"/>
              <w:bottom w:val="nil"/>
              <w:right w:val="nil"/>
            </w:tcBorders>
            <w:shd w:val="clear" w:color="auto" w:fill="auto"/>
            <w:noWrap/>
            <w:vAlign w:val="bottom"/>
            <w:hideMark/>
          </w:tcPr>
          <w:p w:rsidR="00E6089B" w:rsidRPr="00E41909" w:rsidRDefault="00E6089B" w:rsidP="00E6089B">
            <w:pPr>
              <w:ind w:right="-285"/>
            </w:pPr>
          </w:p>
        </w:tc>
        <w:tc>
          <w:tcPr>
            <w:tcW w:w="6521" w:type="dxa"/>
            <w:tcBorders>
              <w:top w:val="nil"/>
              <w:left w:val="nil"/>
              <w:bottom w:val="nil"/>
              <w:right w:val="nil"/>
            </w:tcBorders>
            <w:shd w:val="clear" w:color="auto" w:fill="auto"/>
            <w:noWrap/>
            <w:vAlign w:val="bottom"/>
            <w:hideMark/>
          </w:tcPr>
          <w:p w:rsidR="00E6089B" w:rsidRPr="00E41909" w:rsidRDefault="00E6089B" w:rsidP="00E6089B">
            <w:pPr>
              <w:ind w:right="-285"/>
              <w:rPr>
                <w:rFonts w:ascii="Arial CYR" w:hAnsi="Arial CYR" w:cs="Arial CYR"/>
              </w:rPr>
            </w:pPr>
          </w:p>
        </w:tc>
        <w:tc>
          <w:tcPr>
            <w:tcW w:w="1701" w:type="dxa"/>
            <w:tcBorders>
              <w:top w:val="nil"/>
              <w:left w:val="nil"/>
              <w:bottom w:val="nil"/>
              <w:right w:val="nil"/>
            </w:tcBorders>
            <w:shd w:val="clear" w:color="auto" w:fill="auto"/>
            <w:noWrap/>
            <w:vAlign w:val="bottom"/>
            <w:hideMark/>
          </w:tcPr>
          <w:p w:rsidR="00E6089B" w:rsidRPr="00E41909" w:rsidRDefault="00E6089B" w:rsidP="00E6089B">
            <w:pPr>
              <w:ind w:right="-285"/>
              <w:rPr>
                <w:rFonts w:ascii="Arial CYR" w:hAnsi="Arial CYR" w:cs="Arial CYR"/>
              </w:rPr>
            </w:pPr>
          </w:p>
        </w:tc>
        <w:tc>
          <w:tcPr>
            <w:tcW w:w="1984" w:type="dxa"/>
            <w:gridSpan w:val="2"/>
            <w:tcBorders>
              <w:top w:val="nil"/>
              <w:left w:val="nil"/>
              <w:bottom w:val="nil"/>
              <w:right w:val="nil"/>
            </w:tcBorders>
          </w:tcPr>
          <w:p w:rsidR="00E6089B" w:rsidRPr="00E41909" w:rsidRDefault="00E6089B" w:rsidP="00E6089B">
            <w:pPr>
              <w:ind w:right="-285"/>
              <w:rPr>
                <w:rFonts w:ascii="Arial CYR" w:hAnsi="Arial CYR" w:cs="Arial CYR"/>
              </w:rPr>
            </w:pPr>
          </w:p>
        </w:tc>
        <w:tc>
          <w:tcPr>
            <w:tcW w:w="2127" w:type="dxa"/>
            <w:gridSpan w:val="2"/>
            <w:tcBorders>
              <w:top w:val="nil"/>
              <w:left w:val="nil"/>
              <w:bottom w:val="nil"/>
              <w:right w:val="nil"/>
            </w:tcBorders>
          </w:tcPr>
          <w:p w:rsidR="00E6089B" w:rsidRPr="00E41909" w:rsidRDefault="00E6089B" w:rsidP="00E6089B">
            <w:pPr>
              <w:ind w:right="-285"/>
              <w:rPr>
                <w:rFonts w:ascii="Arial CYR" w:hAnsi="Arial CYR" w:cs="Arial CYR"/>
              </w:rPr>
            </w:pPr>
          </w:p>
        </w:tc>
      </w:tr>
      <w:tr w:rsidR="00E6089B" w:rsidRPr="00E41909" w:rsidTr="00E6089B">
        <w:trPr>
          <w:trHeight w:val="465"/>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089B" w:rsidRPr="0064006E" w:rsidRDefault="00E6089B" w:rsidP="00E6089B">
            <w:pPr>
              <w:ind w:right="-285"/>
              <w:jc w:val="center"/>
            </w:pPr>
            <w:r w:rsidRPr="0064006E">
              <w:t>Код классификации источников финансирования дефицитов бюджетов</w:t>
            </w:r>
          </w:p>
        </w:tc>
        <w:tc>
          <w:tcPr>
            <w:tcW w:w="65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6089B" w:rsidRPr="0064006E" w:rsidRDefault="00E6089B" w:rsidP="00E6089B">
            <w:pPr>
              <w:ind w:right="-285"/>
              <w:jc w:val="center"/>
            </w:pPr>
            <w:r w:rsidRPr="0064006E">
              <w:t>Наименование кода классификации источников финансирования дефицитов бюджетов</w:t>
            </w:r>
          </w:p>
        </w:tc>
        <w:tc>
          <w:tcPr>
            <w:tcW w:w="5812" w:type="dxa"/>
            <w:gridSpan w:val="5"/>
            <w:tcBorders>
              <w:top w:val="single" w:sz="4" w:space="0" w:color="auto"/>
              <w:left w:val="single" w:sz="4" w:space="0" w:color="auto"/>
              <w:bottom w:val="single" w:sz="4" w:space="0" w:color="auto"/>
              <w:right w:val="single" w:sz="4" w:space="0" w:color="auto"/>
            </w:tcBorders>
            <w:shd w:val="clear" w:color="auto" w:fill="auto"/>
            <w:hideMark/>
          </w:tcPr>
          <w:p w:rsidR="00E6089B" w:rsidRPr="0064006E" w:rsidRDefault="00E6089B" w:rsidP="00E6089B">
            <w:pPr>
              <w:ind w:right="-285"/>
              <w:jc w:val="center"/>
            </w:pPr>
            <w:r w:rsidRPr="0064006E">
              <w:t>Сумма , рублей</w:t>
            </w:r>
          </w:p>
        </w:tc>
      </w:tr>
      <w:tr w:rsidR="00E6089B" w:rsidRPr="00E41909" w:rsidTr="00E6089B">
        <w:trPr>
          <w:trHeight w:val="493"/>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6089B" w:rsidRPr="0064006E" w:rsidRDefault="00E6089B" w:rsidP="00E6089B">
            <w:pPr>
              <w:ind w:right="-285"/>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6089B" w:rsidRPr="0064006E" w:rsidRDefault="00E6089B" w:rsidP="00E6089B">
            <w:pPr>
              <w:ind w:right="-285"/>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089B" w:rsidRPr="0064006E" w:rsidRDefault="00E6089B" w:rsidP="00E6089B">
            <w:pPr>
              <w:ind w:right="-285"/>
              <w:jc w:val="center"/>
            </w:pPr>
            <w:r w:rsidRPr="0064006E">
              <w:t>2019 год</w:t>
            </w:r>
          </w:p>
        </w:tc>
        <w:tc>
          <w:tcPr>
            <w:tcW w:w="1985" w:type="dxa"/>
            <w:gridSpan w:val="2"/>
            <w:tcBorders>
              <w:top w:val="single" w:sz="4" w:space="0" w:color="auto"/>
              <w:left w:val="single" w:sz="4" w:space="0" w:color="auto"/>
              <w:bottom w:val="single" w:sz="4" w:space="0" w:color="auto"/>
              <w:right w:val="single" w:sz="4" w:space="0" w:color="auto"/>
            </w:tcBorders>
          </w:tcPr>
          <w:p w:rsidR="00E6089B" w:rsidRPr="0064006E" w:rsidRDefault="00E6089B" w:rsidP="00E6089B">
            <w:pPr>
              <w:ind w:right="-285"/>
              <w:jc w:val="center"/>
            </w:pPr>
            <w:r w:rsidRPr="0064006E">
              <w:t>2020 год</w:t>
            </w:r>
          </w:p>
        </w:tc>
        <w:tc>
          <w:tcPr>
            <w:tcW w:w="1843" w:type="dxa"/>
            <w:tcBorders>
              <w:top w:val="single" w:sz="4" w:space="0" w:color="auto"/>
              <w:left w:val="single" w:sz="4" w:space="0" w:color="auto"/>
              <w:bottom w:val="single" w:sz="4" w:space="0" w:color="auto"/>
              <w:right w:val="single" w:sz="4" w:space="0" w:color="auto"/>
            </w:tcBorders>
          </w:tcPr>
          <w:p w:rsidR="00E6089B" w:rsidRPr="0064006E" w:rsidRDefault="00E6089B" w:rsidP="00E6089B">
            <w:pPr>
              <w:ind w:right="-285"/>
              <w:jc w:val="center"/>
            </w:pPr>
            <w:r w:rsidRPr="0064006E">
              <w:t>2021 год</w:t>
            </w:r>
          </w:p>
        </w:tc>
      </w:tr>
      <w:tr w:rsidR="00E6089B" w:rsidRPr="00E41909" w:rsidTr="00E6089B">
        <w:trPr>
          <w:trHeight w:val="56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rPr>
                <w:b/>
                <w:bCs/>
              </w:rPr>
            </w:pPr>
            <w:r w:rsidRPr="00DE49EE">
              <w:rPr>
                <w:b/>
                <w:bCs/>
              </w:rPr>
              <w:t>000 01 00 00 00 00 0000 000</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rPr>
                <w:b/>
                <w:bCs/>
              </w:rPr>
            </w:pPr>
            <w:r w:rsidRPr="00DE49EE">
              <w:rPr>
                <w:b/>
                <w:bCs/>
              </w:rPr>
              <w:t>Источники внутреннего финансирования дефицитов  бюджетов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E49EE" w:rsidRDefault="00E6089B" w:rsidP="00A14BEA">
            <w:pPr>
              <w:jc w:val="center"/>
              <w:rPr>
                <w:b/>
                <w:bCs/>
              </w:rPr>
            </w:pPr>
            <w:r>
              <w:rPr>
                <w:b/>
                <w:bCs/>
              </w:rPr>
              <w:t>16 455 057,46</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rPr>
                <w:b/>
                <w:bCs/>
              </w:rPr>
            </w:pPr>
            <w:r>
              <w:rPr>
                <w:b/>
                <w:bCs/>
              </w:rPr>
              <w:t>0,0</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rPr>
                <w:b/>
                <w:bCs/>
              </w:rPr>
            </w:pPr>
            <w:r>
              <w:rPr>
                <w:b/>
                <w:bCs/>
              </w:rPr>
              <w:t>0,0</w:t>
            </w:r>
          </w:p>
        </w:tc>
      </w:tr>
      <w:tr w:rsidR="00E6089B" w:rsidRPr="00E41909" w:rsidTr="00E6089B">
        <w:trPr>
          <w:trHeight w:val="59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rPr>
                <w:b/>
                <w:bCs/>
              </w:rPr>
            </w:pPr>
            <w:r w:rsidRPr="00DE49EE">
              <w:rPr>
                <w:b/>
                <w:bCs/>
              </w:rPr>
              <w:t>000 01 05 00 00 00 0000 000</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rPr>
                <w:b/>
                <w:bCs/>
              </w:rPr>
            </w:pPr>
            <w:r w:rsidRPr="00DE49EE">
              <w:rPr>
                <w:b/>
                <w:bCs/>
              </w:rPr>
              <w:t>Изменение остатков средств на счетах по учету средств бюджета</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E49EE" w:rsidRDefault="00E6089B" w:rsidP="00A14BEA">
            <w:pPr>
              <w:jc w:val="center"/>
              <w:rPr>
                <w:b/>
                <w:bCs/>
              </w:rPr>
            </w:pPr>
            <w:r>
              <w:rPr>
                <w:b/>
                <w:bCs/>
              </w:rPr>
              <w:t>16 455 057,46</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rPr>
                <w:b/>
                <w:bCs/>
              </w:rPr>
            </w:pPr>
            <w:r>
              <w:rPr>
                <w:b/>
                <w:bCs/>
              </w:rPr>
              <w:t>0,0</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rPr>
                <w:b/>
                <w:bCs/>
              </w:rPr>
            </w:pPr>
            <w:r>
              <w:rPr>
                <w:b/>
                <w:bCs/>
              </w:rPr>
              <w:t>0,0</w:t>
            </w:r>
          </w:p>
        </w:tc>
      </w:tr>
      <w:tr w:rsidR="00E6089B" w:rsidRPr="00E41909" w:rsidTr="00E6089B">
        <w:trPr>
          <w:trHeight w:val="41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pPr>
            <w:bookmarkStart w:id="12" w:name="_Hlk529621030"/>
            <w:r w:rsidRPr="00DE49EE">
              <w:t xml:space="preserve">000 01 05 00 00 00 0000 500 </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pPr>
            <w:r w:rsidRPr="00DE49EE">
              <w:t>Увеличение остатков средств бюджетов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C271F" w:rsidRDefault="00E6089B" w:rsidP="00A14BEA">
            <w:pPr>
              <w:jc w:val="center"/>
            </w:pPr>
            <w:r>
              <w:rPr>
                <w:bCs/>
              </w:rPr>
              <w:t>- 716 053 901,64</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pPr>
            <w:r>
              <w:t>-561 004 079,72</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pPr>
            <w:r>
              <w:t>-556 640 778,72</w:t>
            </w:r>
          </w:p>
        </w:tc>
      </w:tr>
      <w:bookmarkEnd w:id="12"/>
      <w:tr w:rsidR="00E6089B" w:rsidRPr="00E41909" w:rsidTr="00E6089B">
        <w:trPr>
          <w:trHeight w:val="434"/>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pPr>
            <w:r w:rsidRPr="00DE49EE">
              <w:t>000 01 05 02 00 00 0000 500</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pPr>
            <w:r w:rsidRPr="00DE49EE">
              <w:t>Увеличение прочих остатков средств бюджетов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C271F" w:rsidRDefault="00E6089B" w:rsidP="00A14BEA">
            <w:pPr>
              <w:jc w:val="center"/>
            </w:pPr>
            <w:r>
              <w:rPr>
                <w:bCs/>
              </w:rPr>
              <w:t>- 716 053 901,64</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pPr>
            <w:r>
              <w:t>-561 004 079,72</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pPr>
            <w:r>
              <w:t>-556 640 778,72</w:t>
            </w:r>
          </w:p>
        </w:tc>
      </w:tr>
      <w:tr w:rsidR="00E6089B" w:rsidRPr="00E41909" w:rsidTr="00E6089B">
        <w:trPr>
          <w:trHeight w:val="40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pPr>
            <w:r w:rsidRPr="00DE49EE">
              <w:t>000 01 05 02 01 00 0000 510</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pPr>
            <w:r w:rsidRPr="00DE49EE">
              <w:t>Увеличение прочих остатков денежных средств бюджетов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C271F" w:rsidRDefault="00E6089B" w:rsidP="00A14BEA">
            <w:pPr>
              <w:jc w:val="center"/>
            </w:pPr>
            <w:r>
              <w:rPr>
                <w:bCs/>
              </w:rPr>
              <w:t>- 716 053 901,64</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pPr>
            <w:r>
              <w:t>-561 004 079,72</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pPr>
            <w:r>
              <w:t>-556 640 778,72</w:t>
            </w:r>
          </w:p>
        </w:tc>
      </w:tr>
      <w:tr w:rsidR="00E6089B" w:rsidRPr="00E41909" w:rsidTr="00E6089B">
        <w:trPr>
          <w:trHeight w:val="41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pPr>
            <w:r w:rsidRPr="00DE49EE">
              <w:t>000 01 05 02 01 05 0000 510</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pPr>
            <w:r w:rsidRPr="00DE49EE">
              <w:t>Увеличение прочих остатков денежных средств бюджетов муниципальных районов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C271F" w:rsidRDefault="00E6089B" w:rsidP="00A14BEA">
            <w:pPr>
              <w:jc w:val="center"/>
            </w:pPr>
            <w:r>
              <w:rPr>
                <w:bCs/>
              </w:rPr>
              <w:t>- 716 053 901,64</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pPr>
            <w:r>
              <w:t>-561 004 079,72</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pPr>
            <w:r>
              <w:t>-556 640 778,72</w:t>
            </w:r>
          </w:p>
        </w:tc>
      </w:tr>
      <w:tr w:rsidR="00E6089B" w:rsidRPr="00E41909" w:rsidTr="00E6089B">
        <w:trPr>
          <w:trHeight w:val="41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pPr>
            <w:bookmarkStart w:id="13" w:name="_Hlk529620993"/>
            <w:r w:rsidRPr="00DE49EE">
              <w:t>000 01 05 00 00 00 0000 600</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pPr>
            <w:r w:rsidRPr="00DE49EE">
              <w:t>Уменьшение остатков средств бюджетов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C271F" w:rsidRDefault="00E6089B" w:rsidP="00A14BEA">
            <w:pPr>
              <w:jc w:val="center"/>
            </w:pPr>
            <w:r>
              <w:rPr>
                <w:bCs/>
              </w:rPr>
              <w:t>732 508 959,10</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pPr>
            <w:r>
              <w:t>561 004 079,72</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pPr>
            <w:r>
              <w:t xml:space="preserve"> 556 640 778,72</w:t>
            </w:r>
          </w:p>
        </w:tc>
      </w:tr>
      <w:bookmarkEnd w:id="13"/>
      <w:tr w:rsidR="00E6089B" w:rsidRPr="00E41909" w:rsidTr="00E6089B">
        <w:trPr>
          <w:trHeight w:val="42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pPr>
            <w:r w:rsidRPr="00DE49EE">
              <w:t xml:space="preserve">000 01 05 02 00 00 0000 600 </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pPr>
            <w:r w:rsidRPr="00DE49EE">
              <w:t>Уменьшение прочих остатков средств бюджетов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C271F" w:rsidRDefault="00E6089B" w:rsidP="00A14BEA">
            <w:pPr>
              <w:jc w:val="center"/>
            </w:pPr>
            <w:r>
              <w:rPr>
                <w:bCs/>
              </w:rPr>
              <w:t>732 508 959,10</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pPr>
            <w:r>
              <w:t>561 004 079,72</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pPr>
            <w:r>
              <w:t xml:space="preserve"> 556 640 778,72</w:t>
            </w:r>
          </w:p>
        </w:tc>
      </w:tr>
      <w:tr w:rsidR="00E6089B" w:rsidRPr="00E41909" w:rsidTr="00E6089B">
        <w:trPr>
          <w:trHeight w:val="34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A14BEA">
            <w:pPr>
              <w:ind w:right="33"/>
              <w:jc w:val="center"/>
            </w:pPr>
            <w:r w:rsidRPr="00DE49EE">
              <w:t>000 01 05 02 01 00 0000 610</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pPr>
            <w:r w:rsidRPr="00DE49EE">
              <w:t>Уменьшение прочих остатков денежных средств бюджетов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C271F" w:rsidRDefault="00E6089B" w:rsidP="00A14BEA">
            <w:pPr>
              <w:jc w:val="center"/>
            </w:pPr>
            <w:r>
              <w:rPr>
                <w:bCs/>
              </w:rPr>
              <w:t>732 508 959,10</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pPr>
            <w:r>
              <w:t>561 004 079,72</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pPr>
            <w:r>
              <w:t xml:space="preserve"> 556 640 778,72</w:t>
            </w:r>
          </w:p>
        </w:tc>
      </w:tr>
      <w:tr w:rsidR="00E6089B" w:rsidRPr="00E41909" w:rsidTr="00E6089B">
        <w:trPr>
          <w:trHeight w:val="56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6089B" w:rsidRPr="00DE49EE" w:rsidRDefault="00E6089B" w:rsidP="00E6089B">
            <w:pPr>
              <w:ind w:right="-285"/>
              <w:jc w:val="center"/>
            </w:pPr>
            <w:r w:rsidRPr="00DE49EE">
              <w:t>000 01 05 02 01 05 0000 610</w:t>
            </w:r>
          </w:p>
        </w:tc>
        <w:tc>
          <w:tcPr>
            <w:tcW w:w="6521" w:type="dxa"/>
            <w:tcBorders>
              <w:top w:val="nil"/>
              <w:left w:val="nil"/>
              <w:bottom w:val="single" w:sz="4" w:space="0" w:color="auto"/>
              <w:right w:val="single" w:sz="4" w:space="0" w:color="auto"/>
            </w:tcBorders>
            <w:shd w:val="clear" w:color="auto" w:fill="auto"/>
            <w:hideMark/>
          </w:tcPr>
          <w:p w:rsidR="00E6089B" w:rsidRPr="00DE49EE" w:rsidRDefault="00E6089B" w:rsidP="00A14BEA">
            <w:pPr>
              <w:jc w:val="both"/>
            </w:pPr>
            <w:r w:rsidRPr="00DE49EE">
              <w:t>Уменьшение прочих остатков денежных средств бюджетов муниципальных районов</w:t>
            </w:r>
          </w:p>
        </w:tc>
        <w:tc>
          <w:tcPr>
            <w:tcW w:w="1984" w:type="dxa"/>
            <w:gridSpan w:val="2"/>
            <w:tcBorders>
              <w:top w:val="nil"/>
              <w:left w:val="nil"/>
              <w:bottom w:val="single" w:sz="4" w:space="0" w:color="auto"/>
              <w:right w:val="single" w:sz="4" w:space="0" w:color="auto"/>
            </w:tcBorders>
            <w:shd w:val="clear" w:color="auto" w:fill="auto"/>
            <w:vAlign w:val="center"/>
            <w:hideMark/>
          </w:tcPr>
          <w:p w:rsidR="00E6089B" w:rsidRPr="00DC271F" w:rsidRDefault="00E6089B" w:rsidP="00A14BEA">
            <w:pPr>
              <w:jc w:val="center"/>
            </w:pPr>
            <w:r>
              <w:rPr>
                <w:bCs/>
              </w:rPr>
              <w:t>732 508 959,10</w:t>
            </w:r>
          </w:p>
        </w:tc>
        <w:tc>
          <w:tcPr>
            <w:tcW w:w="1985" w:type="dxa"/>
            <w:gridSpan w:val="2"/>
            <w:tcBorders>
              <w:top w:val="nil"/>
              <w:left w:val="nil"/>
              <w:bottom w:val="single" w:sz="4" w:space="0" w:color="auto"/>
              <w:right w:val="single" w:sz="4" w:space="0" w:color="auto"/>
            </w:tcBorders>
            <w:vAlign w:val="center"/>
          </w:tcPr>
          <w:p w:rsidR="00E6089B" w:rsidRPr="00DE49EE" w:rsidRDefault="00E6089B" w:rsidP="00A14BEA">
            <w:pPr>
              <w:jc w:val="center"/>
            </w:pPr>
            <w:r>
              <w:t>561 004 079,72</w:t>
            </w:r>
          </w:p>
        </w:tc>
        <w:tc>
          <w:tcPr>
            <w:tcW w:w="1843" w:type="dxa"/>
            <w:tcBorders>
              <w:top w:val="nil"/>
              <w:left w:val="nil"/>
              <w:bottom w:val="single" w:sz="4" w:space="0" w:color="auto"/>
              <w:right w:val="single" w:sz="4" w:space="0" w:color="auto"/>
            </w:tcBorders>
            <w:vAlign w:val="center"/>
          </w:tcPr>
          <w:p w:rsidR="00E6089B" w:rsidRPr="00DE49EE" w:rsidRDefault="00E6089B" w:rsidP="00A14BEA">
            <w:pPr>
              <w:jc w:val="center"/>
            </w:pPr>
            <w:r>
              <w:t xml:space="preserve"> 556 640 778,72</w:t>
            </w:r>
          </w:p>
        </w:tc>
      </w:tr>
    </w:tbl>
    <w:p w:rsidR="00E6089B" w:rsidRDefault="00E6089B" w:rsidP="00E6089B">
      <w:pPr>
        <w:ind w:right="-285"/>
        <w:sectPr w:rsidR="00E6089B" w:rsidSect="00E6089B">
          <w:pgSz w:w="16838" w:h="11906" w:orient="landscape"/>
          <w:pgMar w:top="567" w:right="567" w:bottom="567" w:left="1134" w:header="709" w:footer="709" w:gutter="0"/>
          <w:cols w:space="708"/>
          <w:docGrid w:linePitch="360"/>
        </w:sectPr>
      </w:pPr>
    </w:p>
    <w:tbl>
      <w:tblPr>
        <w:tblW w:w="14486" w:type="dxa"/>
        <w:tblInd w:w="-318" w:type="dxa"/>
        <w:tblLayout w:type="fixed"/>
        <w:tblLook w:val="04A0"/>
      </w:tblPr>
      <w:tblGrid>
        <w:gridCol w:w="6094"/>
        <w:gridCol w:w="1701"/>
        <w:gridCol w:w="1276"/>
        <w:gridCol w:w="674"/>
        <w:gridCol w:w="850"/>
        <w:gridCol w:w="176"/>
        <w:gridCol w:w="503"/>
        <w:gridCol w:w="236"/>
        <w:gridCol w:w="44"/>
        <w:gridCol w:w="35"/>
        <w:gridCol w:w="236"/>
        <w:gridCol w:w="645"/>
        <w:gridCol w:w="1056"/>
        <w:gridCol w:w="960"/>
      </w:tblGrid>
      <w:tr w:rsidR="00E6089B" w:rsidRPr="00A14BEA" w:rsidTr="00E6089B">
        <w:trPr>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5495" w:type="dxa"/>
            <w:gridSpan w:val="9"/>
            <w:tcBorders>
              <w:top w:val="nil"/>
              <w:left w:val="nil"/>
              <w:bottom w:val="nil"/>
              <w:right w:val="nil"/>
            </w:tcBorders>
            <w:shd w:val="clear" w:color="000000" w:fill="auto"/>
            <w:noWrap/>
            <w:vAlign w:val="bottom"/>
            <w:hideMark/>
          </w:tcPr>
          <w:p w:rsidR="00E6089B" w:rsidRPr="00A14BEA" w:rsidRDefault="00E6089B" w:rsidP="00A14BEA">
            <w:pPr>
              <w:ind w:right="-285"/>
            </w:pPr>
            <w:r w:rsidRPr="00A14BEA">
              <w:t>Приложение  № 3</w:t>
            </w:r>
          </w:p>
        </w:tc>
        <w:tc>
          <w:tcPr>
            <w:tcW w:w="236" w:type="dxa"/>
            <w:tcBorders>
              <w:top w:val="nil"/>
              <w:left w:val="nil"/>
              <w:bottom w:val="nil"/>
              <w:right w:val="nil"/>
            </w:tcBorders>
            <w:shd w:val="clear" w:color="000000" w:fill="auto"/>
            <w:noWrap/>
            <w:vAlign w:val="bottom"/>
            <w:hideMark/>
          </w:tcPr>
          <w:p w:rsidR="00E6089B" w:rsidRPr="00A14BEA" w:rsidRDefault="00E6089B" w:rsidP="00E6089B">
            <w:pPr>
              <w:ind w:right="-285"/>
            </w:pPr>
          </w:p>
        </w:tc>
        <w:tc>
          <w:tcPr>
            <w:tcW w:w="1701" w:type="dxa"/>
            <w:gridSpan w:val="2"/>
            <w:tcBorders>
              <w:top w:val="nil"/>
              <w:left w:val="nil"/>
              <w:bottom w:val="nil"/>
              <w:right w:val="nil"/>
            </w:tcBorders>
            <w:shd w:val="clear" w:color="000000" w:fill="auto"/>
            <w:noWrap/>
            <w:vAlign w:val="bottom"/>
            <w:hideMark/>
          </w:tcPr>
          <w:p w:rsidR="00E6089B" w:rsidRPr="00A14BEA" w:rsidRDefault="00E6089B" w:rsidP="00E6089B">
            <w:pPr>
              <w:ind w:right="-285"/>
            </w:pPr>
          </w:p>
        </w:tc>
        <w:tc>
          <w:tcPr>
            <w:tcW w:w="960" w:type="dxa"/>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A14BEA">
        <w:trPr>
          <w:gridAfter w:val="5"/>
          <w:wAfter w:w="2932" w:type="dxa"/>
          <w:trHeight w:val="688"/>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4501" w:type="dxa"/>
            <w:gridSpan w:val="4"/>
            <w:tcBorders>
              <w:top w:val="nil"/>
              <w:left w:val="nil"/>
              <w:bottom w:val="nil"/>
              <w:right w:val="nil"/>
            </w:tcBorders>
            <w:shd w:val="clear" w:color="000000" w:fill="auto"/>
            <w:noWrap/>
            <w:vAlign w:val="bottom"/>
            <w:hideMark/>
          </w:tcPr>
          <w:p w:rsidR="00E6089B" w:rsidRPr="00A14BEA" w:rsidRDefault="00E6089B" w:rsidP="00A14BEA">
            <w:pPr>
              <w:ind w:right="-285"/>
            </w:pPr>
            <w:r w:rsidRPr="00A14BEA">
              <w:t>к решению Совета</w:t>
            </w:r>
          </w:p>
          <w:p w:rsidR="00E6089B" w:rsidRPr="00A14BEA" w:rsidRDefault="00E6089B" w:rsidP="00A14BEA">
            <w:pPr>
              <w:ind w:right="-285"/>
            </w:pPr>
            <w:r w:rsidRPr="00A14BEA">
              <w:t>муниципального образования</w:t>
            </w:r>
          </w:p>
        </w:tc>
        <w:tc>
          <w:tcPr>
            <w:tcW w:w="959" w:type="dxa"/>
            <w:gridSpan w:val="4"/>
            <w:tcBorders>
              <w:top w:val="nil"/>
              <w:left w:val="nil"/>
              <w:bottom w:val="nil"/>
              <w:right w:val="nil"/>
            </w:tcBorders>
            <w:shd w:val="clear" w:color="auto" w:fill="auto"/>
            <w:noWrap/>
            <w:vAlign w:val="bottom"/>
            <w:hideMark/>
          </w:tcPr>
          <w:p w:rsidR="00E6089B" w:rsidRPr="00A14BEA" w:rsidRDefault="00E6089B" w:rsidP="00A14BEA">
            <w:pPr>
              <w:ind w:right="-285"/>
            </w:pPr>
          </w:p>
        </w:tc>
      </w:tr>
      <w:tr w:rsidR="00E6089B" w:rsidRPr="00A14BEA" w:rsidTr="00E6089B">
        <w:trPr>
          <w:gridAfter w:val="5"/>
          <w:wAfter w:w="2932" w:type="dxa"/>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4501" w:type="dxa"/>
            <w:gridSpan w:val="4"/>
            <w:tcBorders>
              <w:top w:val="nil"/>
              <w:left w:val="nil"/>
              <w:bottom w:val="nil"/>
              <w:right w:val="nil"/>
            </w:tcBorders>
            <w:shd w:val="clear" w:color="000000" w:fill="auto"/>
            <w:noWrap/>
            <w:vAlign w:val="bottom"/>
            <w:hideMark/>
          </w:tcPr>
          <w:p w:rsidR="00E6089B" w:rsidRPr="00A14BEA" w:rsidRDefault="00E6089B" w:rsidP="00A14BEA">
            <w:pPr>
              <w:ind w:right="-285"/>
            </w:pPr>
            <w:r w:rsidRPr="00A14BEA">
              <w:t>"Родниковский муниципальный район"</w:t>
            </w:r>
          </w:p>
        </w:tc>
        <w:tc>
          <w:tcPr>
            <w:tcW w:w="959" w:type="dxa"/>
            <w:gridSpan w:val="4"/>
            <w:tcBorders>
              <w:top w:val="nil"/>
              <w:left w:val="nil"/>
              <w:bottom w:val="nil"/>
              <w:right w:val="nil"/>
            </w:tcBorders>
            <w:shd w:val="clear" w:color="auto" w:fill="auto"/>
            <w:noWrap/>
            <w:vAlign w:val="bottom"/>
            <w:hideMark/>
          </w:tcPr>
          <w:p w:rsidR="00E6089B" w:rsidRPr="00A14BEA" w:rsidRDefault="00E6089B" w:rsidP="00A14BEA">
            <w:pPr>
              <w:ind w:right="-285"/>
            </w:pPr>
          </w:p>
        </w:tc>
      </w:tr>
      <w:tr w:rsidR="00E6089B" w:rsidRPr="00A14BEA" w:rsidTr="00E6089B">
        <w:trPr>
          <w:gridAfter w:val="2"/>
          <w:wAfter w:w="2016" w:type="dxa"/>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5180" w:type="dxa"/>
            <w:gridSpan w:val="6"/>
            <w:tcBorders>
              <w:top w:val="nil"/>
              <w:left w:val="nil"/>
              <w:bottom w:val="nil"/>
              <w:right w:val="nil"/>
            </w:tcBorders>
            <w:shd w:val="clear" w:color="000000" w:fill="auto"/>
            <w:noWrap/>
            <w:vAlign w:val="bottom"/>
            <w:hideMark/>
          </w:tcPr>
          <w:p w:rsidR="00E6089B" w:rsidRPr="00A14BEA" w:rsidRDefault="00E6089B" w:rsidP="00A14BEA">
            <w:pPr>
              <w:ind w:right="-285"/>
              <w:rPr>
                <w:lang w:val="en-US"/>
              </w:rPr>
            </w:pPr>
            <w:r w:rsidRPr="00A14BEA">
              <w:t>от 25.04.2019 г.  №</w:t>
            </w:r>
            <w:r w:rsidRPr="00A14BEA">
              <w:rPr>
                <w:lang w:val="en-US"/>
              </w:rPr>
              <w:t xml:space="preserve"> 18</w:t>
            </w:r>
          </w:p>
        </w:tc>
        <w:tc>
          <w:tcPr>
            <w:tcW w:w="236" w:type="dxa"/>
            <w:tcBorders>
              <w:top w:val="nil"/>
              <w:left w:val="nil"/>
              <w:bottom w:val="nil"/>
              <w:right w:val="nil"/>
            </w:tcBorders>
            <w:shd w:val="clear" w:color="000000" w:fill="auto"/>
            <w:noWrap/>
            <w:vAlign w:val="bottom"/>
            <w:hideMark/>
          </w:tcPr>
          <w:p w:rsidR="00E6089B" w:rsidRPr="00A14BEA" w:rsidRDefault="00E6089B" w:rsidP="00E6089B">
            <w:pPr>
              <w:ind w:right="-285"/>
            </w:pPr>
          </w:p>
        </w:tc>
        <w:tc>
          <w:tcPr>
            <w:tcW w:w="960"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E6089B">
        <w:trPr>
          <w:gridAfter w:val="2"/>
          <w:wAfter w:w="2016" w:type="dxa"/>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3651" w:type="dxa"/>
            <w:gridSpan w:val="3"/>
            <w:tcBorders>
              <w:top w:val="nil"/>
              <w:left w:val="nil"/>
              <w:bottom w:val="nil"/>
              <w:right w:val="nil"/>
            </w:tcBorders>
            <w:shd w:val="clear" w:color="auto" w:fill="auto"/>
            <w:noWrap/>
            <w:vAlign w:val="bottom"/>
            <w:hideMark/>
          </w:tcPr>
          <w:p w:rsidR="00E6089B" w:rsidRPr="00A14BEA" w:rsidRDefault="00E6089B" w:rsidP="00A14BEA">
            <w:pPr>
              <w:ind w:right="-285"/>
            </w:pPr>
          </w:p>
        </w:tc>
        <w:tc>
          <w:tcPr>
            <w:tcW w:w="1529" w:type="dxa"/>
            <w:gridSpan w:val="3"/>
            <w:tcBorders>
              <w:top w:val="nil"/>
              <w:left w:val="nil"/>
              <w:bottom w:val="nil"/>
              <w:right w:val="nil"/>
            </w:tcBorders>
            <w:shd w:val="clear" w:color="auto" w:fill="auto"/>
            <w:noWrap/>
            <w:vAlign w:val="bottom"/>
            <w:hideMark/>
          </w:tcPr>
          <w:p w:rsidR="00E6089B" w:rsidRPr="00A14BEA" w:rsidRDefault="00E6089B" w:rsidP="00A14BEA">
            <w:pPr>
              <w:ind w:right="-285"/>
            </w:pPr>
          </w:p>
        </w:tc>
        <w:tc>
          <w:tcPr>
            <w:tcW w:w="236"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960"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E6089B">
        <w:trPr>
          <w:gridAfter w:val="2"/>
          <w:wAfter w:w="2016" w:type="dxa"/>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3651" w:type="dxa"/>
            <w:gridSpan w:val="3"/>
            <w:tcBorders>
              <w:top w:val="nil"/>
              <w:left w:val="nil"/>
              <w:bottom w:val="nil"/>
              <w:right w:val="nil"/>
            </w:tcBorders>
            <w:shd w:val="clear" w:color="000000" w:fill="auto"/>
            <w:noWrap/>
            <w:vAlign w:val="bottom"/>
            <w:hideMark/>
          </w:tcPr>
          <w:p w:rsidR="00E6089B" w:rsidRPr="00A14BEA" w:rsidRDefault="00E6089B" w:rsidP="00A14BEA">
            <w:pPr>
              <w:ind w:right="-285"/>
            </w:pPr>
            <w:r w:rsidRPr="00A14BEA">
              <w:t>Приложение № 6</w:t>
            </w:r>
          </w:p>
        </w:tc>
        <w:tc>
          <w:tcPr>
            <w:tcW w:w="1529" w:type="dxa"/>
            <w:gridSpan w:val="3"/>
            <w:tcBorders>
              <w:top w:val="nil"/>
              <w:left w:val="nil"/>
              <w:bottom w:val="nil"/>
              <w:right w:val="nil"/>
            </w:tcBorders>
            <w:shd w:val="clear" w:color="000000" w:fill="auto"/>
            <w:noWrap/>
            <w:vAlign w:val="bottom"/>
            <w:hideMark/>
          </w:tcPr>
          <w:p w:rsidR="00E6089B" w:rsidRPr="00A14BEA" w:rsidRDefault="00E6089B" w:rsidP="00A14BEA">
            <w:pPr>
              <w:ind w:right="-285"/>
            </w:pPr>
          </w:p>
        </w:tc>
        <w:tc>
          <w:tcPr>
            <w:tcW w:w="236" w:type="dxa"/>
            <w:tcBorders>
              <w:top w:val="nil"/>
              <w:left w:val="nil"/>
              <w:bottom w:val="nil"/>
              <w:right w:val="nil"/>
            </w:tcBorders>
            <w:shd w:val="clear" w:color="000000" w:fill="auto"/>
            <w:noWrap/>
            <w:vAlign w:val="bottom"/>
            <w:hideMark/>
          </w:tcPr>
          <w:p w:rsidR="00E6089B" w:rsidRPr="00A14BEA" w:rsidRDefault="00E6089B" w:rsidP="00E6089B">
            <w:pPr>
              <w:ind w:right="-285"/>
            </w:pPr>
          </w:p>
        </w:tc>
        <w:tc>
          <w:tcPr>
            <w:tcW w:w="960"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E6089B">
        <w:trPr>
          <w:gridAfter w:val="5"/>
          <w:wAfter w:w="2932" w:type="dxa"/>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4501" w:type="dxa"/>
            <w:gridSpan w:val="4"/>
            <w:tcBorders>
              <w:top w:val="nil"/>
              <w:left w:val="nil"/>
              <w:bottom w:val="nil"/>
              <w:right w:val="nil"/>
            </w:tcBorders>
            <w:shd w:val="clear" w:color="000000" w:fill="auto"/>
            <w:noWrap/>
            <w:vAlign w:val="bottom"/>
            <w:hideMark/>
          </w:tcPr>
          <w:p w:rsidR="00E6089B" w:rsidRPr="00A14BEA" w:rsidRDefault="00E6089B" w:rsidP="00A14BEA">
            <w:pPr>
              <w:ind w:right="-285"/>
            </w:pPr>
            <w:r w:rsidRPr="00A14BEA">
              <w:t>к решению Совета</w:t>
            </w:r>
          </w:p>
          <w:p w:rsidR="00E6089B" w:rsidRPr="00A14BEA" w:rsidRDefault="00E6089B" w:rsidP="00A14BEA">
            <w:pPr>
              <w:ind w:right="-285"/>
            </w:pPr>
            <w:r w:rsidRPr="00A14BEA">
              <w:t>муниципального образования</w:t>
            </w:r>
          </w:p>
        </w:tc>
        <w:tc>
          <w:tcPr>
            <w:tcW w:w="959" w:type="dxa"/>
            <w:gridSpan w:val="4"/>
            <w:tcBorders>
              <w:top w:val="nil"/>
              <w:left w:val="nil"/>
              <w:bottom w:val="nil"/>
              <w:right w:val="nil"/>
            </w:tcBorders>
            <w:shd w:val="clear" w:color="auto" w:fill="auto"/>
            <w:noWrap/>
            <w:vAlign w:val="bottom"/>
            <w:hideMark/>
          </w:tcPr>
          <w:p w:rsidR="00E6089B" w:rsidRPr="00A14BEA" w:rsidRDefault="00E6089B" w:rsidP="00A14BEA">
            <w:pPr>
              <w:ind w:right="-285"/>
            </w:pPr>
          </w:p>
        </w:tc>
      </w:tr>
      <w:tr w:rsidR="00E6089B" w:rsidRPr="00A14BEA" w:rsidTr="00E6089B">
        <w:trPr>
          <w:gridAfter w:val="5"/>
          <w:wAfter w:w="2932" w:type="dxa"/>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4501" w:type="dxa"/>
            <w:gridSpan w:val="4"/>
            <w:tcBorders>
              <w:top w:val="nil"/>
              <w:left w:val="nil"/>
              <w:bottom w:val="nil"/>
              <w:right w:val="nil"/>
            </w:tcBorders>
            <w:shd w:val="clear" w:color="000000" w:fill="auto"/>
            <w:noWrap/>
            <w:vAlign w:val="bottom"/>
            <w:hideMark/>
          </w:tcPr>
          <w:p w:rsidR="00E6089B" w:rsidRPr="00A14BEA" w:rsidRDefault="00E6089B" w:rsidP="00A14BEA">
            <w:pPr>
              <w:ind w:right="-285"/>
            </w:pPr>
            <w:r w:rsidRPr="00A14BEA">
              <w:t>"Родниковский муниципальный район"</w:t>
            </w:r>
          </w:p>
        </w:tc>
        <w:tc>
          <w:tcPr>
            <w:tcW w:w="959" w:type="dxa"/>
            <w:gridSpan w:val="4"/>
            <w:tcBorders>
              <w:top w:val="nil"/>
              <w:left w:val="nil"/>
              <w:bottom w:val="nil"/>
              <w:right w:val="nil"/>
            </w:tcBorders>
            <w:shd w:val="clear" w:color="auto" w:fill="auto"/>
            <w:noWrap/>
            <w:vAlign w:val="bottom"/>
            <w:hideMark/>
          </w:tcPr>
          <w:p w:rsidR="00E6089B" w:rsidRPr="00A14BEA" w:rsidRDefault="00E6089B" w:rsidP="00A14BEA">
            <w:pPr>
              <w:ind w:right="-285"/>
            </w:pPr>
          </w:p>
        </w:tc>
      </w:tr>
      <w:tr w:rsidR="00E6089B" w:rsidRPr="00A14BEA" w:rsidTr="00E6089B">
        <w:trPr>
          <w:gridAfter w:val="2"/>
          <w:wAfter w:w="2016" w:type="dxa"/>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5180" w:type="dxa"/>
            <w:gridSpan w:val="6"/>
            <w:tcBorders>
              <w:top w:val="nil"/>
              <w:left w:val="nil"/>
              <w:bottom w:val="nil"/>
              <w:right w:val="nil"/>
            </w:tcBorders>
            <w:shd w:val="clear" w:color="000000" w:fill="auto"/>
            <w:noWrap/>
            <w:vAlign w:val="bottom"/>
            <w:hideMark/>
          </w:tcPr>
          <w:p w:rsidR="00E6089B" w:rsidRPr="00A14BEA" w:rsidRDefault="00E6089B" w:rsidP="00A14BEA">
            <w:pPr>
              <w:ind w:right="-285"/>
            </w:pPr>
            <w:r w:rsidRPr="00A14BEA">
              <w:t>от   20.12.2018 г.  № 103</w:t>
            </w:r>
          </w:p>
        </w:tc>
        <w:tc>
          <w:tcPr>
            <w:tcW w:w="236" w:type="dxa"/>
            <w:tcBorders>
              <w:top w:val="nil"/>
              <w:left w:val="nil"/>
              <w:bottom w:val="nil"/>
              <w:right w:val="nil"/>
            </w:tcBorders>
            <w:shd w:val="clear" w:color="000000" w:fill="auto"/>
            <w:noWrap/>
            <w:vAlign w:val="bottom"/>
            <w:hideMark/>
          </w:tcPr>
          <w:p w:rsidR="00E6089B" w:rsidRPr="00A14BEA" w:rsidRDefault="00E6089B" w:rsidP="00E6089B">
            <w:pPr>
              <w:ind w:right="-285"/>
            </w:pPr>
          </w:p>
        </w:tc>
        <w:tc>
          <w:tcPr>
            <w:tcW w:w="960"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E6089B">
        <w:trPr>
          <w:gridAfter w:val="2"/>
          <w:wAfter w:w="2016" w:type="dxa"/>
          <w:trHeight w:val="300"/>
        </w:trPr>
        <w:tc>
          <w:tcPr>
            <w:tcW w:w="6094" w:type="dxa"/>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3651" w:type="dxa"/>
            <w:gridSpan w:val="3"/>
            <w:tcBorders>
              <w:top w:val="nil"/>
              <w:left w:val="nil"/>
              <w:bottom w:val="nil"/>
              <w:right w:val="nil"/>
            </w:tcBorders>
            <w:shd w:val="clear" w:color="000000" w:fill="auto"/>
            <w:noWrap/>
            <w:vAlign w:val="bottom"/>
            <w:hideMark/>
          </w:tcPr>
          <w:p w:rsidR="00E6089B" w:rsidRPr="00A14BEA" w:rsidRDefault="00E6089B" w:rsidP="00E6089B">
            <w:pPr>
              <w:ind w:right="-285"/>
            </w:pPr>
          </w:p>
        </w:tc>
        <w:tc>
          <w:tcPr>
            <w:tcW w:w="1529" w:type="dxa"/>
            <w:gridSpan w:val="3"/>
            <w:tcBorders>
              <w:top w:val="nil"/>
              <w:left w:val="nil"/>
              <w:bottom w:val="nil"/>
              <w:right w:val="nil"/>
            </w:tcBorders>
            <w:shd w:val="clear" w:color="000000" w:fill="auto"/>
            <w:noWrap/>
            <w:vAlign w:val="bottom"/>
            <w:hideMark/>
          </w:tcPr>
          <w:p w:rsidR="00E6089B" w:rsidRPr="00A14BEA" w:rsidRDefault="00E6089B" w:rsidP="00E6089B">
            <w:pPr>
              <w:ind w:right="-285"/>
            </w:pPr>
          </w:p>
        </w:tc>
        <w:tc>
          <w:tcPr>
            <w:tcW w:w="236" w:type="dxa"/>
            <w:tcBorders>
              <w:top w:val="nil"/>
              <w:left w:val="nil"/>
              <w:bottom w:val="nil"/>
              <w:right w:val="nil"/>
            </w:tcBorders>
            <w:shd w:val="clear" w:color="000000" w:fill="auto"/>
            <w:noWrap/>
            <w:vAlign w:val="bottom"/>
            <w:hideMark/>
          </w:tcPr>
          <w:p w:rsidR="00E6089B" w:rsidRPr="00A14BEA" w:rsidRDefault="00E6089B" w:rsidP="00E6089B">
            <w:pPr>
              <w:ind w:right="-285"/>
            </w:pPr>
          </w:p>
        </w:tc>
        <w:tc>
          <w:tcPr>
            <w:tcW w:w="960"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E6089B">
        <w:trPr>
          <w:gridAfter w:val="4"/>
          <w:wAfter w:w="2897" w:type="dxa"/>
          <w:trHeight w:val="1950"/>
        </w:trPr>
        <w:tc>
          <w:tcPr>
            <w:tcW w:w="10771" w:type="dxa"/>
            <w:gridSpan w:val="6"/>
            <w:tcBorders>
              <w:top w:val="nil"/>
              <w:left w:val="nil"/>
              <w:bottom w:val="nil"/>
              <w:right w:val="nil"/>
            </w:tcBorders>
            <w:shd w:val="clear" w:color="auto" w:fill="auto"/>
            <w:vAlign w:val="center"/>
            <w:hideMark/>
          </w:tcPr>
          <w:p w:rsidR="00E6089B" w:rsidRPr="00A14BEA" w:rsidRDefault="00E6089B" w:rsidP="00077E66">
            <w:pPr>
              <w:spacing w:after="240"/>
              <w:jc w:val="center"/>
              <w:rPr>
                <w:b/>
                <w:bCs/>
                <w:color w:val="000000"/>
              </w:rPr>
            </w:pPr>
            <w:r w:rsidRPr="00A14BEA">
              <w:rPr>
                <w:b/>
                <w:bCs/>
                <w:color w:val="000000"/>
              </w:rPr>
              <w:t xml:space="preserve">Распределение бюджетных ассигнований 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видов расходов классификации расходов районного бюджета  на 2019 год   </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077E66"/>
        </w:tc>
      </w:tr>
      <w:tr w:rsidR="00E6089B" w:rsidRPr="00A14BEA" w:rsidTr="00E6089B">
        <w:trPr>
          <w:gridAfter w:val="4"/>
          <w:wAfter w:w="2897" w:type="dxa"/>
          <w:trHeight w:val="300"/>
        </w:trPr>
        <w:tc>
          <w:tcPr>
            <w:tcW w:w="60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Наименование</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Целевая статья расходов</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Вид расхода</w:t>
            </w:r>
          </w:p>
        </w:tc>
        <w:tc>
          <w:tcPr>
            <w:tcW w:w="17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сумма, рублей</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E6089B">
        <w:trPr>
          <w:gridAfter w:val="4"/>
          <w:wAfter w:w="2897" w:type="dxa"/>
          <w:trHeight w:val="390"/>
        </w:trPr>
        <w:tc>
          <w:tcPr>
            <w:tcW w:w="6094" w:type="dxa"/>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1700" w:type="dxa"/>
            <w:gridSpan w:val="3"/>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1</w:t>
            </w:r>
          </w:p>
        </w:tc>
        <w:tc>
          <w:tcPr>
            <w:tcW w:w="1701" w:type="dxa"/>
            <w:tcBorders>
              <w:top w:val="nil"/>
              <w:left w:val="nil"/>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2</w:t>
            </w:r>
          </w:p>
        </w:tc>
        <w:tc>
          <w:tcPr>
            <w:tcW w:w="1276" w:type="dxa"/>
            <w:tcBorders>
              <w:top w:val="nil"/>
              <w:left w:val="nil"/>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3</w:t>
            </w:r>
          </w:p>
        </w:tc>
        <w:tc>
          <w:tcPr>
            <w:tcW w:w="1700" w:type="dxa"/>
            <w:gridSpan w:val="3"/>
            <w:tcBorders>
              <w:top w:val="nil"/>
              <w:left w:val="nil"/>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rPr>
                <w:color w:val="000000"/>
              </w:rPr>
            </w:pPr>
            <w:r w:rsidRPr="00A14BEA">
              <w:rPr>
                <w:color w:val="000000"/>
              </w:rPr>
              <w:t>Муниципальная программа Родниковского муниципального района "Развитие образования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0100000000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color w:val="000000"/>
              </w:rPr>
            </w:pPr>
            <w:r w:rsidRPr="00A14BEA">
              <w:rPr>
                <w:color w:val="000000"/>
              </w:rPr>
              <w:t>442 157 426,82</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"Дошкольное образование"</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0110000000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168 387 585,00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Организация предоставления общедоступного и бесплатного дошкольного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0110000100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54 368 314,00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5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0110000100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22 773 676,00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0110000100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28 331 284,00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0110000100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3 263 354,00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0110000110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30 544 165,00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908"/>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0110000110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2 687 663,00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0110000110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27 856 502,00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453"/>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lastRenderedPageBreak/>
              <w:t>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0110080100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1 255 241,00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0110080100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762 441,00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0110080100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492 800,00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23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0110080170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82 219 865,00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0110080170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81 581 016,00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0110080170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638 849,00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"Общее образование"</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0120000000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141 259 952,00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0120000110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1 861 873,00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888"/>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0120000110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202 895,00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0120000110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1 658 978,00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0120000130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36 185 631,00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966"/>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14BEA">
              <w:rPr>
                <w:color w:val="000000"/>
              </w:rPr>
              <w:lastRenderedPageBreak/>
              <w:t>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lastRenderedPageBreak/>
              <w:t>0120000130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3 365 789,00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15 393 520,00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14 918 016,00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2 508 306,00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питания обучающихся в казенных общеобразовательных организациях</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0120000140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2 730 120,00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95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0120000140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759 360,00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0120000140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1 970 760,00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34"/>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0120080150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firstLine="176"/>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100 482 328,00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0120080150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34 123 971,00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0120080150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507 453,00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0120080150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65 850 904,00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"Дополнительное образование и воспитание детей"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0130000000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15 522 803,86</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предоставления дополнительного образования детей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0130000130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13 828 719,24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0130000130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3 816 734,00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0130000130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407 354,00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0130000130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9 538 241,24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0130000130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66 390,00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lastRenderedPageBreak/>
              <w:t>Поэтапное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0130081420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698 718,75</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0130081420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698 718,75</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133"/>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0130081440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484 479,00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824"/>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0130081440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484 479,00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01300S1420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249 900,87</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01300S1420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249 900,87</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26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01300S1440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260 986,00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01300S1440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260 986,00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253"/>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"Выявление и поддержка одаренных детей"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0140000000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75 000,00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и проведение мероприятий для одаренных детей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0140020160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0140020160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"Обеспечение функционирования системы образования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0150000000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24 856 618,00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0150000160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13 218 321,00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14BEA">
              <w:rPr>
                <w:color w:val="000000"/>
              </w:rPr>
              <w:lastRenderedPageBreak/>
              <w:t>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lastRenderedPageBreak/>
              <w:t>0150000160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11 462 554,00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0150000160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1 451 038,00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0150000160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304 729,00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3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0150000170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11 638 297,00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0150000170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3 768 606,00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0150000170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7 762 183,00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0150000170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107 508,00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"Патриотическое воспитание детей и молодежи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0160000000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270 100,00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Обеспечение функционирования морского кадетского класса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0160000180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264 700,00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0160000180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264 700,00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и проведение мероприятий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0160020170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0160020170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"Обеспечение пожарной безопасности муниципальных учреждений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0170000000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2 518 100,00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Реализация мероприятий по укреплению пожарной безопасности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0170020180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2 518 100,00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0170020180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2 478 100,00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0170020180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"Развитие, сохранение и укрепление материально-технической базы муниципальных учреждений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0190000000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89 267 267,96</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Обеспечение содержания зданий и сооружений муниципальных образовательных организаций, обустройство прилегающих к ним территорий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0190000120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1 431 384,20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0190000120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1 146 684,20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0190000120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284 700,00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Капитальный ремонт, ремонт учреждений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0190020210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624 000,00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0190020210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525 000,00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0190020210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99 000,00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lastRenderedPageBreak/>
              <w:t xml:space="preserve">    Реализация мероприятий антитеррористической направленности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0190020310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744 000,00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0190020310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744 000,00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Строительство объектов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0190025020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0190025020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Укрепление материально-технической базы муниципальных образовательных организаций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0190081950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3 602 349,99</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0190081950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3 602 349,99</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Укрепление материально-технической базы муниципальных образовательных организаций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01900S1950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397 650,81</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01900S1950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381 861,33</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01900S1950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15 789,48</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Обновление материально-технической базы для формирования у обучающихся современных технологических и гуманитарных навыков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019E151690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86 350,35</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019E151690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86 350,35</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Создание новых мест в общеобразовательных организациях</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019Е155200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77 558 776,53</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Капитальные вложения в объекты государственной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019Е155200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77 558 776,53</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Реализация мероприятий по реконструкции, строительству зданий (пристроек к зданиям) общеобразовательных организаций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019Е184300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4 622 756,08</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Капитальные вложения в объекты государственной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019Е184300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4 622 756,08</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rPr>
                <w:color w:val="000000"/>
              </w:rPr>
            </w:pPr>
            <w:r w:rsidRPr="00A14BEA">
              <w:rPr>
                <w:color w:val="000000"/>
              </w:rPr>
              <w:t>Муниципальная программа Родниковского муниципального района "Социальная поддержка граждан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0200000000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color w:val="000000"/>
              </w:rPr>
            </w:pPr>
            <w:r w:rsidRPr="00A14BEA">
              <w:rPr>
                <w:color w:val="000000"/>
              </w:rPr>
              <w:t>12 498 266,04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"Дети Родниковского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0210000000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7 572 441,04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и проведение мероприятий для детей с ограниченными возможностями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0210020240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13 000,00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0210020240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13 000,00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и проведение мероприятий для детей-сирот и детей, оставшихся без попечения родителей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0210020250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9 000,00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0210020250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Компенсация части стоимости питания (горячий комплексный завтрак), предоставляемого отдельным категориям обучающихся муниципальных образовательных организаций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0210020770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202 000,00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0210020770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202 000,00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27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lastRenderedPageBreak/>
              <w:t>Субсидии юридическим лицам и индивидуальным предпринимателям на финансовое обеспечение (возмещение) затрат в связи с предоставлением льготного питания обучающимся муниципальных общеобразовательных организаций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0210060180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648 000,00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0210060180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648 000,00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Компенсация части родительской платы за содержание ребенка в дошкольном образовательном учреждении для многодетных семей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0210065040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1 586 987,00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0210065040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48 000,00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0210065040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1 538 987,00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0210065050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0210065050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На осуществление переданных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0210080110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2 906 540,04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0210080110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42 954,04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0210080110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2 863 586,00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634"/>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02100R0820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2 146 914,00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Капитальные вложения в объекты государственной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02100R0820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2 146 914,00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269"/>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Подпрограмма "Организация отдыха и оздоровления детей"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0220000000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1 720 500,00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Подготовка лагерей с дневным пребыванием к открытию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0220020750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114 000,00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0220020750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114 000,00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0220080190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739 200,00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0220080190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739 200,00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0220080200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69 300,00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0220080200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69 300,00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Организация отдыха детей в каникулярное время в части организации двухразового питания в лагерях дневного </w:t>
            </w:r>
            <w:r w:rsidRPr="00A14BEA">
              <w:rPr>
                <w:color w:val="000000"/>
              </w:rPr>
              <w:lastRenderedPageBreak/>
              <w:t>пребывания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lastRenderedPageBreak/>
              <w:t>02200S0190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798 000,00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02200S0190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449 190,00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02200S0190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348 810,00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416"/>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"Профилактика социального неблагополучия семей с детьми, защита прав и интересов детей"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0230000000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842 925,00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полномочий по созданию и организации деятельности комиссий по делам несовершеннолетних и защите их прав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0230080360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842 925,00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0230080360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742 030,00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0230080360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100 895,00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"Забота и поддержка"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0240000000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1 332 400,00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127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Реализация мероприятий по проведению ремонта жилых помещений и замене бытового и сантехнического оборудования в жилых помещениях, занимаемых инвалидами и участниками Великой Отечественной войны 1941-1945 годов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0240020740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0240020740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0240060010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220 000,00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0240060010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220 000,00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Адресная материальная помощь гражданам, оказавшимся в трудной жизненной ситуации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0240065020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306 600,00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0240065020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306 600,00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Ежемесячные выплаты гражданам, имеющим звание "Почетный гражданин Родниковского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0240065060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765 500,00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0240065060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15 500,00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0240065060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49"/>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Денежная компенсация проезда в лечебное учреждение беременным женщинам, проживающим в сельской местности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0240065070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10 300,00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0240065070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0240065070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10 200,00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"Кадры"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0250000000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1 030 000,00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Единовременная денежная выплата (подъемные) специалистам, участникам Программы, заключившим трудовой договор с организациями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0250065090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0250065090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19 530,00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0250065090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380 470,00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0250065100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0250065100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33 063,95</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0250065100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225 272,05</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0250065100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41 664,00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32"/>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Выплата персональных стипендий студентам, успешно обучающимся в учреждениях высшего профессионального образования по договорам целевой подготовки специалистов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0250065110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270 000,00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0250065110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270 000,00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Выплата денежной компенсации за содержание жилых помещений специалистам муниципальных учреждений социальной сферы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0250065120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0250065120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rPr>
                <w:color w:val="000000"/>
              </w:rPr>
            </w:pPr>
            <w:r w:rsidRPr="00A14BEA">
              <w:rPr>
                <w:color w:val="000000"/>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0300000000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color w:val="000000"/>
              </w:rPr>
            </w:pPr>
            <w:r w:rsidRPr="00A14BEA">
              <w:rPr>
                <w:color w:val="000000"/>
              </w:rPr>
              <w:t>7 825 162,00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"Обеспечение жильем молодых семей"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0310000000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Предоставление социальных выплат молодым семьям на приобретение (строительство) жилого помещения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03100L4970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03100L4970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"Поддержка граждан в сфере ипотечного жилищного кредитования"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0320000000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127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03200S3100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03200S3100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"Модернизация объектов коммунальной инфраструктуры"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0330000000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2 050 000,00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Реализация мероприятий по модернизации объектов коммунальной инфраструктуры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0330025030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2 050 000,00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0330025030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Капитальные вложения в объекты государственной </w:t>
            </w:r>
            <w:r w:rsidRPr="00A14BEA">
              <w:rPr>
                <w:color w:val="000000"/>
              </w:rPr>
              <w:lastRenderedPageBreak/>
              <w:t>(муниципальной)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lastRenderedPageBreak/>
              <w:t>0330025030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lastRenderedPageBreak/>
              <w:t xml:space="preserve">  Подпрограмма "Устойчивое развитие сельских территорий в Родниковском муниципальном районе"</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0350000000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1 380 000,00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Комплексное обустройство объектами социальной и инженерной инфраструктуры населенных пунктов, расположенных в сельской местности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03500L5672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1 380 000,00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Капитальные вложения в объекты государственной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03500L5672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1 380 000,00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"Организация содержания муниципального жилищного фонда"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0380000000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2 295 162,00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оплату взносов на капитальный ремонт общего имущества в многоквартирных домах</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0380020600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665 162,00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0380020600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665 162,00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374"/>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Межбюджетные трансферты передаваемые бюджетам сельских поселений на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0380041000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Межбюджетные трансферты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0380041000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500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287"/>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0380042000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980 000,00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Межбюджетные трансферты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0380042000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500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980 000,00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Субсидии юридическим лицам, индивидуальным предпринимателям, а также физическим-лицам производителям товаров, работ, услуг на проведение ремонта общего имущества многоквартирного дома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0380061100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0380061100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rPr>
                <w:color w:val="000000"/>
              </w:rPr>
            </w:pPr>
            <w:r w:rsidRPr="00A14BEA">
              <w:rPr>
                <w:color w:val="000000"/>
              </w:rPr>
              <w:t>Муниципальная программа Родниковского муниципального района "Развитие культуры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0400000000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color w:val="000000"/>
              </w:rPr>
            </w:pPr>
            <w:r w:rsidRPr="00A14BEA">
              <w:rPr>
                <w:color w:val="000000"/>
              </w:rPr>
              <w:t>75 922 280,60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"Организация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0410000000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31 005 468,60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Финансовое обеспечение оказания туристско-информационных услуг</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0410000300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1 105 800,00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0410000300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1 105 800,00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организацию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0410040040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4 209 400,00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0410040040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4 209 400,00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0410040041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4 325 000,00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0410040041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4 325 000,00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lastRenderedPageBreak/>
              <w:t xml:space="preserve">    Расходы на организацию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0410040042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2 351 800,00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0410040042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2 351 800,00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0410040200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9 862 200,00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0410040200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9 862 200,00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0410080340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8 669 163,00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0410080340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8 669 163,00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04100S0340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482 105,60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04100S0340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482 105,60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"Организация библиотечного обслуживания населения, комплектование и обеспечение сохранности книжных фондов"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0420000000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17 543 113,00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3"/>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Организация библиотечного обслуживания населения, комплектование и обеспечение сохранности книжных фондов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0420000200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4 102 041,42</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0420000200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3 036 600,00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0420000200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1 052 541,42</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0420000200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12 900,00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библиотечного обслуживания населения, комплектование и обеспечение сохранности книжных фондов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0420040210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6 192 900,00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0420040210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4 708 500,00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0420040210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1 422 900,00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0420040210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61 500,00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0420080340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6 853 600,00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0420080340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6 853 600,00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Комплектование книжных фондов библиотек муниципальных образований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04200L5191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11 171,58</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04200L5191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11 171,58</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04200S0340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383 400,00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04200S0340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383 400,00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"Дополнительное образование детей в сфере культуры и искусства"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0430000000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8 517 915,00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Дополнительное образование детей в сфере культуры и искусства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0430000210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5 162 200,00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0430000210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4 874 300,00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0430000210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284 600,00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0430000210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27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0430081430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3 148 762,00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0430081430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3 148 762,00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27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04300S1430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206 953,00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04300S1430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206 953,00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lastRenderedPageBreak/>
              <w:t xml:space="preserve">  Подпрограмма "Обеспечение деятельности отрасли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0440000000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13 344 800,00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Обеспечение деятельности муниципального казенного учреждения "Веста"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0440000220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2 124 600,00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0440000220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2 124 600,00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0440040040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1 034 200,00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0440040040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1 034 200,00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организацию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0440040041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1 040 500,00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0440040041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1 040 500,00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0440040042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511 400,00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0440040042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511 400,00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досуга и обеспечение услугами организаций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0440040200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7 223 300,00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0440040200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6 612 400,00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0440040200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594 600,00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0440040200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16 300,00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библиотечного обслуживания населения, комплектование и обеспечение сохранности книжных фондов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0440040210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1 410 800,00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0440040210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1 410 800,00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"Развитие, сохранение и укрепление материально-технической базы муниципальных учреждений культуры"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0450000000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2 293 634,00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lastRenderedPageBreak/>
              <w:t xml:space="preserve">    Создание (реконструкция) и капитальный ремонт культурно-досуговых учреждений в сельской местности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045A155197</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2 293 634,00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045A155197</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2 293 634,00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"Социально-значимые общерайонные мероприятия"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0460000000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320 000,00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и проведение мероприятий, связанных с государственными праздниками, юбилейными и памятными датами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0460020140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320 000,00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0460020140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320 000,00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"Информационная среда"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0470000000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2 897 350,00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Обеспечение населения информацией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0470000230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2 734 250,00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0470000230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2 734 250,00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Капитальный ремонт, ремонт здания муниципального учреждения "Редакция "Радио-Родники"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0470000330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163 100,00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0470000330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163 100,00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rPr>
                <w:color w:val="000000"/>
              </w:rPr>
            </w:pPr>
            <w:r w:rsidRPr="00A14BEA">
              <w:rPr>
                <w:color w:val="000000"/>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0500000000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color w:val="000000"/>
              </w:rPr>
            </w:pPr>
            <w:r w:rsidRPr="00A14BEA">
              <w:rPr>
                <w:color w:val="000000"/>
              </w:rPr>
              <w:t>66 513 223,11</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и проведение массовых спортивных мероприятий среди различных категорий населения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0500020330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85 000,00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0500020330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85 000,00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0500020340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457 000,00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0500020340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457 000,00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Строительство и ввод в эксплуатацию физкультурно-оздоровительного комплекса с универсальным спортивным залом и плавательным бассейном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0500025070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pPr>
            <w:r w:rsidRPr="00A14BEA">
              <w:t>18 720,25</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0500025070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pPr>
            <w:r w:rsidRPr="00A14BEA">
              <w:t>18 720,25</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и проведение массовых спортивных мероприятий среди различных категорий населения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0500040070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0500040070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479"/>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организацию и проведение массовых спортивных мероприятий среди различных категорий населения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0500040071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17 500,00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0500040071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17 500,00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и проведение массовых спортивных мероприятий среди различных категорий населения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0500040072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10 100,00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0500040072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lastRenderedPageBreak/>
              <w:t xml:space="preserve">    Расходы на организацию и проведение массовых спортивных мероприятий среди различных категорий населения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0500040230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213 900,00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0500040230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213 900,00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89"/>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обеспечение доступа к спортивным объектам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0500040240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7 849 700,00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0500040240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7 849 700,00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412"/>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Финансовое обеспечение развития на территории города Родники физической культуры и массового спорта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0500040800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29 684 210,53</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p w:rsidR="00E6089B" w:rsidRPr="00A14BEA" w:rsidRDefault="00E6089B" w:rsidP="00E6089B">
            <w:pPr>
              <w:ind w:right="-285"/>
              <w:outlineLvl w:val="1"/>
              <w:rPr>
                <w:color w:val="000000"/>
              </w:rPr>
            </w:pPr>
          </w:p>
          <w:p w:rsidR="00E6089B" w:rsidRPr="00A14BEA" w:rsidRDefault="00E6089B" w:rsidP="00E6089B">
            <w:pPr>
              <w:ind w:right="-285"/>
              <w:outlineLvl w:val="1"/>
              <w:rPr>
                <w:color w:val="000000"/>
              </w:rPr>
            </w:pPr>
          </w:p>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outlineLvl w:val="2"/>
              <w:rPr>
                <w:color w:val="000000"/>
              </w:rPr>
            </w:pPr>
            <w:r w:rsidRPr="00A14BEA">
              <w:rPr>
                <w:color w:val="000000"/>
              </w:rPr>
              <w:t>0500040800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98 000,00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Капитальные вложения в объекты государственной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0500040800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26 086 210,53</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0500040800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3 500 000,00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27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Субсидии муниципальным казенным предприятиям на финансовое обеспечение (возмещение) затрат в связи с выполнением работ по обеспечению сохранности капитальных вложений в объект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0500060200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1 836 302,86</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0500060200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1 836 302,86</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Строительство физкультурно-оздоровительного комплекса с универсальным спортивным залом и плавательным бассейном в г. Родники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0500081180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25 000 000,00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Капитальные вложения в объекты государственной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0500081180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25 000 000,00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Cтроительство физкультурно-оздоровительного комплекса с универсальным спортивным залом и плавательным бассейном в г. Родники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05000S1180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1 315 789,47</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Капитальные вложения в объекты государственной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05000S1180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1 315 789,47</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rPr>
                <w:color w:val="000000"/>
              </w:rPr>
            </w:pPr>
            <w:r w:rsidRPr="00A14BEA">
              <w:rPr>
                <w:color w:val="000000"/>
              </w:rPr>
              <w:t>Муниципальная программа Родниковского муниципального района "Реализация молодежной политики на территории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0600000000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color w:val="000000"/>
              </w:rPr>
            </w:pPr>
            <w:r w:rsidRPr="00A14BEA">
              <w:rPr>
                <w:color w:val="000000"/>
              </w:rPr>
              <w:t>3 038 800,00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p>
        </w:tc>
      </w:tr>
      <w:tr w:rsidR="00E6089B" w:rsidRPr="00A14BEA" w:rsidTr="00E6089B">
        <w:trPr>
          <w:gridAfter w:val="4"/>
          <w:wAfter w:w="2897" w:type="dxa"/>
          <w:trHeight w:val="489"/>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Мероприятия, направленные на гражданско-патриотическое воспитание молодежи и развитие волонтерского движения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0600020370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42 000,00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0600020370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42 000,00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временной трудовой занятости несовершеннолетних граждан</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0600020380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176 000,00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0600020380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176 000,00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и осуществление мероприятий по работе с детьми и молодежью в поселении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0600040060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572 300,00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0600040060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572 300,00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lastRenderedPageBreak/>
              <w:t xml:space="preserve">    Расходы на организацию и осуществление мероприятий по работе с детьми и молодежью в поселении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0600040061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268 600,00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0600040061</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268 600,00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и осуществление мероприятий по работе с детьми и молодежью в поселении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0600040062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57 600,00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0600040062</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57 600,00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организацию и осуществление мероприятий по работе с детьми и молодежью в поселении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0600040220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1 922 300,00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0600040220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1 922 300,00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rPr>
                <w:color w:val="000000"/>
              </w:rPr>
            </w:pPr>
            <w:r w:rsidRPr="00A14BEA">
              <w:rPr>
                <w:color w:val="000000"/>
              </w:rPr>
              <w:t>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0700000000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color w:val="000000"/>
              </w:rPr>
            </w:pPr>
            <w:r w:rsidRPr="00A14BEA">
              <w:rPr>
                <w:color w:val="000000"/>
              </w:rPr>
              <w:t>23 486 515,00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"Развитие малого и среднего предпринимательства"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0710000000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8 533 500,00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Предоставление субсидий на возмещение недополученных доходов в связи с оказанием социально-значимых услуг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0710060050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8 533 500,00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0710060050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8 533 500,00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"Энергосбережение и повышение энергетической эффективности"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0720000000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400 000,00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0720020400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0720020400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0730000000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13 181 315,00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Капитальный ремонт и ремонт автомобильных дорог общего пользования местного значения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0730020460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2 075 140,00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0730020460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2 075 140,00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Оформление прав собственности на автомобильные дороги общего пользования местного значения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0730020480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130 000,00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0730020480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130 000,00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Межбюджетные трансферты, передаваемые бюджетам поселений на содержание автомобильных дорог общего пользования местного значения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0730040010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4 487 775,00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Межбюджетные трансферты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0730040010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500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4 487 775,00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Расходы на капитальный ремонт и ремонт автомобильных дорог общего пользования, расположенных в границах населенных пунктов </w:t>
            </w:r>
            <w:r w:rsidRPr="00A14BEA">
              <w:rPr>
                <w:color w:val="000000"/>
              </w:rPr>
              <w:lastRenderedPageBreak/>
              <w:t>поселения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lastRenderedPageBreak/>
              <w:t>0730040190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5 888 400,00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0730040190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5 888 400,00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07300S0510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07300S0510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"Управление муниципальным имуществом, земельными ресурсами и градостроительная деятельность"</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0740000000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1 371 700,00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Оценка недвижимости, признание прав и регулирование отношений по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0740020640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126 700,00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0740020640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126 700,00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Кадастровые работы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0740021000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102 000,00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0740021000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102 000,00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22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Подготовка и проведение комплексных кадастровых работ</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0740021100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370 000,00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0740021100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370 000,00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Топографическая съемка территорий, на которых планируется строительство (реконструкция) объектов недвижимости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0740021200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0740021200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Изменение документов территориального планирования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0740021300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140 000,00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0740021300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140 000,00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Установление границ населенных пунктов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0740021400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261 000,00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0740021400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261 000,00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На выполнение работ по топографической съемке территорий, на которых планируется строительство (реконструкция) объектов недвижимости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0740040310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0740040310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На проведение мероприятий по изменению документов территориального планирования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0740040320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0740040320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На проведение кадастровых работ</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0740040340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0740040340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На проведение оценки недвижимости, признание прав и регулирование отношений по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0740040350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12 000,00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0740040350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12 000,00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rPr>
                <w:color w:val="000000"/>
              </w:rPr>
            </w:pPr>
            <w:r w:rsidRPr="00A14BEA">
              <w:rPr>
                <w:color w:val="000000"/>
              </w:rPr>
              <w:t>Муниципальная программа Родниковского муниципального района "Совершенствование органов местного самоуправления"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0800000000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color w:val="000000"/>
              </w:rPr>
            </w:pPr>
            <w:r w:rsidRPr="00A14BEA">
              <w:rPr>
                <w:color w:val="000000"/>
              </w:rPr>
              <w:t>85 491 039,00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"Обеспечение деятельности представительных органов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0810000000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3 387 079,00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Глава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0810000020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1 501 404,00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0810000020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1 501 404,00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Обеспечение функций представительных органов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0810000030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1 043 178,00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0810000030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729 778,00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0810000030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313 400,00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выплату премий к Почетным грамотам Совета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0810000040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13 800,00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0810000040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13 800,00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Председатель Совета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0810000310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828 697,00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0810000310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828 697,00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"Обеспечение деятельности исполнительных органов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0820000000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73 891 905,00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Обеспечение функций исполнительных органов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0820000060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46 741 400,00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0820000060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45 104 660,00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0820000060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1 617 400,00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0820000060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19 340,00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на выплату премий к Почетным грамотам Главы администрации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0820000070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0820000070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0820000090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16 144 737,00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0820000090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6 688 209,00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0820000090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9 291 640,00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0820000090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164 888,00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Осуществление части расходов на содержание органов местного самоуправления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0820040020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900 000,00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0820040020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67"/>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возложенных полномочий исполнительно-распорядительного органа муниципального образования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0820040023</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730 000,00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0820040023</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303 856,00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0820040023</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426 144,00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Обеспечение функционирования многофункциональных центров предоставления государственных и муниципальных услуг</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0820082910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2 722 120,00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0820082910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2 722 120,00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08200S2910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6 593 648,00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08200S2910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6 593 648,00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"Укрепление кадрового потенциала"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0830000000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110 000,00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переподготовки и повышения квалификации работников органов местного самоуправления и работников подведомственных им учреждений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0830020010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110 000,00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0830020010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110 000,00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6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"Сохранение и укрепление материально-технической базы органов местного самоуправления Родниковского муниципального района"</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0840000000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3 100 000,00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Ремонт помещений органов местного самоуправления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0840020490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0840020490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Приобретение основных средств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0840025090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2 500 000,00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0840025090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2 500 000,00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"Организация дополнительного пенсионного обеспечения отдельных категорий граждан"</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0850000000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2 636 355,00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245"/>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Выплата пенсий за выслугу лет муниципальным служащим</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0850065010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2 636 355,00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0850065010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26 100,00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Социальное обеспечение и иные выплаты населению</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0850065010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300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2 610 255,00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 xml:space="preserve">  Подпрограмма "Информационное общество"</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0860000000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2 365 700,00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Приобретение компьютерной, оргтехники и офисной техники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0860020780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411 700,00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0860020780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411 700,00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Поддержание компьютерной и оргтехники в рабочем состоянии (запасные части и тонеры)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0860020810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709 000,00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0860020810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709 000,00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34"/>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Разработка и сопровождение сайта администрации муниципального образования "Родниковский муниципальный район" на Российском программном обеспечении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0860020820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0860020820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    Организация сопровождения установленных программных продуктов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0860020830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920 000,00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0860020830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920 000,00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02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Организация функционирования канала доступа в сеть "Интернет" Соблюдение технических и организационных мер информационной безопасности (Vip net, интернет, антивирус, ключи)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0860020840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165 000,00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0860020840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165 000,00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Обучение по информатизационной безопасности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0860020850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0860020850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60 000,00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0"/>
              <w:rPr>
                <w:color w:val="000000"/>
              </w:rPr>
            </w:pPr>
            <w:r w:rsidRPr="00A14BEA">
              <w:rPr>
                <w:color w:val="000000"/>
              </w:rPr>
              <w:t>Непрограммные направления деятельности органов местного самоуправления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6090000000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0"/>
              <w:rPr>
                <w:color w:val="000000"/>
              </w:rPr>
            </w:pPr>
            <w:r w:rsidRPr="00A14BEA">
              <w:rPr>
                <w:color w:val="000000"/>
              </w:rPr>
              <w:t>15 576 246,53</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0"/>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Резервный фонд местной администрации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6090020030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6090020030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повышение оплаты труда работников бюджетной сферы и исполнение Указов Президента РФ</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6090020040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7 320 423,99</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6090020040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7 320 423,99</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352"/>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приобретение подарков для ветеранов Великой Отечественной войны к юбилейным дням рождения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6090020110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6090020110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50 000,00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 xml:space="preserve">Расходы на уплату штрафных санкций контролирующих </w:t>
            </w:r>
            <w:r w:rsidRPr="00A14BEA">
              <w:rPr>
                <w:color w:val="000000"/>
              </w:rPr>
              <w:lastRenderedPageBreak/>
              <w:t>органов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lastRenderedPageBreak/>
              <w:t>6090020160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2 156 208,54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lastRenderedPageBreak/>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6090020160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2 156 208,54</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оказание материальной помощи ветеранам Великой Отечественной войны к празднованию Дня Победы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6090020270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125 000,00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6090020270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125 000,00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602"/>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объект "Городское кладбище по адресу: 1,3 км северо-восточнее д.Кутилово,Родниковского района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6090040700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Капитальные вложения в объекты государственной (муниципальной) собственности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6090040700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400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4 000 000,00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866"/>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Межбюджетные трансферты, передаваемые 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6090044000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Межбюджетные трансферты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6090044000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500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700 000,00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672"/>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6090051200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7 526,00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30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Межбюджетные трансферты</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6090051200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500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7 526,00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отдельных государственных полномочий в сфере административных правонарушений</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6090080350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16 569,50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6090080350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16 569,50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1453"/>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6090080370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47 648,00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6090080370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47 648,00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6090082400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78 970,50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Закупка товаров, работ и услуг для обеспечения государственных (муниципальных) нужд</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6090082400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78 970,50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51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1"/>
              <w:rPr>
                <w:color w:val="000000"/>
              </w:rPr>
            </w:pPr>
            <w:r w:rsidRPr="00A14BEA">
              <w:rPr>
                <w:color w:val="000000"/>
              </w:rPr>
              <w:t>Расходы на оплату членских взносов в Совет муниципальных образований Ивановской области</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6090090010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1"/>
              <w:rPr>
                <w:color w:val="000000"/>
              </w:rPr>
            </w:pPr>
            <w:r w:rsidRPr="00A14BEA">
              <w:rPr>
                <w:color w:val="000000"/>
              </w:rPr>
              <w:t>73 900,00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1"/>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outlineLvl w:val="2"/>
              <w:rPr>
                <w:color w:val="000000"/>
              </w:rPr>
            </w:pPr>
            <w:r w:rsidRPr="00A14BEA">
              <w:rPr>
                <w:color w:val="000000"/>
              </w:rPr>
              <w:t xml:space="preserve"> Иные бюджетные ассигнования</w:t>
            </w:r>
          </w:p>
        </w:tc>
        <w:tc>
          <w:tcPr>
            <w:tcW w:w="1701"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6090090010</w:t>
            </w:r>
          </w:p>
        </w:tc>
        <w:tc>
          <w:tcPr>
            <w:tcW w:w="1276" w:type="dxa"/>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800</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outlineLvl w:val="2"/>
              <w:rPr>
                <w:color w:val="000000"/>
              </w:rPr>
            </w:pPr>
            <w:r w:rsidRPr="00A14BEA">
              <w:rPr>
                <w:color w:val="000000"/>
              </w:rPr>
              <w:t>73 900,00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outlineLvl w:val="2"/>
              <w:rPr>
                <w:color w:val="000000"/>
              </w:rPr>
            </w:pPr>
          </w:p>
        </w:tc>
      </w:tr>
      <w:tr w:rsidR="00E6089B" w:rsidRPr="00A14BEA" w:rsidTr="00E6089B">
        <w:trPr>
          <w:gridAfter w:val="4"/>
          <w:wAfter w:w="2897" w:type="dxa"/>
          <w:trHeight w:val="70"/>
        </w:trPr>
        <w:tc>
          <w:tcPr>
            <w:tcW w:w="6094" w:type="dxa"/>
            <w:tcBorders>
              <w:top w:val="nil"/>
              <w:left w:val="single" w:sz="4" w:space="0" w:color="000000"/>
              <w:bottom w:val="single" w:sz="4" w:space="0" w:color="000000"/>
              <w:right w:val="single" w:sz="4" w:space="0" w:color="000000"/>
            </w:tcBorders>
            <w:shd w:val="clear" w:color="auto" w:fill="auto"/>
            <w:noWrap/>
            <w:vAlign w:val="bottom"/>
            <w:hideMark/>
          </w:tcPr>
          <w:p w:rsidR="00E6089B" w:rsidRPr="00A14BEA" w:rsidRDefault="00E6089B" w:rsidP="00E6089B">
            <w:pPr>
              <w:ind w:right="-285"/>
              <w:rPr>
                <w:b/>
                <w:bCs/>
                <w:color w:val="000000"/>
              </w:rPr>
            </w:pPr>
            <w:r w:rsidRPr="00A14BEA">
              <w:rPr>
                <w:b/>
                <w:bCs/>
                <w:color w:val="000000"/>
              </w:rPr>
              <w:t>Итого</w:t>
            </w:r>
          </w:p>
        </w:tc>
        <w:tc>
          <w:tcPr>
            <w:tcW w:w="1701" w:type="dxa"/>
            <w:tcBorders>
              <w:top w:val="nil"/>
              <w:left w:val="nil"/>
              <w:bottom w:val="single" w:sz="4" w:space="0" w:color="000000"/>
              <w:right w:val="single" w:sz="4" w:space="0" w:color="000000"/>
            </w:tcBorders>
            <w:shd w:val="clear" w:color="000000" w:fill="FFFFFF"/>
            <w:noWrap/>
            <w:vAlign w:val="bottom"/>
            <w:hideMark/>
          </w:tcPr>
          <w:p w:rsidR="00E6089B" w:rsidRPr="00A14BEA" w:rsidRDefault="00E6089B" w:rsidP="00E6089B">
            <w:pPr>
              <w:ind w:right="-285"/>
              <w:jc w:val="center"/>
              <w:rPr>
                <w:b/>
                <w:bCs/>
                <w:color w:val="000000"/>
              </w:rPr>
            </w:pPr>
            <w:r w:rsidRPr="00A14BEA">
              <w:rPr>
                <w:b/>
                <w:bCs/>
                <w:color w:val="000000"/>
              </w:rPr>
              <w:t> </w:t>
            </w:r>
          </w:p>
        </w:tc>
        <w:tc>
          <w:tcPr>
            <w:tcW w:w="1276" w:type="dxa"/>
            <w:tcBorders>
              <w:top w:val="nil"/>
              <w:left w:val="nil"/>
              <w:bottom w:val="single" w:sz="4" w:space="0" w:color="000000"/>
              <w:right w:val="single" w:sz="4" w:space="0" w:color="000000"/>
            </w:tcBorders>
            <w:shd w:val="clear" w:color="000000" w:fill="FFFFFF"/>
            <w:noWrap/>
            <w:vAlign w:val="bottom"/>
            <w:hideMark/>
          </w:tcPr>
          <w:p w:rsidR="00E6089B" w:rsidRPr="00A14BEA" w:rsidRDefault="00E6089B" w:rsidP="00E6089B">
            <w:pPr>
              <w:ind w:right="-285"/>
              <w:jc w:val="center"/>
              <w:rPr>
                <w:b/>
                <w:bCs/>
                <w:color w:val="000000"/>
              </w:rPr>
            </w:pPr>
            <w:r w:rsidRPr="00A14BEA">
              <w:rPr>
                <w:b/>
                <w:bCs/>
                <w:color w:val="000000"/>
              </w:rPr>
              <w:t> </w:t>
            </w:r>
          </w:p>
        </w:tc>
        <w:tc>
          <w:tcPr>
            <w:tcW w:w="1700" w:type="dxa"/>
            <w:gridSpan w:val="3"/>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jc w:val="center"/>
              <w:rPr>
                <w:b/>
                <w:bCs/>
                <w:color w:val="000000"/>
              </w:rPr>
            </w:pPr>
            <w:r w:rsidRPr="00A14BEA">
              <w:rPr>
                <w:b/>
                <w:bCs/>
                <w:color w:val="000000"/>
              </w:rPr>
              <w:t>732 508 959,10</w:t>
            </w:r>
          </w:p>
        </w:tc>
        <w:tc>
          <w:tcPr>
            <w:tcW w:w="818" w:type="dxa"/>
            <w:gridSpan w:val="4"/>
            <w:tcBorders>
              <w:top w:val="nil"/>
              <w:left w:val="nil"/>
              <w:bottom w:val="nil"/>
              <w:right w:val="nil"/>
            </w:tcBorders>
            <w:shd w:val="clear" w:color="auto" w:fill="auto"/>
            <w:noWrap/>
            <w:vAlign w:val="bottom"/>
            <w:hideMark/>
          </w:tcPr>
          <w:p w:rsidR="00E6089B" w:rsidRPr="00A14BEA" w:rsidRDefault="00E6089B" w:rsidP="00E6089B">
            <w:pPr>
              <w:ind w:right="-285"/>
            </w:pPr>
          </w:p>
        </w:tc>
      </w:tr>
    </w:tbl>
    <w:p w:rsidR="00E6089B" w:rsidRDefault="00E6089B" w:rsidP="00E6089B">
      <w:pPr>
        <w:ind w:right="-285"/>
        <w:rPr>
          <w:rFonts w:ascii="Arial CYR" w:hAnsi="Arial CYR" w:cs="Arial CYR"/>
          <w:color w:val="000000"/>
          <w:sz w:val="20"/>
          <w:szCs w:val="20"/>
        </w:rPr>
        <w:sectPr w:rsidR="00E6089B" w:rsidSect="00E6089B">
          <w:pgSz w:w="11906" w:h="16838"/>
          <w:pgMar w:top="851" w:right="1134" w:bottom="1134" w:left="1134" w:header="709" w:footer="709" w:gutter="0"/>
          <w:cols w:space="708"/>
          <w:docGrid w:linePitch="360"/>
        </w:sectPr>
      </w:pPr>
    </w:p>
    <w:tbl>
      <w:tblPr>
        <w:tblW w:w="5685" w:type="pct"/>
        <w:tblLayout w:type="fixed"/>
        <w:tblLook w:val="04A0"/>
      </w:tblPr>
      <w:tblGrid>
        <w:gridCol w:w="3327"/>
        <w:gridCol w:w="725"/>
        <w:gridCol w:w="104"/>
        <w:gridCol w:w="63"/>
        <w:gridCol w:w="518"/>
        <w:gridCol w:w="853"/>
        <w:gridCol w:w="675"/>
        <w:gridCol w:w="298"/>
        <w:gridCol w:w="403"/>
        <w:gridCol w:w="888"/>
        <w:gridCol w:w="187"/>
        <w:gridCol w:w="564"/>
        <w:gridCol w:w="170"/>
        <w:gridCol w:w="1721"/>
        <w:gridCol w:w="385"/>
      </w:tblGrid>
      <w:tr w:rsidR="00E6089B" w:rsidRPr="00A14BEA" w:rsidTr="009E6E05">
        <w:trPr>
          <w:trHeight w:val="315"/>
        </w:trPr>
        <w:tc>
          <w:tcPr>
            <w:tcW w:w="1910" w:type="pct"/>
            <w:gridSpan w:val="3"/>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2913" w:type="pct"/>
            <w:gridSpan w:val="11"/>
            <w:tcBorders>
              <w:top w:val="nil"/>
              <w:left w:val="nil"/>
              <w:bottom w:val="nil"/>
              <w:right w:val="nil"/>
            </w:tcBorders>
            <w:shd w:val="clear" w:color="auto" w:fill="auto"/>
            <w:noWrap/>
            <w:vAlign w:val="bottom"/>
            <w:hideMark/>
          </w:tcPr>
          <w:p w:rsidR="00E6089B" w:rsidRPr="00A14BEA" w:rsidRDefault="00E6089B" w:rsidP="00A14BEA">
            <w:pPr>
              <w:ind w:right="89"/>
              <w:jc w:val="right"/>
            </w:pPr>
            <w:r w:rsidRPr="00A14BEA">
              <w:t>Приложение 4</w:t>
            </w:r>
          </w:p>
        </w:tc>
        <w:tc>
          <w:tcPr>
            <w:tcW w:w="177" w:type="pct"/>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9E6E05">
        <w:trPr>
          <w:trHeight w:val="600"/>
        </w:trPr>
        <w:tc>
          <w:tcPr>
            <w:tcW w:w="1910" w:type="pct"/>
            <w:gridSpan w:val="3"/>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2913" w:type="pct"/>
            <w:gridSpan w:val="11"/>
            <w:tcBorders>
              <w:top w:val="nil"/>
              <w:left w:val="nil"/>
              <w:bottom w:val="nil"/>
              <w:right w:val="nil"/>
            </w:tcBorders>
            <w:shd w:val="clear" w:color="auto" w:fill="auto"/>
            <w:vAlign w:val="bottom"/>
            <w:hideMark/>
          </w:tcPr>
          <w:p w:rsidR="00E6089B" w:rsidRPr="00A14BEA" w:rsidRDefault="00E6089B" w:rsidP="00A14BEA">
            <w:pPr>
              <w:ind w:right="89"/>
              <w:jc w:val="right"/>
            </w:pPr>
            <w:r w:rsidRPr="00A14BEA">
              <w:t>к решению Совета муниципального образования «Родниковский муниципальный район»</w:t>
            </w:r>
          </w:p>
        </w:tc>
        <w:tc>
          <w:tcPr>
            <w:tcW w:w="177" w:type="pct"/>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9E6E05">
        <w:trPr>
          <w:trHeight w:val="315"/>
        </w:trPr>
        <w:tc>
          <w:tcPr>
            <w:tcW w:w="1910" w:type="pct"/>
            <w:gridSpan w:val="3"/>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2913" w:type="pct"/>
            <w:gridSpan w:val="11"/>
            <w:tcBorders>
              <w:top w:val="nil"/>
              <w:left w:val="nil"/>
              <w:bottom w:val="nil"/>
              <w:right w:val="nil"/>
            </w:tcBorders>
            <w:shd w:val="clear" w:color="auto" w:fill="auto"/>
            <w:noWrap/>
            <w:vAlign w:val="bottom"/>
            <w:hideMark/>
          </w:tcPr>
          <w:p w:rsidR="00E6089B" w:rsidRPr="00A14BEA" w:rsidRDefault="00E6089B" w:rsidP="00A14BEA">
            <w:pPr>
              <w:ind w:right="89"/>
              <w:jc w:val="right"/>
            </w:pPr>
            <w:r w:rsidRPr="00A14BEA">
              <w:t xml:space="preserve">от 25.04.2019 г.  № </w:t>
            </w:r>
            <w:r w:rsidRPr="00A14BEA">
              <w:rPr>
                <w:lang w:val="en-US"/>
              </w:rPr>
              <w:t>18</w:t>
            </w:r>
            <w:r w:rsidRPr="00A14BEA">
              <w:t xml:space="preserve"> </w:t>
            </w:r>
          </w:p>
        </w:tc>
        <w:tc>
          <w:tcPr>
            <w:tcW w:w="177" w:type="pct"/>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9E6E05">
        <w:trPr>
          <w:trHeight w:val="300"/>
        </w:trPr>
        <w:tc>
          <w:tcPr>
            <w:tcW w:w="1910" w:type="pct"/>
            <w:gridSpan w:val="3"/>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659" w:type="pct"/>
            <w:gridSpan w:val="3"/>
            <w:tcBorders>
              <w:top w:val="nil"/>
              <w:left w:val="nil"/>
              <w:bottom w:val="nil"/>
              <w:right w:val="nil"/>
            </w:tcBorders>
            <w:shd w:val="clear" w:color="auto" w:fill="auto"/>
            <w:noWrap/>
            <w:vAlign w:val="bottom"/>
            <w:hideMark/>
          </w:tcPr>
          <w:p w:rsidR="00E6089B" w:rsidRPr="00A14BEA" w:rsidRDefault="00E6089B" w:rsidP="00A14BEA">
            <w:pPr>
              <w:ind w:right="89"/>
              <w:jc w:val="right"/>
            </w:pPr>
          </w:p>
        </w:tc>
        <w:tc>
          <w:tcPr>
            <w:tcW w:w="447" w:type="pct"/>
            <w:gridSpan w:val="2"/>
            <w:tcBorders>
              <w:top w:val="nil"/>
              <w:left w:val="nil"/>
              <w:bottom w:val="nil"/>
              <w:right w:val="nil"/>
            </w:tcBorders>
            <w:shd w:val="clear" w:color="auto" w:fill="auto"/>
            <w:noWrap/>
            <w:vAlign w:val="bottom"/>
            <w:hideMark/>
          </w:tcPr>
          <w:p w:rsidR="00E6089B" w:rsidRPr="00A14BEA" w:rsidRDefault="00E6089B" w:rsidP="00A14BEA">
            <w:pPr>
              <w:ind w:right="89"/>
              <w:jc w:val="right"/>
            </w:pPr>
          </w:p>
        </w:tc>
        <w:tc>
          <w:tcPr>
            <w:tcW w:w="593" w:type="pct"/>
            <w:gridSpan w:val="2"/>
            <w:tcBorders>
              <w:top w:val="nil"/>
              <w:left w:val="nil"/>
              <w:bottom w:val="nil"/>
              <w:right w:val="nil"/>
            </w:tcBorders>
            <w:shd w:val="clear" w:color="auto" w:fill="auto"/>
            <w:noWrap/>
            <w:vAlign w:val="bottom"/>
            <w:hideMark/>
          </w:tcPr>
          <w:p w:rsidR="00E6089B" w:rsidRPr="00A14BEA" w:rsidRDefault="00E6089B" w:rsidP="00A14BEA">
            <w:pPr>
              <w:ind w:right="89"/>
              <w:jc w:val="right"/>
            </w:pPr>
          </w:p>
        </w:tc>
        <w:tc>
          <w:tcPr>
            <w:tcW w:w="1214" w:type="pct"/>
            <w:gridSpan w:val="4"/>
            <w:tcBorders>
              <w:top w:val="nil"/>
              <w:left w:val="nil"/>
              <w:bottom w:val="nil"/>
              <w:right w:val="nil"/>
            </w:tcBorders>
            <w:shd w:val="clear" w:color="auto" w:fill="auto"/>
            <w:noWrap/>
            <w:vAlign w:val="bottom"/>
            <w:hideMark/>
          </w:tcPr>
          <w:p w:rsidR="00E6089B" w:rsidRPr="00A14BEA" w:rsidRDefault="00E6089B" w:rsidP="00A14BEA">
            <w:pPr>
              <w:ind w:right="89"/>
              <w:jc w:val="right"/>
            </w:pPr>
          </w:p>
        </w:tc>
        <w:tc>
          <w:tcPr>
            <w:tcW w:w="177" w:type="pct"/>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9E6E05">
        <w:trPr>
          <w:trHeight w:val="315"/>
        </w:trPr>
        <w:tc>
          <w:tcPr>
            <w:tcW w:w="1910" w:type="pct"/>
            <w:gridSpan w:val="3"/>
            <w:tcBorders>
              <w:top w:val="nil"/>
              <w:left w:val="nil"/>
              <w:bottom w:val="nil"/>
              <w:right w:val="nil"/>
            </w:tcBorders>
            <w:shd w:val="clear" w:color="auto" w:fill="auto"/>
            <w:noWrap/>
            <w:vAlign w:val="bottom"/>
            <w:hideMark/>
          </w:tcPr>
          <w:p w:rsidR="00E6089B" w:rsidRPr="00A14BEA" w:rsidRDefault="00E6089B" w:rsidP="00E6089B">
            <w:pPr>
              <w:ind w:right="-285"/>
            </w:pPr>
          </w:p>
        </w:tc>
        <w:tc>
          <w:tcPr>
            <w:tcW w:w="2913" w:type="pct"/>
            <w:gridSpan w:val="11"/>
            <w:tcBorders>
              <w:top w:val="nil"/>
              <w:left w:val="nil"/>
              <w:bottom w:val="nil"/>
              <w:right w:val="nil"/>
            </w:tcBorders>
            <w:shd w:val="clear" w:color="auto" w:fill="auto"/>
            <w:noWrap/>
            <w:vAlign w:val="bottom"/>
            <w:hideMark/>
          </w:tcPr>
          <w:p w:rsidR="00E6089B" w:rsidRPr="00A14BEA" w:rsidRDefault="00E6089B" w:rsidP="00A14BEA">
            <w:pPr>
              <w:ind w:right="89"/>
              <w:jc w:val="right"/>
            </w:pPr>
            <w:r w:rsidRPr="00A14BEA">
              <w:t>Приложение 8</w:t>
            </w:r>
          </w:p>
        </w:tc>
        <w:tc>
          <w:tcPr>
            <w:tcW w:w="177" w:type="pct"/>
            <w:tcBorders>
              <w:top w:val="nil"/>
              <w:left w:val="nil"/>
              <w:bottom w:val="nil"/>
              <w:right w:val="nil"/>
            </w:tcBorders>
            <w:shd w:val="clear" w:color="auto" w:fill="auto"/>
            <w:noWrap/>
            <w:vAlign w:val="bottom"/>
            <w:hideMark/>
          </w:tcPr>
          <w:p w:rsidR="00E6089B" w:rsidRPr="00A14BEA" w:rsidRDefault="00E6089B" w:rsidP="00E6089B">
            <w:pPr>
              <w:ind w:right="-285"/>
            </w:pPr>
          </w:p>
        </w:tc>
      </w:tr>
      <w:tr w:rsidR="00E6089B" w:rsidRPr="00A14BEA" w:rsidTr="009E6E05">
        <w:trPr>
          <w:trHeight w:val="315"/>
        </w:trPr>
        <w:tc>
          <w:tcPr>
            <w:tcW w:w="1910" w:type="pct"/>
            <w:gridSpan w:val="3"/>
            <w:tcBorders>
              <w:top w:val="nil"/>
              <w:left w:val="nil"/>
              <w:bottom w:val="nil"/>
              <w:right w:val="nil"/>
            </w:tcBorders>
            <w:shd w:val="clear" w:color="auto" w:fill="auto"/>
            <w:hideMark/>
          </w:tcPr>
          <w:p w:rsidR="00E6089B" w:rsidRPr="00A14BEA" w:rsidRDefault="00E6089B" w:rsidP="00E6089B">
            <w:pPr>
              <w:ind w:right="-285"/>
              <w:rPr>
                <w:color w:val="000000"/>
              </w:rPr>
            </w:pPr>
          </w:p>
        </w:tc>
        <w:tc>
          <w:tcPr>
            <w:tcW w:w="2913" w:type="pct"/>
            <w:gridSpan w:val="11"/>
            <w:tcBorders>
              <w:top w:val="nil"/>
              <w:left w:val="nil"/>
              <w:bottom w:val="nil"/>
              <w:right w:val="nil"/>
            </w:tcBorders>
            <w:shd w:val="clear" w:color="auto" w:fill="auto"/>
            <w:vAlign w:val="bottom"/>
            <w:hideMark/>
          </w:tcPr>
          <w:p w:rsidR="00E6089B" w:rsidRPr="00A14BEA" w:rsidRDefault="00E6089B" w:rsidP="00A14BEA">
            <w:pPr>
              <w:ind w:right="89"/>
              <w:jc w:val="right"/>
            </w:pPr>
            <w:r w:rsidRPr="00A14BEA">
              <w:t>к решению Совета муниципального образования «Родниковский муниципальный район»</w:t>
            </w:r>
          </w:p>
        </w:tc>
        <w:tc>
          <w:tcPr>
            <w:tcW w:w="177" w:type="pct"/>
            <w:tcBorders>
              <w:top w:val="nil"/>
              <w:left w:val="nil"/>
              <w:bottom w:val="nil"/>
              <w:right w:val="nil"/>
            </w:tcBorders>
            <w:shd w:val="clear" w:color="auto" w:fill="auto"/>
            <w:hideMark/>
          </w:tcPr>
          <w:p w:rsidR="00E6089B" w:rsidRPr="00A14BEA" w:rsidRDefault="00E6089B" w:rsidP="00E6089B">
            <w:pPr>
              <w:ind w:right="-285"/>
              <w:rPr>
                <w:color w:val="000000"/>
              </w:rPr>
            </w:pPr>
          </w:p>
        </w:tc>
      </w:tr>
      <w:tr w:rsidR="00E6089B" w:rsidRPr="00A14BEA" w:rsidTr="009E6E05">
        <w:trPr>
          <w:trHeight w:val="300"/>
        </w:trPr>
        <w:tc>
          <w:tcPr>
            <w:tcW w:w="1910" w:type="pct"/>
            <w:gridSpan w:val="3"/>
            <w:tcBorders>
              <w:top w:val="nil"/>
              <w:left w:val="nil"/>
              <w:bottom w:val="nil"/>
              <w:right w:val="nil"/>
            </w:tcBorders>
            <w:shd w:val="clear" w:color="auto" w:fill="auto"/>
            <w:vAlign w:val="bottom"/>
            <w:hideMark/>
          </w:tcPr>
          <w:p w:rsidR="00E6089B" w:rsidRPr="00A14BEA" w:rsidRDefault="00E6089B" w:rsidP="00E6089B">
            <w:pPr>
              <w:ind w:right="-285"/>
              <w:rPr>
                <w:b/>
                <w:bCs/>
                <w:color w:val="000000"/>
              </w:rPr>
            </w:pPr>
          </w:p>
        </w:tc>
        <w:tc>
          <w:tcPr>
            <w:tcW w:w="2913" w:type="pct"/>
            <w:gridSpan w:val="11"/>
            <w:tcBorders>
              <w:top w:val="nil"/>
              <w:left w:val="nil"/>
              <w:bottom w:val="nil"/>
              <w:right w:val="nil"/>
            </w:tcBorders>
            <w:shd w:val="clear" w:color="auto" w:fill="auto"/>
            <w:noWrap/>
            <w:vAlign w:val="bottom"/>
            <w:hideMark/>
          </w:tcPr>
          <w:p w:rsidR="00E6089B" w:rsidRPr="00A14BEA" w:rsidRDefault="00E6089B" w:rsidP="00A14BEA">
            <w:pPr>
              <w:ind w:right="89"/>
              <w:jc w:val="right"/>
            </w:pPr>
            <w:r w:rsidRPr="00A14BEA">
              <w:t>от    20.12.2018 г.  № 103</w:t>
            </w:r>
          </w:p>
        </w:tc>
        <w:tc>
          <w:tcPr>
            <w:tcW w:w="177" w:type="pct"/>
            <w:tcBorders>
              <w:top w:val="nil"/>
              <w:left w:val="nil"/>
              <w:bottom w:val="nil"/>
              <w:right w:val="nil"/>
            </w:tcBorders>
            <w:shd w:val="clear" w:color="auto" w:fill="auto"/>
            <w:vAlign w:val="bottom"/>
            <w:hideMark/>
          </w:tcPr>
          <w:p w:rsidR="00E6089B" w:rsidRPr="00A14BEA" w:rsidRDefault="00E6089B" w:rsidP="00E6089B">
            <w:pPr>
              <w:ind w:right="-285"/>
              <w:rPr>
                <w:b/>
                <w:bCs/>
                <w:color w:val="000000"/>
              </w:rPr>
            </w:pPr>
          </w:p>
        </w:tc>
      </w:tr>
      <w:tr w:rsidR="00E6089B" w:rsidRPr="00A14BEA" w:rsidTr="009E6E05">
        <w:trPr>
          <w:gridAfter w:val="1"/>
          <w:wAfter w:w="177" w:type="pct"/>
          <w:trHeight w:val="315"/>
        </w:trPr>
        <w:tc>
          <w:tcPr>
            <w:tcW w:w="1910" w:type="pct"/>
            <w:gridSpan w:val="3"/>
            <w:tcBorders>
              <w:top w:val="nil"/>
              <w:left w:val="nil"/>
              <w:bottom w:val="nil"/>
              <w:right w:val="nil"/>
            </w:tcBorders>
            <w:shd w:val="clear" w:color="auto" w:fill="auto"/>
            <w:noWrap/>
            <w:vAlign w:val="bottom"/>
            <w:hideMark/>
          </w:tcPr>
          <w:p w:rsidR="00E6089B" w:rsidRPr="00A14BEA" w:rsidRDefault="00E6089B" w:rsidP="00E6089B">
            <w:pPr>
              <w:ind w:right="-285"/>
              <w:rPr>
                <w:b/>
                <w:bCs/>
                <w:color w:val="000000"/>
              </w:rPr>
            </w:pPr>
          </w:p>
        </w:tc>
        <w:tc>
          <w:tcPr>
            <w:tcW w:w="659" w:type="pct"/>
            <w:gridSpan w:val="3"/>
            <w:tcBorders>
              <w:top w:val="nil"/>
              <w:left w:val="nil"/>
              <w:bottom w:val="nil"/>
              <w:right w:val="nil"/>
            </w:tcBorders>
            <w:shd w:val="clear" w:color="auto" w:fill="auto"/>
            <w:noWrap/>
            <w:vAlign w:val="bottom"/>
            <w:hideMark/>
          </w:tcPr>
          <w:p w:rsidR="00E6089B" w:rsidRPr="00A14BEA" w:rsidRDefault="00E6089B" w:rsidP="00E6089B">
            <w:pPr>
              <w:ind w:right="-285"/>
              <w:rPr>
                <w:b/>
                <w:bCs/>
                <w:color w:val="000000"/>
              </w:rPr>
            </w:pPr>
          </w:p>
        </w:tc>
        <w:tc>
          <w:tcPr>
            <w:tcW w:w="447" w:type="pct"/>
            <w:gridSpan w:val="2"/>
            <w:tcBorders>
              <w:top w:val="nil"/>
              <w:left w:val="nil"/>
              <w:bottom w:val="nil"/>
              <w:right w:val="nil"/>
            </w:tcBorders>
            <w:shd w:val="clear" w:color="auto" w:fill="auto"/>
            <w:noWrap/>
            <w:vAlign w:val="bottom"/>
            <w:hideMark/>
          </w:tcPr>
          <w:p w:rsidR="00E6089B" w:rsidRPr="00A14BEA" w:rsidRDefault="00E6089B" w:rsidP="00E6089B">
            <w:pPr>
              <w:ind w:right="-285"/>
              <w:rPr>
                <w:b/>
                <w:bCs/>
                <w:color w:val="000000"/>
              </w:rPr>
            </w:pPr>
          </w:p>
        </w:tc>
        <w:tc>
          <w:tcPr>
            <w:tcW w:w="593" w:type="pct"/>
            <w:gridSpan w:val="2"/>
            <w:tcBorders>
              <w:top w:val="nil"/>
              <w:left w:val="nil"/>
              <w:bottom w:val="nil"/>
              <w:right w:val="nil"/>
            </w:tcBorders>
            <w:shd w:val="clear" w:color="auto" w:fill="auto"/>
            <w:noWrap/>
            <w:vAlign w:val="bottom"/>
            <w:hideMark/>
          </w:tcPr>
          <w:p w:rsidR="00E6089B" w:rsidRPr="00A14BEA" w:rsidRDefault="00E6089B" w:rsidP="00E6089B">
            <w:pPr>
              <w:ind w:right="-285"/>
              <w:rPr>
                <w:b/>
                <w:bCs/>
                <w:color w:val="000000"/>
              </w:rPr>
            </w:pPr>
          </w:p>
        </w:tc>
        <w:tc>
          <w:tcPr>
            <w:tcW w:w="345" w:type="pct"/>
            <w:gridSpan w:val="2"/>
            <w:tcBorders>
              <w:top w:val="nil"/>
              <w:left w:val="nil"/>
              <w:bottom w:val="nil"/>
              <w:right w:val="nil"/>
            </w:tcBorders>
            <w:shd w:val="clear" w:color="auto" w:fill="auto"/>
            <w:noWrap/>
            <w:vAlign w:val="bottom"/>
            <w:hideMark/>
          </w:tcPr>
          <w:p w:rsidR="00E6089B" w:rsidRPr="00A14BEA" w:rsidRDefault="00E6089B" w:rsidP="00E6089B">
            <w:pPr>
              <w:ind w:right="-285"/>
              <w:rPr>
                <w:b/>
                <w:bCs/>
                <w:color w:val="000000"/>
              </w:rPr>
            </w:pPr>
          </w:p>
        </w:tc>
        <w:tc>
          <w:tcPr>
            <w:tcW w:w="869" w:type="pct"/>
            <w:gridSpan w:val="2"/>
            <w:tcBorders>
              <w:top w:val="nil"/>
              <w:left w:val="nil"/>
              <w:bottom w:val="nil"/>
              <w:right w:val="nil"/>
            </w:tcBorders>
            <w:shd w:val="clear" w:color="auto" w:fill="auto"/>
            <w:noWrap/>
            <w:vAlign w:val="bottom"/>
            <w:hideMark/>
          </w:tcPr>
          <w:p w:rsidR="00E6089B" w:rsidRPr="00A14BEA" w:rsidRDefault="00E6089B" w:rsidP="00E6089B">
            <w:pPr>
              <w:ind w:right="-285"/>
              <w:rPr>
                <w:b/>
                <w:bCs/>
                <w:color w:val="000000"/>
              </w:rPr>
            </w:pPr>
          </w:p>
        </w:tc>
      </w:tr>
      <w:tr w:rsidR="00E6089B" w:rsidRPr="00A14BEA" w:rsidTr="009E6E05">
        <w:trPr>
          <w:gridAfter w:val="1"/>
          <w:wAfter w:w="177" w:type="pct"/>
          <w:trHeight w:val="304"/>
        </w:trPr>
        <w:tc>
          <w:tcPr>
            <w:tcW w:w="4823" w:type="pct"/>
            <w:gridSpan w:val="14"/>
            <w:tcBorders>
              <w:top w:val="nil"/>
              <w:left w:val="nil"/>
              <w:bottom w:val="nil"/>
              <w:right w:val="nil"/>
            </w:tcBorders>
            <w:shd w:val="clear" w:color="auto" w:fill="auto"/>
            <w:vAlign w:val="bottom"/>
            <w:hideMark/>
          </w:tcPr>
          <w:p w:rsidR="00E6089B" w:rsidRPr="00A14BEA" w:rsidRDefault="00E6089B" w:rsidP="00E6089B">
            <w:pPr>
              <w:ind w:right="-285"/>
              <w:jc w:val="center"/>
              <w:rPr>
                <w:b/>
                <w:bCs/>
                <w:color w:val="000000"/>
              </w:rPr>
            </w:pPr>
            <w:r w:rsidRPr="00A14BEA">
              <w:rPr>
                <w:b/>
                <w:bCs/>
                <w:color w:val="000000"/>
              </w:rPr>
              <w:t>Ведомственная структура расходов районного бюджета на  2019 год</w:t>
            </w:r>
          </w:p>
        </w:tc>
      </w:tr>
      <w:tr w:rsidR="00E6089B" w:rsidRPr="00A14BEA" w:rsidTr="009E6E05">
        <w:trPr>
          <w:gridAfter w:val="1"/>
          <w:wAfter w:w="177" w:type="pct"/>
          <w:trHeight w:val="255"/>
        </w:trPr>
        <w:tc>
          <w:tcPr>
            <w:tcW w:w="4823" w:type="pct"/>
            <w:gridSpan w:val="14"/>
            <w:tcBorders>
              <w:top w:val="nil"/>
              <w:left w:val="nil"/>
              <w:bottom w:val="nil"/>
              <w:right w:val="nil"/>
            </w:tcBorders>
            <w:shd w:val="clear" w:color="auto" w:fill="auto"/>
            <w:noWrap/>
            <w:vAlign w:val="bottom"/>
            <w:hideMark/>
          </w:tcPr>
          <w:p w:rsidR="00E6089B" w:rsidRPr="00A14BEA" w:rsidRDefault="00E6089B" w:rsidP="00E6089B">
            <w:pPr>
              <w:ind w:right="-285"/>
              <w:jc w:val="right"/>
              <w:rPr>
                <w:color w:val="000000"/>
              </w:rPr>
            </w:pPr>
          </w:p>
        </w:tc>
      </w:tr>
      <w:tr w:rsidR="00E6089B" w:rsidRPr="00A14BEA" w:rsidTr="009E6E05">
        <w:trPr>
          <w:gridAfter w:val="1"/>
          <w:wAfter w:w="177" w:type="pct"/>
          <w:trHeight w:val="304"/>
        </w:trPr>
        <w:tc>
          <w:tcPr>
            <w:tcW w:w="1939"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Наименование</w:t>
            </w:r>
          </w:p>
        </w:tc>
        <w:tc>
          <w:tcPr>
            <w:tcW w:w="63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Код главного распорядителя</w:t>
            </w:r>
          </w:p>
        </w:tc>
        <w:tc>
          <w:tcPr>
            <w:tcW w:w="4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Раздел, подраздел</w:t>
            </w:r>
          </w:p>
        </w:tc>
        <w:tc>
          <w:tcPr>
            <w:tcW w:w="67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Целевая статья расходов</w:t>
            </w:r>
          </w:p>
        </w:tc>
        <w:tc>
          <w:tcPr>
            <w:tcW w:w="33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Вид расхода</w:t>
            </w:r>
          </w:p>
        </w:tc>
        <w:tc>
          <w:tcPr>
            <w:tcW w:w="7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089B" w:rsidRPr="00A14BEA" w:rsidRDefault="00E6089B" w:rsidP="00E6089B">
            <w:pPr>
              <w:ind w:right="-285"/>
              <w:jc w:val="center"/>
              <w:rPr>
                <w:color w:val="000000"/>
              </w:rPr>
            </w:pPr>
            <w:r w:rsidRPr="00A14BEA">
              <w:rPr>
                <w:color w:val="000000"/>
              </w:rPr>
              <w:t>сумма, рублей</w:t>
            </w:r>
          </w:p>
        </w:tc>
      </w:tr>
      <w:tr w:rsidR="00E6089B" w:rsidRPr="00A14BEA" w:rsidTr="009E6E05">
        <w:trPr>
          <w:gridAfter w:val="1"/>
          <w:wAfter w:w="177" w:type="pct"/>
          <w:trHeight w:val="510"/>
        </w:trPr>
        <w:tc>
          <w:tcPr>
            <w:tcW w:w="1939" w:type="pct"/>
            <w:gridSpan w:val="4"/>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630" w:type="pct"/>
            <w:gridSpan w:val="2"/>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447" w:type="pct"/>
            <w:gridSpan w:val="2"/>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679" w:type="pct"/>
            <w:gridSpan w:val="3"/>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337" w:type="pct"/>
            <w:gridSpan w:val="2"/>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c>
          <w:tcPr>
            <w:tcW w:w="791" w:type="pct"/>
            <w:vMerge/>
            <w:tcBorders>
              <w:top w:val="single" w:sz="4" w:space="0" w:color="000000"/>
              <w:left w:val="single" w:sz="4" w:space="0" w:color="000000"/>
              <w:bottom w:val="single" w:sz="4" w:space="0" w:color="000000"/>
              <w:right w:val="single" w:sz="4" w:space="0" w:color="000000"/>
            </w:tcBorders>
            <w:vAlign w:val="center"/>
            <w:hideMark/>
          </w:tcPr>
          <w:p w:rsidR="00E6089B" w:rsidRPr="00A14BEA" w:rsidRDefault="00E6089B" w:rsidP="00E6089B">
            <w:pPr>
              <w:ind w:right="-285"/>
              <w:rPr>
                <w:color w:val="000000"/>
              </w:rPr>
            </w:pPr>
          </w:p>
        </w:tc>
      </w:tr>
      <w:tr w:rsidR="00E6089B" w:rsidRPr="00A14BEA" w:rsidTr="009E6E05">
        <w:trPr>
          <w:gridAfter w:val="1"/>
          <w:wAfter w:w="177" w:type="pct"/>
          <w:trHeight w:val="255"/>
        </w:trPr>
        <w:tc>
          <w:tcPr>
            <w:tcW w:w="1939" w:type="pct"/>
            <w:gridSpan w:val="4"/>
            <w:tcBorders>
              <w:top w:val="nil"/>
              <w:left w:val="single" w:sz="4" w:space="0" w:color="000000"/>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1</w:t>
            </w:r>
          </w:p>
        </w:tc>
        <w:tc>
          <w:tcPr>
            <w:tcW w:w="630" w:type="pct"/>
            <w:gridSpan w:val="2"/>
            <w:tcBorders>
              <w:top w:val="nil"/>
              <w:left w:val="nil"/>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2</w:t>
            </w:r>
          </w:p>
        </w:tc>
        <w:tc>
          <w:tcPr>
            <w:tcW w:w="447" w:type="pct"/>
            <w:gridSpan w:val="2"/>
            <w:tcBorders>
              <w:top w:val="nil"/>
              <w:left w:val="nil"/>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3</w:t>
            </w:r>
          </w:p>
        </w:tc>
        <w:tc>
          <w:tcPr>
            <w:tcW w:w="679" w:type="pct"/>
            <w:gridSpan w:val="3"/>
            <w:tcBorders>
              <w:top w:val="nil"/>
              <w:left w:val="nil"/>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4</w:t>
            </w:r>
          </w:p>
        </w:tc>
        <w:tc>
          <w:tcPr>
            <w:tcW w:w="337" w:type="pct"/>
            <w:gridSpan w:val="2"/>
            <w:tcBorders>
              <w:top w:val="nil"/>
              <w:left w:val="nil"/>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5</w:t>
            </w:r>
          </w:p>
        </w:tc>
        <w:tc>
          <w:tcPr>
            <w:tcW w:w="791" w:type="pct"/>
            <w:tcBorders>
              <w:top w:val="nil"/>
              <w:left w:val="nil"/>
              <w:bottom w:val="single" w:sz="4" w:space="0" w:color="000000"/>
              <w:right w:val="single" w:sz="4" w:space="0" w:color="000000"/>
            </w:tcBorders>
            <w:shd w:val="clear" w:color="auto" w:fill="auto"/>
            <w:noWrap/>
            <w:vAlign w:val="center"/>
            <w:hideMark/>
          </w:tcPr>
          <w:p w:rsidR="00E6089B" w:rsidRPr="00A14BEA" w:rsidRDefault="00E6089B" w:rsidP="00E6089B">
            <w:pPr>
              <w:ind w:right="-285"/>
              <w:jc w:val="center"/>
              <w:rPr>
                <w:color w:val="000000"/>
              </w:rPr>
            </w:pPr>
            <w:r w:rsidRPr="00A14BEA">
              <w:rPr>
                <w:color w:val="000000"/>
              </w:rPr>
              <w:t>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rPr>
                <w:color w:val="000000"/>
              </w:rPr>
            </w:pPr>
            <w:r w:rsidRPr="00A14BEA">
              <w:rPr>
                <w:color w:val="000000"/>
              </w:rPr>
              <w:t>Совет МО "Родниковский муниципальный район"</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rPr>
                <w:color w:val="000000"/>
              </w:rPr>
            </w:pPr>
            <w:r w:rsidRPr="00A14BEA">
              <w:rPr>
                <w:color w:val="000000"/>
              </w:rPr>
              <w:t>2 047 375,00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ОБЩЕГОСУДАРСТВЕННЫЕ ВОПРОСЫ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2 047 375,00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1 871 875,00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"Совершенствование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0800000000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1 871 875,00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"Обеспечение деятельности представительных органов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1 871 875,00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Обеспечение функций представительных органов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0810000030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1 043 178,00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0810000030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729 778,00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0810000030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313 400,00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Председатель Совета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0810000310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828 697,00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w:t>
            </w:r>
            <w:r w:rsidRPr="00A14BEA">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lastRenderedPageBreak/>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0810000310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828 697,00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lastRenderedPageBreak/>
              <w:t xml:space="preserve">    Другие общегосударственные вопросы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175 500,00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"Совершенствование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0800000000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175 500,00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"Обеспечение деятельности представительных органов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13 800,00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выплату премий к Почетным грамотам Совета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0810000040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13 800,00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0810000040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13 800,00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"Информационное общество"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0860000000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161 700,00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Приобретение компьютерной, оргтехники и офисной техники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0860020780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32 700,00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0860020780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32 700,00</w:t>
            </w:r>
          </w:p>
        </w:tc>
      </w:tr>
      <w:tr w:rsidR="00E6089B" w:rsidRPr="00A14BEA" w:rsidTr="009E6E05">
        <w:trPr>
          <w:gridAfter w:val="1"/>
          <w:wAfter w:w="177" w:type="pct"/>
          <w:trHeight w:val="31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Поддержание компьютерной и оргтехники в рабочем состоянии (запасные части и тонеры)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0860020810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9 000,00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0860020810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сопровождения установленных программных продуктов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0860020830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120 000,00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0860020830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120 000,00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rPr>
                <w:color w:val="000000"/>
              </w:rPr>
            </w:pPr>
            <w:r w:rsidRPr="00A14BEA">
              <w:rPr>
                <w:color w:val="000000"/>
              </w:rPr>
              <w:t>Администрация муниципального образования "Родниковский муниципальный район"</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rPr>
                <w:color w:val="000000"/>
              </w:rPr>
            </w:pPr>
            <w:r w:rsidRPr="00A14BEA">
              <w:rPr>
                <w:color w:val="000000"/>
              </w:rPr>
              <w:t>76 612 809,00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ОБЩЕГОСУДАРСТВЕННЫЕ ВОПРОСЫ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72 489 935,50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Функционирование высшего должностного лица субъекта Российской Федерации и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1 501 404,00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"Совершенствование органов </w:t>
            </w:r>
            <w:r w:rsidRPr="00A14BEA">
              <w:rPr>
                <w:color w:val="000000"/>
              </w:rPr>
              <w:lastRenderedPageBreak/>
              <w:t>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lastRenderedPageBreak/>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0800000000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1 501 404,00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lastRenderedPageBreak/>
              <w:t xml:space="preserve">        Подпрограмма "Обеспечение деятельности представительных органов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1 501 404,00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Глава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0810000020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1 501 404,00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0810000020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1 501 404,00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48 484 325,00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842 925,00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"Профилактика социального неблагополучия семей с детьми, защита прав и интересов детей"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0230000000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842 925,00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0230080360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842 925,00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0230080360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742 030,00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0230080360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100 895,00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"Совершенствование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0800000000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47 641 400,00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"Обеспечение деятельности исполнительных органов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0820000000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47 641 400,00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 xml:space="preserve">          Обеспечение функций исполнительных органов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0820000060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46 741 400,00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0820000060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45 104 660,00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0820000060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1 617 400,00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0820000060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19 340,00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Осуществление части расходов на содержание органов местного самоуправления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0820040020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900 000,00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0820040020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Другие общегосударственные вопросы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22 504 206,50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"Совершенствование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0800000000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22 238 737,00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"Обеспечение деятельности исполнительных органов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0820000000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16 934 737,00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выплату премий к Почетным грамотам Главы администрации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0820000070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0820000070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Обеспечение деятельности муниципального казенного учреждения "Центр по обеспечению деятельности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0820000090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16 144 737,00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A14BEA">
              <w:rPr>
                <w:color w:val="000000"/>
              </w:rPr>
              <w:lastRenderedPageBreak/>
              <w:t>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lastRenderedPageBreak/>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0820000090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6 688 209,00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0820000090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9 291 640,00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0820000090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164 888,00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Осуществление возложенных полномочий исполнительно-распорядительного органа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0820040023</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730 000,00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0820040023</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303 856,00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0820040023</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426 144,00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"Сохранение и укрепление материально-технической базы органов местного самоуправления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0840000000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3 100 000,00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Ремонт помещений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0840020490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0840020490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Приобретение основных средств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0840025090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2 500 000,00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0840025090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2 500 000,00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"Информационное общество"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0860000000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2 204 000,00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Приобретение компьютерной, оргтехники и офисной техники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0860020780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379 000,00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0860020780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379 000,00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Поддержание компьютерной и оргтехники в рабочем состоянии (запасные части и тонеры)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0860020810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0860020810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Разработка и сопровождение сайта администрации муниципального образования "Родниковский </w:t>
            </w:r>
            <w:r w:rsidRPr="00A14BEA">
              <w:rPr>
                <w:color w:val="000000"/>
              </w:rPr>
              <w:lastRenderedPageBreak/>
              <w:t>муниципальный район" на Российском программном обеспечении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0860020820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100 000,00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0860020820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сопровождения установленных программных продуктов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0860020830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0860020830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800 000,00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функционирования канала доступа в сеть "Интернет" Соблюдение технических и организационных мер информационной безопасности (Vip net, интернет, антивирус, ключи)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0860020840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165 000,00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0860020840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165 000,00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Обучение по информатизационной безопасности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0860020850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0860020850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Непрограммные направления деятельности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6090000000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265 469,50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приобретение подарков для ветеранов Великой Отечественной войны к юбилейным дням рождения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6090020110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6090020110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оказание материальной помощи ветеранам Великой Отечественной войны к празднованию Дня Победы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6090020270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125 000,00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6090020270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125 000,00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Осуществление отдельных государственных полномочий в сфере административных правонарушений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6090080350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16 569,50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6090080350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16 569,50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оплату членских взносов в Совет муниципальных образований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6090090010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73 900,00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6090090010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73 900,00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НАЦИОНАЛЬНАЯ ЭКОНОМИКА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126 618,50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Сельское хозяйство и рыболовство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126 618,50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Непрограммные направления деятельности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04 05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6090000000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126 618,50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Осуществление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6090080370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47 648,00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6090080370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47 648,00</w:t>
            </w:r>
          </w:p>
        </w:tc>
      </w:tr>
      <w:tr w:rsidR="00E6089B" w:rsidRPr="00A14BEA" w:rsidTr="009E6E05">
        <w:trPr>
          <w:gridAfter w:val="1"/>
          <w:wAfter w:w="177" w:type="pct"/>
          <w:trHeight w:val="127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6090082400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78 970,50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6090082400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78 970,50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110 000,00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Профессиональная подготовка, переподготовка и повышение квалификации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110 000,00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"Совершенствование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0800000000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110 000,00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"Укрепление кадрового потенциала"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0830000000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110 000,00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переподготовки и повышения квалификации работников органов местного самоуправления и работников подведомственных им учреждений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0830020010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110 000,00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w:t>
            </w:r>
            <w:r w:rsidRPr="00A14BEA">
              <w:rPr>
                <w:color w:val="000000"/>
              </w:rPr>
              <w:lastRenderedPageBreak/>
              <w:t>(муниципальных)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lastRenderedPageBreak/>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0830020010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110 000,00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lastRenderedPageBreak/>
              <w:t xml:space="preserve">  КУЛЬТУРА, КИНЕМАТОГРАФИЯ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167 500,00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Культура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167 500,00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культуры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0400000000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167 500,00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"Социально-значимые общерайонные мероприятия"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0460000000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167 500,00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и проведение мероприятий, связанных с государственными праздниками, юбилейными и памятными датами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0460020140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167 500,00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0460020140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167 500,00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СОЦИАЛЬНАЯ ПОЛИТИКА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10 00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3 718 755,00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Пенсионное обеспечение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10 01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2 636 355,00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"Совершенствование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0800000000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2 636 355,00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"Организация дополнительного пенсионного обеспечения отдельных категорий граждан"</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0850000000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2 636 355,00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Выплата пенсий за выслугу лет муниципальным служащим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0850065010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2 636 355,00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0850065010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26 100,00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0850065010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2 610 255,00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Социальное обеспечение населения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1 082 400,00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1 082 400,00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"Забота и поддержка"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0240000000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1 082 400,00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Адресная материальная помощь гражданам, оказавшимся в трудной жизненной ситуации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0240065020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306 600,00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0240065020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306 600,00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Ежемесячные выплаты гражданам, имеющим звание </w:t>
            </w:r>
            <w:r w:rsidRPr="00A14BEA">
              <w:rPr>
                <w:color w:val="000000"/>
              </w:rPr>
              <w:lastRenderedPageBreak/>
              <w:t>"Почетный гражданин Родниковского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0240065060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765 500,00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0240065060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15 500,00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0240065060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750 000,00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Денежная компенсация проезда в лечебное учреждение беременным женщинам, проживающим в сельской местности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0240065070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10 300,00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0240065070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211</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0240065070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10 200,00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rPr>
                <w:color w:val="000000"/>
              </w:rPr>
            </w:pPr>
            <w:r w:rsidRPr="00A14BEA">
              <w:rPr>
                <w:color w:val="000000"/>
              </w:rPr>
              <w:t>Комитет по управлению имуществом администрации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rPr>
                <w:color w:val="000000"/>
              </w:rPr>
            </w:pPr>
            <w:r w:rsidRPr="00A14BEA">
              <w:rPr>
                <w:color w:val="000000"/>
              </w:rPr>
              <w:t>62 052 078,86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ОБЩЕГОСУДАРСТВЕННЫЕ ВОПРОСЫ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126 700,00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Другие общегосударственные вопросы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126 700,00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0700000000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126 700,00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"Управление муниципальным имуществом, земельными ресурсами и градостроительная деятельность"</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0740000000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126 700,00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Оценка недвижимости, признание прав и регулирование отношений по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0740020640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126 700,00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0740020640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126 700,00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НАЦИОНАЛЬНАЯ ЭКОНОМИКА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1 375 000,00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Дорожное хозяйство (дорожные фонды)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130 000,00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0700000000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130 000,00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lastRenderedPageBreak/>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0730000000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130 000,00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Оформление прав собственности на автомобильные дороги общего пользования местного значения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0730020480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130 000,00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0730020480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130 000,00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Другие вопросы в области национальной экономики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1 245 000,00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0700000000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1 245 000,00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"Управление муниципальным имуществом, земельными ресурсами и градостроительная деятельность"</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0740000000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1 245 000,00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Кадастровые работы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0740021000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102 000,00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0740021000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102 000,00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Подготовка и проведение комплексных кадастровых работ</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0740021100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370 000,00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0740021100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370 000,00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Топографическая съемка территорий, на которых планируется строительство (реконструкция) объектов недвижимости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0740021200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0740021200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Изменение документов территориального планирования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0740021300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140 000,00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0740021300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140 000,00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9E6E05" w:rsidP="00077E66">
            <w:pPr>
              <w:jc w:val="both"/>
              <w:outlineLvl w:val="4"/>
              <w:rPr>
                <w:color w:val="000000"/>
              </w:rPr>
            </w:pPr>
            <w:r>
              <w:rPr>
                <w:color w:val="000000"/>
              </w:rPr>
              <w:t xml:space="preserve">      </w:t>
            </w:r>
            <w:r w:rsidR="00E6089B" w:rsidRPr="00A14BEA">
              <w:rPr>
                <w:color w:val="000000"/>
              </w:rPr>
              <w:t xml:space="preserve"> Установление границ населенных пунктов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0740021400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261 000,00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0740021400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261 000,00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9E6E05" w:rsidP="00077E66">
            <w:pPr>
              <w:jc w:val="both"/>
              <w:outlineLvl w:val="4"/>
              <w:rPr>
                <w:color w:val="000000"/>
              </w:rPr>
            </w:pPr>
            <w:r>
              <w:rPr>
                <w:color w:val="000000"/>
              </w:rPr>
              <w:lastRenderedPageBreak/>
              <w:t xml:space="preserve">       </w:t>
            </w:r>
            <w:r w:rsidR="00E6089B" w:rsidRPr="00A14BEA">
              <w:rPr>
                <w:color w:val="000000"/>
              </w:rPr>
              <w:t xml:space="preserve"> На выполнение работ по топографической съемке территорий,</w:t>
            </w:r>
          </w:p>
          <w:p w:rsidR="00E6089B" w:rsidRPr="00A14BEA" w:rsidRDefault="00E6089B" w:rsidP="00077E66">
            <w:pPr>
              <w:jc w:val="both"/>
              <w:outlineLvl w:val="4"/>
              <w:rPr>
                <w:color w:val="000000"/>
              </w:rPr>
            </w:pPr>
            <w:r w:rsidRPr="00A14BEA">
              <w:rPr>
                <w:color w:val="000000"/>
              </w:rPr>
              <w:t xml:space="preserve"> на которых планируется строительство (реконструкция) объектов недвижимости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0740040310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150 000,00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0740040310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150 000,00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На проведение мероприятий по изменению документов территориального планирования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0740040320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0740040320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9E6E05" w:rsidP="00077E66">
            <w:pPr>
              <w:jc w:val="both"/>
              <w:outlineLvl w:val="4"/>
              <w:rPr>
                <w:color w:val="000000"/>
              </w:rPr>
            </w:pPr>
            <w:r>
              <w:rPr>
                <w:color w:val="000000"/>
              </w:rPr>
              <w:t xml:space="preserve">  </w:t>
            </w:r>
            <w:r w:rsidR="00E6089B" w:rsidRPr="00A14BEA">
              <w:rPr>
                <w:color w:val="000000"/>
              </w:rPr>
              <w:t xml:space="preserve">   На проведение кадастровых работ</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0740040340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0740040340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На проведение оценки недвижимости, признание прав и регулирование отношений по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0740040350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12 000,00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04 12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0740040350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12 000,00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ЖИЛИЩНО-КОММУНАЛЬНОЕ ХОЗЯЙСТВО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05 00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665 162,00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Жилищное хозяйство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665 162,00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0300000000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665 162,00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"Организация содержания муниципального жилищного фонда"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0380000000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665 162,00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оплату взносов на капитальный ремонт общего имущества в многоквартирных домах</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0380020600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665 162,00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0380020600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665 162,00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СОЦИАЛЬНАЯ ПОЛИТИКА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10 00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2 146 914,00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Охрана семьи и детства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2 146 914,00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2 146 914,00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lastRenderedPageBreak/>
              <w:t xml:space="preserve">        Подпрограмма "Дети Родниковского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2 146 914,00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02100R0820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2 146 914,00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02100R0820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2 146 914,00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ФИЗИЧЕСКАЯ КУЛЬТУРА И СПОРТ</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11 00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57 738 302,86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Массовый спорт</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57 738 302,86</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0500000000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57 738 302,86</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Финансовое обеспечение развития на территории города Родники физической культуры и массового спорта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0500040800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29 586 210,53</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0500040800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26 086 210,53</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0500040800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3 500 000,00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Субсидии муниципальным казенным предприятиям на финансовое обеспечение (возмещение) затрат в связи с выполнением работ по обеспечению сохранности капитальных вложений в объект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0500060200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1 836 302,86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0500060200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1 836 302,86</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Строительство физкультурно-оздоровительного комплекса с универсальным спортивным залом и плавательным бассейном в г. Родники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0500081180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25 000 000,00</w:t>
            </w:r>
          </w:p>
        </w:tc>
      </w:tr>
      <w:tr w:rsidR="00E6089B" w:rsidRPr="00A14BEA" w:rsidTr="009E6E05">
        <w:trPr>
          <w:gridAfter w:val="1"/>
          <w:wAfter w:w="177" w:type="pct"/>
          <w:trHeight w:val="36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0500081180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25 000 000,00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Cтроительство физкультурно-оздоровительного комплекса с универсальным спортивным залом и плавательным бассейном в г. Родники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05000S1180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1 315 789,47</w:t>
            </w:r>
          </w:p>
        </w:tc>
      </w:tr>
      <w:tr w:rsidR="00E6089B" w:rsidRPr="00A14BEA" w:rsidTr="009E6E05">
        <w:trPr>
          <w:gridAfter w:val="1"/>
          <w:wAfter w:w="177" w:type="pct"/>
          <w:trHeight w:val="36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212</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05000S1180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1 315 789,47</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rPr>
                <w:color w:val="000000"/>
              </w:rPr>
            </w:pPr>
            <w:r w:rsidRPr="00A14BEA">
              <w:rPr>
                <w:color w:val="000000"/>
              </w:rPr>
              <w:t xml:space="preserve">Финансовое управление администрации муниципального </w:t>
            </w:r>
            <w:r w:rsidRPr="00A14BEA">
              <w:rPr>
                <w:color w:val="000000"/>
              </w:rPr>
              <w:lastRenderedPageBreak/>
              <w:t>образования "Родниковский муниципальный район"</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lastRenderedPageBreak/>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rPr>
                <w:color w:val="000000"/>
              </w:rPr>
            </w:pPr>
            <w:r w:rsidRPr="00A14BEA">
              <w:rPr>
                <w:color w:val="000000"/>
              </w:rPr>
              <w:t>53 001 293,58</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lastRenderedPageBreak/>
              <w:t xml:space="preserve">  ОБЩЕГОСУДАРСТВЕННЫЕ ВОПРОСЫ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01 00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19 799 926,53</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Судебная система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7 526,00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Непрограммные направления деятельности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6090000000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7 526,00</w:t>
            </w:r>
          </w:p>
        </w:tc>
      </w:tr>
      <w:tr w:rsidR="00E6089B" w:rsidRPr="00A14BEA" w:rsidTr="009E6E05">
        <w:trPr>
          <w:gridAfter w:val="1"/>
          <w:wAfter w:w="177" w:type="pct"/>
          <w:trHeight w:val="63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6090051200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7 526,00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Межбюджетные трансферты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01 05</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6090051200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500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7 526,00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Резервные фонды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01 11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Непрограммные направления деятельности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6090000000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Резервный фонд местной администрации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6090020030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6090020030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Другие общегосударственные вопросы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18 792 400,53</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"Совершенствование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0800000000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9 315 768,00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"Обеспечение деятельности исполнительных органов муниципального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0820000000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9 315 768,00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0820082910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2 722 120,00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0820082910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2 722 120,00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08200S2910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6 593 648,00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08200S2910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6 593 648,00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Непрограммные направления деятельности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6090000000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9 476 632,53</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 xml:space="preserve">          Расходы на повышение оплаты труда работников бюджетной сферы и исполнение Указов Президента РФ</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6090020040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7 320 423,99</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6090020040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7 320 423,99</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уплату штрафных санкций контролирующих органов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6090020160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2 156 208,54</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01 13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6090020160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2 156 208,54</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НАЦИОНАЛЬНАЯ ЭКОНОМИКА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13 021 275,00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Транспорт</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04 08</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8 533 500,00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04 08</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0700000000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8 533 500,00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"Развитие малого и среднего предпринимательства"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04 08</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0710000000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8 533 500,00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Предоставление субсидий на возмещение недополученных доходов в связи с оказанием социально-значимых услуг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04 08</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0710060050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8 533 500,00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04 08</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0710060050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8 533 500,00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Дорожное хозяйство (дорожные фонды)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4 487 775,00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0700000000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4 487 775,00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0730000000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4 487 775,00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Межбюджетные трансферты, передаваемые бюджетам поселений на содержание автомобильных дорог общего пользования местного значения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0730040010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4 487 775,00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Межбюджетные трансферты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0730040010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500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4 487 775,00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ЖИЛИЩНО-КОММУНАЛЬНОЕ ХОЗЯЙСТВО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05 00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2 330 000,00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Жилищное хозяйство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1 630 000,00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w:t>
            </w:r>
            <w:r w:rsidRPr="00A14BEA">
              <w:rPr>
                <w:color w:val="000000"/>
              </w:rPr>
              <w:lastRenderedPageBreak/>
              <w:t>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lastRenderedPageBreak/>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0300000000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1 630 000,00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lastRenderedPageBreak/>
              <w:t xml:space="preserve">        Подпрограмма "Организация содержания муниципального жилищного фонда"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0380000000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1 630 000,00</w:t>
            </w:r>
          </w:p>
        </w:tc>
      </w:tr>
      <w:tr w:rsidR="00E6089B" w:rsidRPr="00A14BEA" w:rsidTr="009E6E05">
        <w:trPr>
          <w:gridAfter w:val="1"/>
          <w:wAfter w:w="177" w:type="pct"/>
          <w:trHeight w:val="127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Межбюджетные трансферты передаваемые бюджетам сельских поселений на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0380041000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Межбюджетные трансферты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0380041000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500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600 000,00</w:t>
            </w:r>
          </w:p>
        </w:tc>
      </w:tr>
      <w:tr w:rsidR="00E6089B" w:rsidRPr="00A14BEA" w:rsidTr="009E6E05">
        <w:trPr>
          <w:gridAfter w:val="1"/>
          <w:wAfter w:w="177" w:type="pct"/>
          <w:trHeight w:val="102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0380042000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980 000,00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Межбюджетные трансферты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0380042000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500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980 000,00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Субсидии юридическим лицам, индивидуальным предпринимателям, а также физическим-лицам производителям товаров, работ, услуг на проведение ремонта общего имущества многоквартирного дома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0380061100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0380061100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Коммунальное хозяйство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700 000,00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Непрограммные направления деятельности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6090000000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700 000,00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Межбюджетные трансферты, передаваемые 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6090044000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Межбюджетные трансферты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6090044000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500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3 038 800,00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Молодежная политика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3 038 800,00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w:t>
            </w:r>
            <w:r w:rsidRPr="00A14BEA">
              <w:rPr>
                <w:color w:val="000000"/>
              </w:rPr>
              <w:lastRenderedPageBreak/>
              <w:t>района "Реализация молодежной политики на территории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lastRenderedPageBreak/>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0600000000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3 038 800,00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Мероприятия, направленные на гражданско-патриотическое воспитание молодежи и развитие волонтерского движения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0600020370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42 000,00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0600020370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42 000,00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временной трудовой занятости несовершеннолетних граждан</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0600020380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176 000,00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0600020380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176 000,00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и осуществление мероприятий по работе с детьми и молодежью в поселении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0600040060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572 300,00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0600040060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572 300,00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и осуществление мероприятий по работе с детьми и молодежью в поселении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0600040061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268 600,00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0600040061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268 600,00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и осуществление мероприятий по работе с детьми и молодежью в поселении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0600040062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57 600,00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0600040062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57 600,00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и осуществление мероприятий по работе с детьми и молодежью в поселении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0600040220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1 922 300,00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0600040220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1 922 300,00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lastRenderedPageBreak/>
              <w:t xml:space="preserve">  СОЦИАЛЬНАЯ ПОЛИТИКА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10 00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3 255 742,05</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Социальное обеспечение населения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3 255 742,05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1 155 742,05</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"Забота и поддержка"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0240000000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220 000,00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0240060010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220 000,00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0240060010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220 000,00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"Кадры"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0250000000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935 742,05</w:t>
            </w:r>
          </w:p>
        </w:tc>
      </w:tr>
      <w:tr w:rsidR="00E6089B" w:rsidRPr="00A14BEA" w:rsidTr="009E6E05">
        <w:trPr>
          <w:gridAfter w:val="1"/>
          <w:wAfter w:w="177" w:type="pct"/>
          <w:trHeight w:val="5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Единовременная денежная выплата (подъемные) специалистам, участникам Программы, заключившим трудовой договор с организациями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0250065090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380 470,00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0250065090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380 470,00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0250065100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225 272,05</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0250065100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225 272,05</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Выплата персональных стипендий студентам, успешно обучающимся в учреждениях высшего профессионального образования по договорам целевой подготовки специалистов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0250065110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270 000,00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0250065110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270 000,00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Выплата денежной компенсации за содержание жилых помещений специалистам муниципальных учреждений социальной сферы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0250065120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0250065120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"Обеспечение качественным жильем и услугами жилищно-</w:t>
            </w:r>
            <w:r w:rsidRPr="00A14BEA">
              <w:rPr>
                <w:color w:val="000000"/>
              </w:rPr>
              <w:lastRenderedPageBreak/>
              <w:t>коммунального хозяйства населения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lastRenderedPageBreak/>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0300000000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2 100 000,00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lastRenderedPageBreak/>
              <w:t xml:space="preserve">        Подпрограмма "Обеспечение жильем молодых семей"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0310000000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2 000 000,00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Предоставление социальных выплат молодым семьям на приобретение (строительство) жилого помещения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03100L4970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03100L4970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"Поддержка граждан в сфере ипотечного жилищного кредитования"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0320000000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100 000,00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03200S3100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03200S3100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ФИЗИЧЕСКАЯ КУЛЬТУРА И СПОРТ</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11 00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8 658 200,00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Физическая культура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8 658 200,00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0500000000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8 658 200,00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Организация и проведение массовых спортивных мероприятий среди различных категорий населения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0500020330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0500020330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85 000,00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0500020340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457 000,00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0500020340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457 000,00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и проведение массовых спортивных мероприятий среди различных категорий населения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0500040070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0500040070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и проведение массовых спортивных мероприятий среди различных категорий населения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0500040071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17 500,00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0500040071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17 500,00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и проведение массовых спортивных мероприятий среди различных категорий населения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0500040072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10 100,00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0500040072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10 100,00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и проведение массовых спортивных мероприятий среди различных категорий населения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0500040230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213 900,00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0500040230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213 900,00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обеспечение доступа к спортивным объектам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0500040240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7 849 700,00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0500040240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7 849 700,00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СРЕДСТВА МАССОВОЙ ИНФОРМАЦИИ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12 00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2 897 350,00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Телевидение и радиовещание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12 01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2 897 350,00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культуры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12 01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0400000000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2 897 350,00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"Информационная среда"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12 01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0470000000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2 897 350,00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Обеспечение населения информацией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12 01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0470000230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2 734 250,00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12 01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0470000230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2 734 250,00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 xml:space="preserve"> Капитальный ремонт, ремонт здания муниципального учреждения "Редакция "Радио-Родники"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12 01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0470000330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163 100,00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213</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12 01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0470000330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163 100,00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rPr>
                <w:color w:val="000000"/>
              </w:rPr>
            </w:pPr>
            <w:r w:rsidRPr="00A14BEA">
              <w:rPr>
                <w:color w:val="000000"/>
              </w:rPr>
              <w:t>Отдел культуры администрации муниципального образования "Родниковский муниципальный район"</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rPr>
                <w:color w:val="000000"/>
              </w:rPr>
            </w:pPr>
            <w:r w:rsidRPr="00A14BEA">
              <w:rPr>
                <w:color w:val="000000"/>
              </w:rPr>
              <w:t>70 563 390,55</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8 517 915,00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Дополнительное образование детей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8 517 915,00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культуры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0400000000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8 517 915,00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"Дополнительное образование детей в сфере культуры и искусства"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0430000000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8 517 915,00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Дополнительное образование детей в сфере культуры и искусства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0430000210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5 162 200,00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0430000210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4 874 300,00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0430000210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284 600,00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0430000210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3 300,00</w:t>
            </w:r>
          </w:p>
        </w:tc>
      </w:tr>
      <w:tr w:rsidR="00E6089B" w:rsidRPr="00A14BEA" w:rsidTr="009E6E05">
        <w:trPr>
          <w:gridAfter w:val="1"/>
          <w:wAfter w:w="177" w:type="pct"/>
          <w:trHeight w:val="82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0430081430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3 148 762,00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0430081430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3 148 762,00</w:t>
            </w:r>
          </w:p>
        </w:tc>
      </w:tr>
      <w:tr w:rsidR="00E6089B" w:rsidRPr="00A14BEA" w:rsidTr="009E6E05">
        <w:trPr>
          <w:gridAfter w:val="1"/>
          <w:wAfter w:w="177" w:type="pct"/>
          <w:trHeight w:val="82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04300S1430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206 953,00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04300S1430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206 953,00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КУЛЬТУРА, КИНЕМАТОГРАФИЯ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62 045 475,55</w:t>
            </w:r>
          </w:p>
        </w:tc>
      </w:tr>
      <w:tr w:rsidR="00E6089B" w:rsidRPr="00A14BEA" w:rsidTr="009375DB">
        <w:trPr>
          <w:gridAfter w:val="1"/>
          <w:wAfter w:w="177" w:type="pct"/>
          <w:trHeight w:val="82"/>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Культура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48 700 675,55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52 593,95</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"Кадры"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0250000000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52 593,95</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Единовременная денежная выплата (подъемные) специалистам, участникам Программы, заключившим трудовой договор с организациями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0250065090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19 530,00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0250065090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19 530,00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0250065100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33 063,95</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0250065100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33 063,95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lastRenderedPageBreak/>
              <w:t xml:space="preserve">      Муниципальная программа Родниковского муниципального района "Развитие культуры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0400000000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48 648 081,60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"Организация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31 005 468,60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Финансовое обеспечение оказания туристско-информационных услуг</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0410000300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1 105 800,00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0410000300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1 105 800,00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организацию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0410040040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4 209 400,00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0410040040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4 209 400,00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0410040041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4 325 000,00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0410040041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4 325 000,00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организацию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0410040042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2 351 800,00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0410040042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2 351 800,00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организацию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0410040200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9 862 200,00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0410040200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9 862 200,00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0410080340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8 669 163,00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Предоставление субсидий бюджетным, автономным </w:t>
            </w:r>
            <w:r w:rsidRPr="00A14BEA">
              <w:rPr>
                <w:color w:val="000000"/>
              </w:rPr>
              <w:lastRenderedPageBreak/>
              <w:t>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lastRenderedPageBreak/>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0410080340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8 669 163,00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04100S0340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482 105,60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04100S0340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482 105,60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"Организация библиотечного обслуживания населения, комплектование и обеспечение сохранности книжных фондов"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0420000000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17 543 113,00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библиотечного обслуживания населения, комплектование и обеспечение сохранности книжных фондов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0420000200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4 102 041,42</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0420000200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3 036 600,00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0420000200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1 052 541,42</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0420000200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12 900,00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организацию библиотечного обслуживания населения, комплектование и обеспечение сохранности книжных фондов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0420040210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6 192 900,00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0420040210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4 708 500,00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0420040210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1 422 900,00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0420040210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61 500,00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Расходы, связанные с поэтапным доведением средней заработной платы работникам культуры муниципальных </w:t>
            </w:r>
            <w:r w:rsidRPr="00A14BEA">
              <w:rPr>
                <w:color w:val="000000"/>
              </w:rPr>
              <w:lastRenderedPageBreak/>
              <w:t>учреждений культуры Ивановской области до средней заработной платы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0420080340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6 853 600,00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0420080340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6 853 600,00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Комплектование книжных фондов библиотек муниципальных образований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04200L5191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11 171,58</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04200L5191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11 171,58</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04200S0340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383 400,00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04200S0340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383 400,00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"Социально-значимые общерайонные мероприятия"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0460000000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99 500,00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Организация и проведение мероприятий, связанных с государственными праздниками, юбилейными и памятными датами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0460020140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99 500,00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0460020140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99 500,00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Другие вопросы в области культуры, кинематографии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13 344 800,00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культуры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0400000000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13 344 800,00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"Обеспечение деятельности отрасли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0440000000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13 344 800,00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Обеспечение деятельности муниципального казенного учреждения "Веста"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0440000220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2 124 600,00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0440000220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2 124 600,00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организацию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0440040040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1 034 200,00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0440040040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1 034 200,00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организацию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0440040041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1 040 500,00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0440040041</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1 040 500,00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организацию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0440040042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511 400,00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0440040042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511 400,00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досуга и обеспечение услугами организаций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0440040200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7 223 300,00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0440040200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6 612 400,00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0440040200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594 600,00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0440040200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16 300,00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 xml:space="preserve"> Расходы на организацию библиотечного обслуживания населения, комплектование и обеспечение сохранности книжных фондов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0440040210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1 410 800,00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214</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0440040210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1 410 800,00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rPr>
                <w:color w:val="000000"/>
              </w:rPr>
            </w:pPr>
            <w:r w:rsidRPr="00A14BEA">
              <w:rPr>
                <w:color w:val="000000"/>
              </w:rPr>
              <w:t>Отдел строительства и архитектуры администрации МО "Родниковский муниципальный район"</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rPr>
                <w:color w:val="000000"/>
              </w:rPr>
            </w:pPr>
            <w:r w:rsidRPr="00A14BEA">
              <w:rPr>
                <w:color w:val="000000"/>
              </w:rPr>
              <w:t>102 814 111,86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НАЦИОНАЛЬНАЯ ЭКОНОМИКА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04 00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8 563 540,00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Дорожное хозяйство (дорожные фонды)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8 563 540,00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0700000000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8 563 540,00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0730000000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8 563 540,00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Капитальный ремонт и ремонт автомобильных дорог общего пользования местного значения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0730020460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2 075 140,00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0730020460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2 075 140,00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Расходы на капитальный ремонт и ремонт автомобильных дорог общего пользования, расположенных в границах населенных пунктов поселения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0730040190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5 888 400,00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0730040190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5 888 400,00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07300S0510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04 09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07300S0510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ЖИЛИЩНО-КОММУНАЛЬНОЕ ХОЗЯЙСТВО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05 00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7 460 000,00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Жилищное хозяйство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30 000,00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30 000,00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"Забота и поддержка"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0240000000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30 000,00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Реализация мероприятий по проведению ремонта жилых помещений и замене бытового и сантехнического оборудования в жилых помещениях, занимаемых инвалидами и участниками Великой Отечественной войны 1941-1945 годов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0240020740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0240020740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Коммунальное хозяйство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3 430 000,00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0300000000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3 430 000,00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"Модернизация объектов коммунальной инфраструктуры"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0330000000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2 050 000,00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Реализация мероприятий по модернизации объектов коммунальной инфраструктуры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0330025030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2 050 000,00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0330025030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0330025030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2 000 000,00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"Устойчивое развитие сельских территорий в Родниковском муниципальном районе"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0350000000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1 380 000,00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Развитие водоснабжения в сельской местности, в рамках подпрограммы "Устойчивое развитие сельских территорий в Родниковском </w:t>
            </w:r>
            <w:r w:rsidRPr="00A14BEA">
              <w:rPr>
                <w:color w:val="000000"/>
              </w:rPr>
              <w:lastRenderedPageBreak/>
              <w:t>муниципальном районе"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0350025050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0350025050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Комплексное обустройство объектами социальной и инженерной инфраструктуры населенных пунктов, расположенных в сельской местности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03500L5672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1 380 000,00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03500L5672</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1 380 000,00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Благоустройство</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05 03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4 000 000,00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Непрограммные направления деятельности органов местного самоуправления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05 03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6090000000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4 000 000,00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Расходы на объект "Городское кладбище по адресу: 1,3 км северо-восточнее д.Кутилово,Родниковского района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05 03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6090040700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05 03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6090040700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4 000 000,00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84 380 217,61</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Дошкольное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1 648 685,00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образования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0100000000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1 648 685,00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"Развитие, сохранение и укрепление материально-технической базы 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1 648 685,00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Капитальный ремонт, ремонт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0190020210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175 000,00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0190020210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175 000,00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Укрепление материально-технической базы муниципальных образовательных организаций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0190081950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1 202 349,99</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0190081950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1 202 349,99</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Укрепление материально-технической базы муниципальных образовательных организаций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01900S1950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271 335,01</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01900S1950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271 335,01</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Общее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82 731 532,61</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образования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0100000000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82 731 532,61</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"Развитие, сохранение и укрепление материально-технической базы 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82 731 532,61</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Капитальный ремонт, ремонт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0190020210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350 000,00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0190020210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350 000,00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Строительство объектов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0190025020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0190025020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Создание новых мест в общеобразовательных организациях</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019Е155200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77 558 776,53</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019Е155200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77 558 776,53</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Реализация мероприятий по реконструкции, строительству зданий (пристроек к зданиям) общеобразовательных организаций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019Е184300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4 622 756,08</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Капитальные вложения в объекты государственной (муниципальной) собственности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019Е184300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400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4 622 756,08</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КУЛЬТУРА, КИНЕМАТОГРАФИЯ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2 293 634,00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Культура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2 293 634,00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культуры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0400000000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2 293 634,00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"Развитие, сохранение и укрепление материально-технической базы муниципальных учреждений культуры"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0450000000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2 293 634,00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Создание (реконструкция) и капитальный ремонт культурно-досуговых учреждений в сельской </w:t>
            </w:r>
            <w:r w:rsidRPr="00A14BEA">
              <w:rPr>
                <w:color w:val="000000"/>
              </w:rPr>
              <w:lastRenderedPageBreak/>
              <w:t>местности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045A155197</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2 293 634,00</w:t>
            </w:r>
          </w:p>
        </w:tc>
      </w:tr>
      <w:tr w:rsidR="00E6089B" w:rsidRPr="00A14BEA" w:rsidTr="009E6E05">
        <w:trPr>
          <w:gridAfter w:val="1"/>
          <w:wAfter w:w="177" w:type="pct"/>
          <w:trHeight w:val="33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045A155197</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2 293 634,00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ФИЗИЧЕСКАЯ КУЛЬТУРА И СПОРТ</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11 00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116 720,25</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Массовый спорт</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116 720,25</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0500000000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116 720,25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Строительство и ввод в эксплуатацию физкультурно-оздоровительного комплекса с универсальным спортивным залом и плавательным бассейном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0500025070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pPr>
            <w:r w:rsidRPr="00A14BEA">
              <w:t>18 720,25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0500025070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pPr>
            <w:r w:rsidRPr="00A14BEA">
              <w:t>18 720,25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Финансовое обеспечение развития на территории города Родники физической культуры и массового спорта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outlineLvl w:val="4"/>
              <w:rPr>
                <w:color w:val="000000"/>
              </w:rPr>
            </w:pPr>
            <w:r w:rsidRPr="00A14BEA">
              <w:rPr>
                <w:color w:val="000000"/>
              </w:rPr>
              <w:t>0500040800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98 000,00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218</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11 02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outlineLvl w:val="5"/>
              <w:rPr>
                <w:color w:val="000000"/>
              </w:rPr>
            </w:pPr>
            <w:r w:rsidRPr="00A14BEA">
              <w:rPr>
                <w:color w:val="000000"/>
              </w:rPr>
              <w:t>0500040800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98 000,00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rPr>
                <w:color w:val="000000"/>
              </w:rPr>
            </w:pPr>
            <w:r w:rsidRPr="00A14BEA">
              <w:rPr>
                <w:color w:val="000000"/>
              </w:rPr>
              <w:t>Управление образования администрации муниципального образования "Родниковский муниципальный район"</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rPr>
                <w:color w:val="000000"/>
              </w:rPr>
            </w:pPr>
            <w:r w:rsidRPr="00A14BEA">
              <w:rPr>
                <w:color w:val="000000"/>
              </w:rPr>
              <w:t> </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rPr>
                <w:color w:val="000000"/>
              </w:rPr>
            </w:pPr>
            <w:r w:rsidRPr="00A14BEA">
              <w:rPr>
                <w:color w:val="000000"/>
              </w:rPr>
              <w:t>365 417 900,25</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07 00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360 811 373,21</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Дошкольное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170 624 548,16</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образования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0100000000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170 624 548,16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"Дошкольное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168 387 585,00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Организация предоставления общедоступного и бесплатного дошкольного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0110000100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54 368 314,00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A14BEA">
              <w:rPr>
                <w:color w:val="000000"/>
              </w:rPr>
              <w:lastRenderedPageBreak/>
              <w:t>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0110000100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22 773 676,00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0110000100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28 331 284,00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0110000100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3 263 354,00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0110000110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30 544 165,00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0110000110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2 687 663,00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0110000110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27 856 502,00</w:t>
            </w:r>
          </w:p>
        </w:tc>
      </w:tr>
      <w:tr w:rsidR="00E6089B" w:rsidRPr="00A14BEA" w:rsidTr="009E6E05">
        <w:trPr>
          <w:gridAfter w:val="1"/>
          <w:wAfter w:w="177" w:type="pct"/>
          <w:trHeight w:val="127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0110080100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1 255 241,00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0110080100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762 441,00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0110080100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492 800,00</w:t>
            </w:r>
          </w:p>
        </w:tc>
      </w:tr>
      <w:tr w:rsidR="00E6089B" w:rsidRPr="00A14BEA" w:rsidTr="009E6E05">
        <w:trPr>
          <w:gridAfter w:val="1"/>
          <w:wAfter w:w="177" w:type="pct"/>
          <w:trHeight w:val="178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w:t>
            </w:r>
            <w:r w:rsidRPr="00A14BEA">
              <w:rPr>
                <w:color w:val="000000"/>
              </w:rPr>
              <w:lastRenderedPageBreak/>
              <w:t>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0110080170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82 219 865,00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0110080170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81 581 016,00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0110080170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638 849,00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"Обеспечение пожарной безопасности 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0170000000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1 543 700,00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Реализация мероприятий по укреплению пожарной безопасности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1 543 700,00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1 543 700,00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"Развитие, сохранение и укрепление материально-технической базы 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693 263,16</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Обеспечение содержания зданий и сооружений муниципальных образовательных организаций, обустройство прилегающих к ним территорий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0190000120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588 000,00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0190000120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588 000,00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Укрепление материально-технической базы муниципальных образовательных организаций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0190081950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0190081950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Укрепление материально-технической базы муниципальных образовательных организаций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01900S1950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5 263,16</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w:t>
            </w:r>
            <w:r w:rsidRPr="00A14BEA">
              <w:rPr>
                <w:color w:val="000000"/>
              </w:rPr>
              <w:lastRenderedPageBreak/>
              <w:t>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01900S1950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5 263,16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lastRenderedPageBreak/>
              <w:t xml:space="preserve">    Общее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147 830 683,99</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образования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0100000000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146 539 019,99</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"Общее образование"</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0120000000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141 259 952,00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0120000110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1 861 873,00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0120000110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202 895,00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0120000110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1 658 978,00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0120000130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36 185 631,00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3 365 789,00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15 393 520,00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14 918 016,00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2 508 306,00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Организация питания обучающихся в казенных общеобразовательных организациях</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0120000140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2 730 120,00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0120000140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759 360,00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0120000140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1 970 760,00</w:t>
            </w:r>
          </w:p>
        </w:tc>
      </w:tr>
      <w:tr w:rsidR="00E6089B" w:rsidRPr="00A14BEA" w:rsidTr="009E6E05">
        <w:trPr>
          <w:gridAfter w:val="1"/>
          <w:wAfter w:w="177" w:type="pct"/>
          <w:trHeight w:val="178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0120080150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100 482 328,00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0120080150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34 123 971,00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0120080150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507 453,00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0120080150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65 850 904,00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"Выявление и поддержка одаренных детей"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0140000000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75 000,00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и проведение мероприятий для одаренных детей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0140020160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0140020160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75 000,00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"Патриотическое воспитание детей и молодежи Родниковского муниципального </w:t>
            </w:r>
            <w:r w:rsidRPr="00A14BEA">
              <w:rPr>
                <w:color w:val="000000"/>
              </w:rPr>
              <w:lastRenderedPageBreak/>
              <w:t>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0160000000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270 100,00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 xml:space="preserve">          Обеспечение функционирования морского кадетского класса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0160000180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264 700,00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0160000180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264 700,00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и проведение мероприятий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0160020170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5 400,00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0160020170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5 400,00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"Обеспечение пожарной безопасности 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0170000000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898 865,00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Реализация мероприятий по укреплению пожарной безопасности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898 865,00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858 865,00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"Развитие, сохранение и укрепление материально-технической базы 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4 035 102,99</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0190000120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684 700,00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0190000120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0190000120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284 700,00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Капитальный ремонт, ремонт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0190020210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99 000,00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0190020210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99 000,00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Реализация мероприятий антитеррористической </w:t>
            </w:r>
            <w:r w:rsidRPr="00A14BEA">
              <w:rPr>
                <w:color w:val="000000"/>
              </w:rPr>
              <w:lastRenderedPageBreak/>
              <w:t>направленности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0190020310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744 000,00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0190020310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744 000,00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Укрепление материально-технической базы муниципальных образовательных организаций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0190081950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2 300 000,00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0190081950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2 300 000,00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Укрепление материально-технической базы муниципальных образовательных организаций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01900S1950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121 052,64</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01900S1950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105 263,16</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01900S1950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15 789,48</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Обновление материально-технической базы для формирования у обучающихся современных технологических и гуманитарных навыков</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019E151690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86 350,35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019E151690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86 350,35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891 664,00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"Дети Родниковского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850 000,00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Компенсация части стоимости питания (горячий комплексный завтрак), предоставляемого отдельным категориям обучающихся муниципальных образовательных организаций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0210020770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202 000,00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0210020770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202 000,00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Субсидии юридическим лицам и индивидуальным предпринимателям на финансовое обеспечение </w:t>
            </w:r>
            <w:r w:rsidRPr="00A14BEA">
              <w:rPr>
                <w:color w:val="000000"/>
              </w:rPr>
              <w:lastRenderedPageBreak/>
              <w:t>(возмещение) затрат в связи с предоставлением льготного питания обучающимся муниципальных общеобразовательных организаций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0210060180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648 000,00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0210060180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648 000,00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"Кадры"</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0250000000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41 664,00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0250065100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41 664,00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0250065100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41 664,00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0700000000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400 000,00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"Энергосбережение и повышение энергетической эффективности"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0720000000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400 000,00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Оснащение современными приборами учета коммунальных ресурсов и устройствами регулирования потребления тепловой энергии, замена устаревших счетчиков на счетчики повышенного класса точности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0720020400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400 000,00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07 02</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0720020400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400 000,00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Дополнительное образование детей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15 528 037,86</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"Развитие образования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0100000000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15 528 037,86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"Дополнительное образование и воспитание детей"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0130000000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15 522 803,86</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Организация предоставления дополнительного образования детей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0130000130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13 828 719,24</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14BEA">
              <w:rPr>
                <w:color w:val="000000"/>
              </w:rPr>
              <w:lastRenderedPageBreak/>
              <w:t>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0130000130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3 816 734,00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0130000130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407 354,00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0130000130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9 538 241,24</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0130000130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66 390,00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4"/>
              <w:rPr>
                <w:color w:val="000000"/>
              </w:rPr>
            </w:pPr>
            <w:r w:rsidRPr="00A14BEA">
              <w:rPr>
                <w:color w:val="000000"/>
              </w:rPr>
              <w:t xml:space="preserve">Поэтапное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w:t>
            </w:r>
          </w:p>
          <w:p w:rsidR="00E6089B" w:rsidRPr="00A14BEA" w:rsidRDefault="00E6089B" w:rsidP="00077E66">
            <w:pPr>
              <w:jc w:val="both"/>
              <w:outlineLvl w:val="4"/>
              <w:rPr>
                <w:color w:val="000000"/>
              </w:rPr>
            </w:pPr>
            <w:r w:rsidRPr="00A14BEA">
              <w:rPr>
                <w:color w:val="000000"/>
              </w:rPr>
              <w:t>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0130081420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698 718,75</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0130081420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698 718,75</w:t>
            </w:r>
          </w:p>
        </w:tc>
      </w:tr>
      <w:tr w:rsidR="00E6089B" w:rsidRPr="00A14BEA" w:rsidTr="009E6E05">
        <w:trPr>
          <w:gridAfter w:val="1"/>
          <w:wAfter w:w="177" w:type="pct"/>
          <w:trHeight w:val="102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4"/>
              <w:rPr>
                <w:color w:val="000000"/>
              </w:rPr>
            </w:pPr>
            <w:r w:rsidRPr="00A14BEA">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w:t>
            </w:r>
          </w:p>
          <w:p w:rsidR="00E6089B" w:rsidRPr="00A14BEA" w:rsidRDefault="00E6089B" w:rsidP="00077E66">
            <w:pPr>
              <w:jc w:val="both"/>
              <w:outlineLvl w:val="4"/>
              <w:rPr>
                <w:color w:val="000000"/>
              </w:rPr>
            </w:pPr>
            <w:r w:rsidRPr="00A14BEA">
              <w:rPr>
                <w:color w:val="000000"/>
              </w:rPr>
              <w:t>до средней заработной платы учителей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0130081440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484 479,00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0130081440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484 479,00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01300S1420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249 900,87</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01300S1420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249 900,87</w:t>
            </w:r>
          </w:p>
        </w:tc>
      </w:tr>
      <w:tr w:rsidR="00E6089B" w:rsidRPr="00A14BEA" w:rsidTr="009E6E05">
        <w:trPr>
          <w:gridAfter w:val="1"/>
          <w:wAfter w:w="177" w:type="pct"/>
          <w:trHeight w:val="102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4"/>
              <w:rPr>
                <w:color w:val="000000"/>
              </w:rPr>
            </w:pPr>
            <w:r w:rsidRPr="00A14BEA">
              <w:rPr>
                <w:color w:val="000000"/>
              </w:rPr>
              <w:t xml:space="preserve">Расходы, связанные с поэтапным доведением средней заработной платы педагогическим работникам муниципальных организаций </w:t>
            </w:r>
            <w:r w:rsidRPr="00A14BEA">
              <w:rPr>
                <w:color w:val="000000"/>
              </w:rPr>
              <w:lastRenderedPageBreak/>
              <w:t>дополнительного образования детей в сфере физической культуры и спорта</w:t>
            </w:r>
          </w:p>
          <w:p w:rsidR="009E6E05" w:rsidRDefault="00E6089B" w:rsidP="00077E66">
            <w:pPr>
              <w:jc w:val="both"/>
              <w:outlineLvl w:val="4"/>
              <w:rPr>
                <w:color w:val="000000"/>
              </w:rPr>
            </w:pPr>
            <w:r w:rsidRPr="00A14BEA">
              <w:rPr>
                <w:color w:val="000000"/>
              </w:rPr>
              <w:t xml:space="preserve"> до средней заработной платы</w:t>
            </w:r>
          </w:p>
          <w:p w:rsidR="00E6089B" w:rsidRPr="00A14BEA" w:rsidRDefault="00E6089B" w:rsidP="00077E66">
            <w:pPr>
              <w:jc w:val="both"/>
              <w:outlineLvl w:val="4"/>
              <w:rPr>
                <w:color w:val="000000"/>
              </w:rPr>
            </w:pPr>
            <w:r w:rsidRPr="00A14BEA">
              <w:rPr>
                <w:color w:val="000000"/>
              </w:rPr>
              <w:t xml:space="preserve"> учителей в Ивановской области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01300S1440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260 986,00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01300S1440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260 986,00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"Обеспечение пожарной безопасности 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0170000000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5 234,00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Реализация мероприятий по укреплению пожарной безопасности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5 234,00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5 234,00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Молодежная политика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1 720 500,00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1 720 500,00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"Организация отдыха и оздоровления детей"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0220000000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1 720 500,00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Подготовка лагерей с дневным пребыванием к открытию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0220020750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114 000,00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0220020750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114 000,00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Организация отдыха детей в каникулярное время в части организации двухразового питания в лагерях дневного пребывания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0220080190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739 200,00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0220080190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739 200,00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Осуществление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0220080200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69 300,00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0220080200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69 300,00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lastRenderedPageBreak/>
              <w:t>Организация отдыха детей в каникулярное время в части организации двухразового питания в лагерях дневного пребывания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02200S0190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798 000,00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02200S0190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449 190,00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Предоставление субсидий бюджетным, автономным учреждениям и иным некоммерческим организациям</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07 07</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02200S0190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600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348 810,00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Другие вопросы в области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25 107 603,20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"Развитие образования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0100000000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25 085 603,20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3"/>
              <w:rPr>
                <w:color w:val="000000"/>
              </w:rPr>
            </w:pPr>
            <w:r w:rsidRPr="00A14BEA">
              <w:rPr>
                <w:color w:val="000000"/>
              </w:rPr>
              <w:t xml:space="preserve">        Подпрограмма "Обеспечение функционирования системы образования Родниковского муниципального </w:t>
            </w:r>
          </w:p>
          <w:p w:rsidR="00E6089B" w:rsidRPr="00A14BEA" w:rsidRDefault="00E6089B" w:rsidP="00077E66">
            <w:pPr>
              <w:jc w:val="both"/>
              <w:outlineLvl w:val="3"/>
              <w:rPr>
                <w:color w:val="000000"/>
              </w:rPr>
            </w:pPr>
            <w:r w:rsidRPr="00A14BEA">
              <w:rPr>
                <w:color w:val="000000"/>
              </w:rPr>
              <w:t>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0150000000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24 856 618,00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4"/>
              <w:rPr>
                <w:color w:val="000000"/>
              </w:rPr>
            </w:pPr>
            <w:r w:rsidRPr="00A14BEA">
              <w:rPr>
                <w:color w:val="000000"/>
              </w:rPr>
              <w:t xml:space="preserve">Финансовое обеспечение деятельности по оценке качества образования, информационного сопровождения, управления и финансового </w:t>
            </w:r>
          </w:p>
          <w:p w:rsidR="00E6089B" w:rsidRPr="00A14BEA" w:rsidRDefault="00E6089B" w:rsidP="00077E66">
            <w:pPr>
              <w:jc w:val="both"/>
              <w:outlineLvl w:val="4"/>
              <w:rPr>
                <w:color w:val="000000"/>
              </w:rPr>
            </w:pPr>
            <w:r w:rsidRPr="00A14BEA">
              <w:rPr>
                <w:color w:val="000000"/>
              </w:rPr>
              <w:t>обеспечения системы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0150000160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13 218 321,00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5"/>
              <w:rPr>
                <w:color w:val="000000"/>
              </w:rPr>
            </w:pPr>
            <w:r w:rsidRPr="00A14BEA">
              <w:rPr>
                <w:color w:val="000000"/>
              </w:rPr>
              <w:t xml:space="preserve"> Расходы на выплаты персоналу в </w:t>
            </w:r>
          </w:p>
          <w:p w:rsidR="009E6E05" w:rsidRDefault="00E6089B" w:rsidP="00077E66">
            <w:pPr>
              <w:jc w:val="both"/>
              <w:outlineLvl w:val="5"/>
              <w:rPr>
                <w:color w:val="000000"/>
              </w:rPr>
            </w:pPr>
            <w:r w:rsidRPr="00A14BEA">
              <w:rPr>
                <w:color w:val="000000"/>
              </w:rPr>
              <w:t xml:space="preserve">целях обеспечения выполнения </w:t>
            </w:r>
          </w:p>
          <w:p w:rsidR="009E6E05" w:rsidRDefault="00E6089B" w:rsidP="00077E66">
            <w:pPr>
              <w:jc w:val="both"/>
              <w:outlineLvl w:val="5"/>
              <w:rPr>
                <w:color w:val="000000"/>
              </w:rPr>
            </w:pPr>
            <w:r w:rsidRPr="00A14BEA">
              <w:rPr>
                <w:color w:val="000000"/>
              </w:rPr>
              <w:t>функций государственными (муниципальными) органами,</w:t>
            </w:r>
          </w:p>
          <w:p w:rsidR="00E6089B" w:rsidRPr="00A14BEA" w:rsidRDefault="00E6089B" w:rsidP="00077E66">
            <w:pPr>
              <w:jc w:val="both"/>
              <w:outlineLvl w:val="5"/>
              <w:rPr>
                <w:color w:val="000000"/>
              </w:rPr>
            </w:pPr>
            <w:r w:rsidRPr="00A14BEA">
              <w:rPr>
                <w:color w:val="000000"/>
              </w:rPr>
              <w:t xml:space="preserve"> казенными учреждениями, органами 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0150000160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11 462 554,00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0150000160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1 451 038,00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0150000160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304 729,00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0150000170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11 638 297,00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A14BEA">
              <w:rPr>
                <w:color w:val="000000"/>
              </w:rPr>
              <w:lastRenderedPageBreak/>
              <w:t>управления государственными внебюджетными фондами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lastRenderedPageBreak/>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0150000170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100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3 768 606,00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0150000170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7 762 183,00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Иные бюджетные ассигнования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0150000170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800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107 508,00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3"/>
              <w:rPr>
                <w:color w:val="000000"/>
              </w:rPr>
            </w:pPr>
            <w:r w:rsidRPr="00A14BEA">
              <w:rPr>
                <w:color w:val="000000"/>
              </w:rPr>
              <w:t xml:space="preserve">Подпрограмма "Обеспечение </w:t>
            </w:r>
          </w:p>
          <w:p w:rsidR="009E6E05" w:rsidRDefault="00E6089B" w:rsidP="00077E66">
            <w:pPr>
              <w:jc w:val="both"/>
              <w:outlineLvl w:val="3"/>
              <w:rPr>
                <w:color w:val="000000"/>
              </w:rPr>
            </w:pPr>
            <w:r w:rsidRPr="00A14BEA">
              <w:rPr>
                <w:color w:val="000000"/>
              </w:rPr>
              <w:t xml:space="preserve">пожарной безопасности </w:t>
            </w:r>
          </w:p>
          <w:p w:rsidR="00E6089B" w:rsidRPr="00A14BEA" w:rsidRDefault="00E6089B" w:rsidP="00077E66">
            <w:pPr>
              <w:jc w:val="both"/>
              <w:outlineLvl w:val="3"/>
              <w:rPr>
                <w:color w:val="000000"/>
              </w:rPr>
            </w:pPr>
            <w:r w:rsidRPr="00A14BEA">
              <w:rPr>
                <w:color w:val="000000"/>
              </w:rPr>
              <w:t>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0170000000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70 301,00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4"/>
              <w:rPr>
                <w:color w:val="000000"/>
              </w:rPr>
            </w:pPr>
            <w:r w:rsidRPr="00A14BEA">
              <w:rPr>
                <w:color w:val="000000"/>
              </w:rPr>
              <w:t xml:space="preserve">Реализация мероприятий по </w:t>
            </w:r>
          </w:p>
          <w:p w:rsidR="00E6089B" w:rsidRPr="00A14BEA" w:rsidRDefault="00E6089B" w:rsidP="00077E66">
            <w:pPr>
              <w:jc w:val="both"/>
              <w:outlineLvl w:val="4"/>
              <w:rPr>
                <w:color w:val="000000"/>
              </w:rPr>
            </w:pPr>
            <w:r w:rsidRPr="00A14BEA">
              <w:rPr>
                <w:color w:val="000000"/>
              </w:rPr>
              <w:t>укреплению пожарной безопасности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70 301,00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0170020180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70 301,00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3"/>
              <w:rPr>
                <w:color w:val="000000"/>
              </w:rPr>
            </w:pPr>
            <w:r w:rsidRPr="00A14BEA">
              <w:rPr>
                <w:color w:val="000000"/>
              </w:rPr>
              <w:t>Подпрограмма "Развитие,</w:t>
            </w:r>
          </w:p>
          <w:p w:rsidR="009E6E05" w:rsidRDefault="00E6089B" w:rsidP="00077E66">
            <w:pPr>
              <w:jc w:val="both"/>
              <w:outlineLvl w:val="3"/>
              <w:rPr>
                <w:color w:val="000000"/>
              </w:rPr>
            </w:pPr>
            <w:r w:rsidRPr="00A14BEA">
              <w:rPr>
                <w:color w:val="000000"/>
              </w:rPr>
              <w:t xml:space="preserve"> сохранение и укрепление </w:t>
            </w:r>
          </w:p>
          <w:p w:rsidR="00E6089B" w:rsidRPr="00A14BEA" w:rsidRDefault="00E6089B" w:rsidP="00077E66">
            <w:pPr>
              <w:jc w:val="both"/>
              <w:outlineLvl w:val="3"/>
              <w:rPr>
                <w:color w:val="000000"/>
              </w:rPr>
            </w:pPr>
            <w:r w:rsidRPr="00A14BEA">
              <w:rPr>
                <w:color w:val="000000"/>
              </w:rPr>
              <w:t>материально-технической базы муниципальных учреждений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0190000000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158 684,20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Обеспечение содержания зданий и сооружений муниципальных образовательных организаций, обустройство прилегающих к ним территорий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0190000120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158 684,20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0190000120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158 684,20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2"/>
              <w:rPr>
                <w:color w:val="000000"/>
              </w:rPr>
            </w:pPr>
            <w:r w:rsidRPr="00A14BEA">
              <w:rPr>
                <w:color w:val="000000"/>
              </w:rPr>
              <w:t xml:space="preserve">Муниципальная программа Родниковского муниципального </w:t>
            </w:r>
          </w:p>
          <w:p w:rsidR="009E6E05" w:rsidRDefault="00E6089B" w:rsidP="00077E66">
            <w:pPr>
              <w:jc w:val="both"/>
              <w:outlineLvl w:val="2"/>
              <w:rPr>
                <w:color w:val="000000"/>
              </w:rPr>
            </w:pPr>
            <w:r w:rsidRPr="00A14BEA">
              <w:rPr>
                <w:color w:val="000000"/>
              </w:rPr>
              <w:t xml:space="preserve">района "Социальная поддержка </w:t>
            </w:r>
          </w:p>
          <w:p w:rsidR="009E6E05" w:rsidRDefault="00E6089B" w:rsidP="00077E66">
            <w:pPr>
              <w:jc w:val="both"/>
              <w:outlineLvl w:val="2"/>
              <w:rPr>
                <w:color w:val="000000"/>
              </w:rPr>
            </w:pPr>
            <w:r w:rsidRPr="00A14BEA">
              <w:rPr>
                <w:color w:val="000000"/>
              </w:rPr>
              <w:t>граждан Родниковского</w:t>
            </w:r>
          </w:p>
          <w:p w:rsidR="00E6089B" w:rsidRPr="00A14BEA" w:rsidRDefault="00E6089B" w:rsidP="00077E66">
            <w:pPr>
              <w:jc w:val="both"/>
              <w:outlineLvl w:val="2"/>
              <w:rPr>
                <w:color w:val="000000"/>
              </w:rPr>
            </w:pPr>
            <w:r w:rsidRPr="00A14BEA">
              <w:rPr>
                <w:color w:val="000000"/>
              </w:rPr>
              <w:t xml:space="preserve">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22 000,00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Подпрограмма "Дети Родниковского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22 000,00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4"/>
              <w:rPr>
                <w:color w:val="000000"/>
              </w:rPr>
            </w:pPr>
            <w:r w:rsidRPr="00A14BEA">
              <w:rPr>
                <w:color w:val="000000"/>
              </w:rPr>
              <w:t xml:space="preserve">Организация и проведение </w:t>
            </w:r>
          </w:p>
          <w:p w:rsidR="009E6E05" w:rsidRDefault="00E6089B" w:rsidP="00077E66">
            <w:pPr>
              <w:jc w:val="both"/>
              <w:outlineLvl w:val="4"/>
              <w:rPr>
                <w:color w:val="000000"/>
              </w:rPr>
            </w:pPr>
            <w:r w:rsidRPr="00A14BEA">
              <w:rPr>
                <w:color w:val="000000"/>
              </w:rPr>
              <w:t xml:space="preserve">мероприятий для детей с </w:t>
            </w:r>
          </w:p>
          <w:p w:rsidR="00E6089B" w:rsidRPr="00A14BEA" w:rsidRDefault="00E6089B" w:rsidP="00077E66">
            <w:pPr>
              <w:jc w:val="both"/>
              <w:outlineLvl w:val="4"/>
              <w:rPr>
                <w:color w:val="000000"/>
              </w:rPr>
            </w:pPr>
            <w:r w:rsidRPr="00A14BEA">
              <w:rPr>
                <w:color w:val="000000"/>
              </w:rPr>
              <w:t>ограниченными возможностями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0210020240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13 000,00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0210020240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13 000,00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4"/>
              <w:rPr>
                <w:color w:val="000000"/>
              </w:rPr>
            </w:pPr>
            <w:r w:rsidRPr="00A14BEA">
              <w:rPr>
                <w:color w:val="000000"/>
              </w:rPr>
              <w:t xml:space="preserve">Организация и проведение </w:t>
            </w:r>
          </w:p>
          <w:p w:rsidR="00E6089B" w:rsidRPr="00A14BEA" w:rsidRDefault="00E6089B" w:rsidP="00077E66">
            <w:pPr>
              <w:jc w:val="both"/>
              <w:outlineLvl w:val="4"/>
              <w:rPr>
                <w:color w:val="000000"/>
              </w:rPr>
            </w:pPr>
            <w:r w:rsidRPr="00A14BEA">
              <w:rPr>
                <w:color w:val="000000"/>
              </w:rPr>
              <w:t>мероприятий для детей-сирот и детей, оставшихся без попечения родителей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0210020250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9 000,00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07 09</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0210020250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9 000,00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КУЛЬТУРА, КИНЕМАТОГРАФИЯ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08 00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53 000,00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Культура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53 000,00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lastRenderedPageBreak/>
              <w:t>Муниципальная программа Родниковского муниципального района "Развитие культуры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0400000000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53 000,00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"Социально-значимые общерайонные мероприятия"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0460000000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53 000,00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9E6E05" w:rsidRDefault="00E6089B" w:rsidP="00077E66">
            <w:pPr>
              <w:jc w:val="both"/>
              <w:outlineLvl w:val="4"/>
              <w:rPr>
                <w:color w:val="000000"/>
              </w:rPr>
            </w:pPr>
            <w:r w:rsidRPr="00A14BEA">
              <w:rPr>
                <w:color w:val="000000"/>
              </w:rPr>
              <w:t xml:space="preserve">Организация и проведение </w:t>
            </w:r>
          </w:p>
          <w:p w:rsidR="009E6E05" w:rsidRDefault="00E6089B" w:rsidP="00077E66">
            <w:pPr>
              <w:jc w:val="both"/>
              <w:outlineLvl w:val="4"/>
              <w:rPr>
                <w:color w:val="000000"/>
              </w:rPr>
            </w:pPr>
            <w:r w:rsidRPr="00A14BEA">
              <w:rPr>
                <w:color w:val="000000"/>
              </w:rPr>
              <w:t xml:space="preserve">мероприятий, связанных с государственными праздниками, юбилейными и </w:t>
            </w:r>
          </w:p>
          <w:p w:rsidR="00E6089B" w:rsidRPr="00A14BEA" w:rsidRDefault="00E6089B" w:rsidP="00077E66">
            <w:pPr>
              <w:jc w:val="both"/>
              <w:outlineLvl w:val="4"/>
              <w:rPr>
                <w:color w:val="000000"/>
              </w:rPr>
            </w:pPr>
            <w:r w:rsidRPr="00A14BEA">
              <w:rPr>
                <w:color w:val="000000"/>
              </w:rPr>
              <w:t>памятными датами</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0460020140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53 000,00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08 01</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0460020140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53 000,00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0"/>
              <w:rPr>
                <w:color w:val="000000"/>
              </w:rPr>
            </w:pPr>
            <w:r w:rsidRPr="00A14BEA">
              <w:rPr>
                <w:color w:val="000000"/>
              </w:rPr>
              <w:t xml:space="preserve">  СОЦИАЛЬНАЯ ПОЛИТИКА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0"/>
              <w:rPr>
                <w:color w:val="000000"/>
              </w:rPr>
            </w:pPr>
            <w:r w:rsidRPr="00A14BEA">
              <w:rPr>
                <w:color w:val="000000"/>
              </w:rPr>
              <w:t>10 00</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0"/>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0"/>
              <w:rPr>
                <w:color w:val="000000"/>
              </w:rPr>
            </w:pPr>
            <w:r w:rsidRPr="00A14BEA">
              <w:rPr>
                <w:color w:val="000000"/>
              </w:rPr>
              <w:t>4 553 527,04</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Социальное обеспечение населения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60 000,00</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60 000,00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"Дети Родниковского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60 000,00</w:t>
            </w:r>
          </w:p>
        </w:tc>
      </w:tr>
      <w:tr w:rsidR="00E6089B" w:rsidRPr="00A14BEA" w:rsidTr="009E6E05">
        <w:trPr>
          <w:gridAfter w:val="1"/>
          <w:wAfter w:w="177" w:type="pct"/>
          <w:trHeight w:val="102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0210065050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60 000,00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10 03</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0210065050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60 000,00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1"/>
              <w:rPr>
                <w:color w:val="000000"/>
              </w:rPr>
            </w:pPr>
            <w:r w:rsidRPr="00A14BEA">
              <w:rPr>
                <w:color w:val="000000"/>
              </w:rPr>
              <w:t xml:space="preserve">    Охрана семьи и детства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1"/>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0000000000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1"/>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1"/>
              <w:rPr>
                <w:color w:val="000000"/>
              </w:rPr>
            </w:pPr>
            <w:r w:rsidRPr="00A14BEA">
              <w:rPr>
                <w:color w:val="000000"/>
              </w:rPr>
              <w:t>4 493 527,04</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2"/>
              <w:rPr>
                <w:color w:val="000000"/>
              </w:rPr>
            </w:pPr>
            <w:r w:rsidRPr="00A14BEA">
              <w:rPr>
                <w:color w:val="000000"/>
              </w:rPr>
              <w:t>Муниципальная программа Родниковского муниципального района "Социальная поддержка граждан Родниковского муниципального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2"/>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0200000000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2"/>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2"/>
              <w:rPr>
                <w:color w:val="000000"/>
              </w:rPr>
            </w:pPr>
            <w:r w:rsidRPr="00A14BEA">
              <w:rPr>
                <w:color w:val="000000"/>
              </w:rPr>
              <w:t>4 493 527,04</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3"/>
              <w:rPr>
                <w:color w:val="000000"/>
              </w:rPr>
            </w:pPr>
            <w:r w:rsidRPr="00A14BEA">
              <w:rPr>
                <w:color w:val="000000"/>
              </w:rPr>
              <w:t xml:space="preserve">        Подпрограмма "Дети Родниковского района"</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3"/>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0210000000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3"/>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3"/>
              <w:rPr>
                <w:color w:val="000000"/>
              </w:rPr>
            </w:pPr>
            <w:r w:rsidRPr="00A14BEA">
              <w:rPr>
                <w:color w:val="000000"/>
              </w:rPr>
              <w:t>4 493 527,04</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Компенсация части родительской платы за содержание ребенка в дошкольном образовательном учреждении для многодетных семей</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0210065040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1 586 987,00</w:t>
            </w:r>
          </w:p>
        </w:tc>
      </w:tr>
      <w:tr w:rsidR="00E6089B" w:rsidRPr="00A14BEA" w:rsidTr="009E6E05">
        <w:trPr>
          <w:gridAfter w:val="1"/>
          <w:wAfter w:w="177" w:type="pct"/>
          <w:trHeight w:val="7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0210065040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48 000,00</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lastRenderedPageBreak/>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0210065040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1 538 987,00</w:t>
            </w:r>
          </w:p>
        </w:tc>
      </w:tr>
      <w:tr w:rsidR="00E6089B" w:rsidRPr="00A14BEA" w:rsidTr="009E6E05">
        <w:trPr>
          <w:gridAfter w:val="1"/>
          <w:wAfter w:w="177" w:type="pct"/>
          <w:trHeight w:val="765"/>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4"/>
              <w:rPr>
                <w:color w:val="000000"/>
              </w:rPr>
            </w:pPr>
            <w:r w:rsidRPr="00A14BEA">
              <w:rPr>
                <w:color w:val="000000"/>
              </w:rPr>
              <w:t xml:space="preserve">          На осуществление переданных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4"/>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0210080110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4"/>
              <w:rPr>
                <w:color w:val="000000"/>
              </w:rPr>
            </w:pPr>
            <w:r w:rsidRPr="00A14BEA">
              <w:rPr>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4"/>
              <w:rPr>
                <w:color w:val="000000"/>
              </w:rPr>
            </w:pPr>
            <w:r w:rsidRPr="00A14BEA">
              <w:rPr>
                <w:color w:val="000000"/>
              </w:rPr>
              <w:t>2 906 540,04</w:t>
            </w:r>
          </w:p>
        </w:tc>
      </w:tr>
      <w:tr w:rsidR="00E6089B" w:rsidRPr="00A14BEA" w:rsidTr="009E6E05">
        <w:trPr>
          <w:gridAfter w:val="1"/>
          <w:wAfter w:w="177" w:type="pct"/>
          <w:trHeight w:val="51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Закупка товаров, работ и услуг для обеспечения государственных (муниципальных) нужд</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0210080110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200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42 954,04</w:t>
            </w:r>
          </w:p>
        </w:tc>
      </w:tr>
      <w:tr w:rsidR="00E6089B" w:rsidRPr="00A14BEA" w:rsidTr="009E6E05">
        <w:trPr>
          <w:gridAfter w:val="1"/>
          <w:wAfter w:w="177" w:type="pct"/>
          <w:trHeight w:val="300"/>
        </w:trPr>
        <w:tc>
          <w:tcPr>
            <w:tcW w:w="1939" w:type="pct"/>
            <w:gridSpan w:val="4"/>
            <w:tcBorders>
              <w:top w:val="nil"/>
              <w:left w:val="single" w:sz="4" w:space="0" w:color="000000"/>
              <w:bottom w:val="single" w:sz="4" w:space="0" w:color="000000"/>
              <w:right w:val="single" w:sz="4" w:space="0" w:color="000000"/>
            </w:tcBorders>
            <w:shd w:val="clear" w:color="auto" w:fill="auto"/>
            <w:hideMark/>
          </w:tcPr>
          <w:p w:rsidR="00E6089B" w:rsidRPr="00A14BEA" w:rsidRDefault="00E6089B" w:rsidP="00077E66">
            <w:pPr>
              <w:jc w:val="both"/>
              <w:outlineLvl w:val="5"/>
              <w:rPr>
                <w:color w:val="000000"/>
              </w:rPr>
            </w:pPr>
            <w:r w:rsidRPr="00A14BEA">
              <w:rPr>
                <w:color w:val="000000"/>
              </w:rPr>
              <w:t xml:space="preserve">            Социальное обеспечение и иные выплаты населению</w:t>
            </w:r>
          </w:p>
        </w:tc>
        <w:tc>
          <w:tcPr>
            <w:tcW w:w="630"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220</w:t>
            </w:r>
          </w:p>
        </w:tc>
        <w:tc>
          <w:tcPr>
            <w:tcW w:w="44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E6089B">
            <w:pPr>
              <w:ind w:right="-285"/>
              <w:jc w:val="center"/>
              <w:outlineLvl w:val="5"/>
              <w:rPr>
                <w:color w:val="000000"/>
              </w:rPr>
            </w:pPr>
            <w:r w:rsidRPr="00A14BEA">
              <w:rPr>
                <w:color w:val="000000"/>
              </w:rPr>
              <w:t>10 04</w:t>
            </w:r>
          </w:p>
        </w:tc>
        <w:tc>
          <w:tcPr>
            <w:tcW w:w="679" w:type="pct"/>
            <w:gridSpan w:val="3"/>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0210080110</w:t>
            </w:r>
          </w:p>
        </w:tc>
        <w:tc>
          <w:tcPr>
            <w:tcW w:w="337" w:type="pct"/>
            <w:gridSpan w:val="2"/>
            <w:tcBorders>
              <w:top w:val="nil"/>
              <w:left w:val="nil"/>
              <w:bottom w:val="single" w:sz="4" w:space="0" w:color="000000"/>
              <w:right w:val="single" w:sz="4" w:space="0" w:color="000000"/>
            </w:tcBorders>
            <w:shd w:val="clear" w:color="000000" w:fill="FFFFFF"/>
            <w:hideMark/>
          </w:tcPr>
          <w:p w:rsidR="00E6089B" w:rsidRPr="00A14BEA" w:rsidRDefault="00E6089B" w:rsidP="00A14BEA">
            <w:pPr>
              <w:ind w:right="6"/>
              <w:jc w:val="center"/>
              <w:outlineLvl w:val="5"/>
              <w:rPr>
                <w:color w:val="000000"/>
              </w:rPr>
            </w:pPr>
            <w:r w:rsidRPr="00A14BEA">
              <w:rPr>
                <w:color w:val="000000"/>
              </w:rPr>
              <w:t>300</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A14BEA">
            <w:pPr>
              <w:ind w:right="6"/>
              <w:jc w:val="center"/>
              <w:outlineLvl w:val="5"/>
              <w:rPr>
                <w:color w:val="000000"/>
              </w:rPr>
            </w:pPr>
            <w:r w:rsidRPr="00A14BEA">
              <w:rPr>
                <w:color w:val="000000"/>
              </w:rPr>
              <w:t>2 863 586,00</w:t>
            </w:r>
          </w:p>
        </w:tc>
      </w:tr>
      <w:tr w:rsidR="00E6089B" w:rsidRPr="00A14BEA" w:rsidTr="009E6E05">
        <w:trPr>
          <w:gridAfter w:val="1"/>
          <w:wAfter w:w="177" w:type="pct"/>
          <w:trHeight w:val="255"/>
        </w:trPr>
        <w:tc>
          <w:tcPr>
            <w:tcW w:w="1939" w:type="pct"/>
            <w:gridSpan w:val="4"/>
            <w:tcBorders>
              <w:top w:val="nil"/>
              <w:left w:val="single" w:sz="4" w:space="0" w:color="000000"/>
              <w:bottom w:val="single" w:sz="4" w:space="0" w:color="000000"/>
              <w:right w:val="single" w:sz="4" w:space="0" w:color="000000"/>
            </w:tcBorders>
            <w:shd w:val="clear" w:color="auto" w:fill="auto"/>
            <w:noWrap/>
            <w:vAlign w:val="bottom"/>
            <w:hideMark/>
          </w:tcPr>
          <w:p w:rsidR="00E6089B" w:rsidRPr="00A14BEA" w:rsidRDefault="00E6089B" w:rsidP="00E6089B">
            <w:pPr>
              <w:ind w:right="-285"/>
              <w:rPr>
                <w:b/>
                <w:bCs/>
                <w:color w:val="000000"/>
              </w:rPr>
            </w:pPr>
            <w:r w:rsidRPr="00A14BEA">
              <w:rPr>
                <w:b/>
                <w:bCs/>
                <w:color w:val="000000"/>
              </w:rPr>
              <w:t>Итого</w:t>
            </w:r>
          </w:p>
        </w:tc>
        <w:tc>
          <w:tcPr>
            <w:tcW w:w="630" w:type="pct"/>
            <w:gridSpan w:val="2"/>
            <w:tcBorders>
              <w:top w:val="nil"/>
              <w:left w:val="nil"/>
              <w:bottom w:val="single" w:sz="4" w:space="0" w:color="000000"/>
              <w:right w:val="single" w:sz="4" w:space="0" w:color="000000"/>
            </w:tcBorders>
            <w:shd w:val="clear" w:color="000000" w:fill="FFFFFF"/>
            <w:noWrap/>
            <w:vAlign w:val="bottom"/>
            <w:hideMark/>
          </w:tcPr>
          <w:p w:rsidR="00E6089B" w:rsidRPr="00A14BEA" w:rsidRDefault="00E6089B" w:rsidP="00E6089B">
            <w:pPr>
              <w:ind w:right="-285"/>
              <w:jc w:val="center"/>
              <w:rPr>
                <w:b/>
                <w:bCs/>
                <w:color w:val="000000"/>
              </w:rPr>
            </w:pPr>
            <w:r w:rsidRPr="00A14BEA">
              <w:rPr>
                <w:b/>
                <w:bCs/>
                <w:color w:val="000000"/>
              </w:rPr>
              <w:t> </w:t>
            </w:r>
          </w:p>
        </w:tc>
        <w:tc>
          <w:tcPr>
            <w:tcW w:w="447" w:type="pct"/>
            <w:gridSpan w:val="2"/>
            <w:tcBorders>
              <w:top w:val="nil"/>
              <w:left w:val="nil"/>
              <w:bottom w:val="single" w:sz="4" w:space="0" w:color="000000"/>
              <w:right w:val="single" w:sz="4" w:space="0" w:color="000000"/>
            </w:tcBorders>
            <w:shd w:val="clear" w:color="000000" w:fill="FFFFFF"/>
            <w:noWrap/>
            <w:vAlign w:val="bottom"/>
            <w:hideMark/>
          </w:tcPr>
          <w:p w:rsidR="00E6089B" w:rsidRPr="00A14BEA" w:rsidRDefault="00E6089B" w:rsidP="00E6089B">
            <w:pPr>
              <w:ind w:right="-285"/>
              <w:jc w:val="center"/>
              <w:rPr>
                <w:b/>
                <w:bCs/>
                <w:color w:val="000000"/>
              </w:rPr>
            </w:pPr>
            <w:r w:rsidRPr="00A14BEA">
              <w:rPr>
                <w:b/>
                <w:bCs/>
                <w:color w:val="000000"/>
              </w:rPr>
              <w:t> </w:t>
            </w:r>
          </w:p>
        </w:tc>
        <w:tc>
          <w:tcPr>
            <w:tcW w:w="679" w:type="pct"/>
            <w:gridSpan w:val="3"/>
            <w:tcBorders>
              <w:top w:val="nil"/>
              <w:left w:val="nil"/>
              <w:bottom w:val="single" w:sz="4" w:space="0" w:color="000000"/>
              <w:right w:val="single" w:sz="4" w:space="0" w:color="000000"/>
            </w:tcBorders>
            <w:shd w:val="clear" w:color="000000" w:fill="FFFFFF"/>
            <w:noWrap/>
            <w:vAlign w:val="bottom"/>
            <w:hideMark/>
          </w:tcPr>
          <w:p w:rsidR="00E6089B" w:rsidRPr="00A14BEA" w:rsidRDefault="00E6089B" w:rsidP="00E6089B">
            <w:pPr>
              <w:ind w:right="-285"/>
              <w:jc w:val="center"/>
              <w:rPr>
                <w:b/>
                <w:bCs/>
                <w:color w:val="000000"/>
              </w:rPr>
            </w:pPr>
            <w:r w:rsidRPr="00A14BEA">
              <w:rPr>
                <w:b/>
                <w:bCs/>
                <w:color w:val="000000"/>
              </w:rPr>
              <w:t> </w:t>
            </w:r>
          </w:p>
        </w:tc>
        <w:tc>
          <w:tcPr>
            <w:tcW w:w="337" w:type="pct"/>
            <w:gridSpan w:val="2"/>
            <w:tcBorders>
              <w:top w:val="nil"/>
              <w:left w:val="nil"/>
              <w:bottom w:val="single" w:sz="4" w:space="0" w:color="000000"/>
              <w:right w:val="single" w:sz="4" w:space="0" w:color="000000"/>
            </w:tcBorders>
            <w:shd w:val="clear" w:color="000000" w:fill="FFFFFF"/>
            <w:noWrap/>
            <w:vAlign w:val="bottom"/>
            <w:hideMark/>
          </w:tcPr>
          <w:p w:rsidR="00E6089B" w:rsidRPr="00A14BEA" w:rsidRDefault="00E6089B" w:rsidP="00E6089B">
            <w:pPr>
              <w:ind w:right="-285"/>
              <w:jc w:val="center"/>
              <w:rPr>
                <w:b/>
                <w:bCs/>
                <w:color w:val="000000"/>
              </w:rPr>
            </w:pPr>
            <w:r w:rsidRPr="00A14BEA">
              <w:rPr>
                <w:b/>
                <w:bCs/>
                <w:color w:val="000000"/>
              </w:rPr>
              <w:t> </w:t>
            </w:r>
          </w:p>
        </w:tc>
        <w:tc>
          <w:tcPr>
            <w:tcW w:w="791" w:type="pct"/>
            <w:tcBorders>
              <w:top w:val="nil"/>
              <w:left w:val="nil"/>
              <w:bottom w:val="single" w:sz="4" w:space="0" w:color="000000"/>
              <w:right w:val="single" w:sz="4" w:space="0" w:color="000000"/>
            </w:tcBorders>
            <w:shd w:val="clear" w:color="000000" w:fill="FFFFFF"/>
            <w:noWrap/>
            <w:hideMark/>
          </w:tcPr>
          <w:p w:rsidR="00E6089B" w:rsidRPr="00A14BEA" w:rsidRDefault="00E6089B" w:rsidP="00077E66">
            <w:pPr>
              <w:jc w:val="center"/>
              <w:rPr>
                <w:b/>
                <w:bCs/>
                <w:color w:val="000000"/>
              </w:rPr>
            </w:pPr>
            <w:r w:rsidRPr="00A14BEA">
              <w:rPr>
                <w:b/>
                <w:bCs/>
                <w:color w:val="000000"/>
              </w:rPr>
              <w:t>732 508 959,10</w:t>
            </w:r>
          </w:p>
        </w:tc>
      </w:tr>
      <w:tr w:rsidR="00E6089B" w:rsidRPr="00A14BEA" w:rsidTr="009E6E05">
        <w:trPr>
          <w:gridAfter w:val="1"/>
          <w:wAfter w:w="177" w:type="pct"/>
          <w:trHeight w:val="255"/>
        </w:trPr>
        <w:tc>
          <w:tcPr>
            <w:tcW w:w="1939" w:type="pct"/>
            <w:gridSpan w:val="4"/>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630" w:type="pct"/>
            <w:gridSpan w:val="2"/>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447" w:type="pct"/>
            <w:gridSpan w:val="2"/>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679" w:type="pct"/>
            <w:gridSpan w:val="3"/>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337" w:type="pct"/>
            <w:gridSpan w:val="2"/>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791" w:type="pct"/>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r>
      <w:tr w:rsidR="00E6089B" w:rsidRPr="00A14BEA" w:rsidTr="009E6E05">
        <w:trPr>
          <w:gridAfter w:val="6"/>
          <w:wAfter w:w="1799" w:type="pct"/>
          <w:trHeight w:val="300"/>
        </w:trPr>
        <w:tc>
          <w:tcPr>
            <w:tcW w:w="1529" w:type="pct"/>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333" w:type="pct"/>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315" w:type="pct"/>
            <w:gridSpan w:val="3"/>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702" w:type="pct"/>
            <w:gridSpan w:val="2"/>
            <w:tcBorders>
              <w:top w:val="nil"/>
              <w:left w:val="nil"/>
              <w:bottom w:val="nil"/>
              <w:right w:val="nil"/>
            </w:tcBorders>
            <w:shd w:val="clear" w:color="auto" w:fill="auto"/>
            <w:noWrap/>
            <w:vAlign w:val="bottom"/>
            <w:hideMark/>
          </w:tcPr>
          <w:p w:rsidR="00E6089B" w:rsidRPr="00A14BEA" w:rsidRDefault="00E6089B" w:rsidP="00E6089B">
            <w:pPr>
              <w:ind w:right="-285"/>
              <w:rPr>
                <w:color w:val="000000"/>
              </w:rPr>
            </w:pPr>
            <w:r w:rsidRPr="00A14BEA">
              <w:rPr>
                <w:color w:val="000000"/>
              </w:rPr>
              <w:t> </w:t>
            </w:r>
          </w:p>
        </w:tc>
        <w:tc>
          <w:tcPr>
            <w:tcW w:w="322" w:type="pct"/>
            <w:gridSpan w:val="2"/>
            <w:tcBorders>
              <w:top w:val="nil"/>
              <w:left w:val="nil"/>
              <w:bottom w:val="nil"/>
              <w:right w:val="nil"/>
            </w:tcBorders>
            <w:shd w:val="clear" w:color="auto" w:fill="auto"/>
            <w:noWrap/>
            <w:vAlign w:val="bottom"/>
            <w:hideMark/>
          </w:tcPr>
          <w:p w:rsidR="00E6089B" w:rsidRPr="00A14BEA" w:rsidRDefault="00E6089B" w:rsidP="00E6089B">
            <w:pPr>
              <w:ind w:right="-285"/>
            </w:pPr>
          </w:p>
        </w:tc>
      </w:tr>
    </w:tbl>
    <w:p w:rsidR="00E6089B" w:rsidRDefault="00E6089B" w:rsidP="00E6089B">
      <w:pPr>
        <w:ind w:right="-285"/>
      </w:pPr>
    </w:p>
    <w:p w:rsidR="00A14BEA" w:rsidRDefault="00A14BEA" w:rsidP="00E6089B">
      <w:pPr>
        <w:ind w:right="-285"/>
      </w:pPr>
    </w:p>
    <w:p w:rsidR="00A14BEA" w:rsidRDefault="00A14BEA" w:rsidP="00E6089B">
      <w:pPr>
        <w:ind w:right="-285"/>
      </w:pPr>
    </w:p>
    <w:p w:rsidR="00A14BEA" w:rsidRDefault="00A14BEA" w:rsidP="00E6089B">
      <w:pPr>
        <w:ind w:right="-285"/>
      </w:pPr>
    </w:p>
    <w:p w:rsidR="00A14BEA" w:rsidRDefault="00A14BEA" w:rsidP="00E6089B">
      <w:pPr>
        <w:ind w:right="-285"/>
      </w:pPr>
    </w:p>
    <w:p w:rsidR="00A14BEA" w:rsidRDefault="00A14BEA" w:rsidP="00E6089B">
      <w:pPr>
        <w:ind w:right="-285"/>
      </w:pPr>
    </w:p>
    <w:p w:rsidR="00A14BEA" w:rsidRDefault="00A14BEA" w:rsidP="00E6089B">
      <w:pPr>
        <w:ind w:right="-285"/>
      </w:pPr>
    </w:p>
    <w:p w:rsidR="00A14BEA" w:rsidRDefault="00A14BEA" w:rsidP="00E6089B">
      <w:pPr>
        <w:ind w:right="-285"/>
      </w:pPr>
    </w:p>
    <w:p w:rsidR="00A14BEA" w:rsidRDefault="00A14BEA" w:rsidP="00E6089B">
      <w:pPr>
        <w:ind w:right="-285"/>
      </w:pPr>
    </w:p>
    <w:p w:rsidR="00E6089B" w:rsidRDefault="00E6089B" w:rsidP="00E6089B">
      <w:pPr>
        <w:ind w:right="-285"/>
      </w:pPr>
    </w:p>
    <w:p w:rsidR="00A14BEA" w:rsidRDefault="00A14BEA" w:rsidP="00E6089B">
      <w:pPr>
        <w:ind w:right="-285"/>
      </w:pPr>
    </w:p>
    <w:p w:rsidR="009375DB" w:rsidRDefault="009375DB"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077E66" w:rsidRDefault="00077E66" w:rsidP="00E6089B">
      <w:pPr>
        <w:ind w:right="-285"/>
      </w:pPr>
    </w:p>
    <w:p w:rsidR="009375DB" w:rsidRDefault="009375DB" w:rsidP="00E6089B">
      <w:pPr>
        <w:ind w:right="-285"/>
      </w:pPr>
    </w:p>
    <w:p w:rsidR="009375DB" w:rsidRDefault="009375DB" w:rsidP="00E6089B">
      <w:pPr>
        <w:ind w:right="-285"/>
      </w:pPr>
    </w:p>
    <w:p w:rsidR="009375DB" w:rsidRDefault="009375DB" w:rsidP="00E6089B">
      <w:pPr>
        <w:ind w:right="-285"/>
      </w:pPr>
    </w:p>
    <w:p w:rsidR="009375DB" w:rsidRPr="00D954CC" w:rsidRDefault="009375DB" w:rsidP="00E6089B">
      <w:pPr>
        <w:ind w:right="-285"/>
      </w:pPr>
    </w:p>
    <w:tbl>
      <w:tblPr>
        <w:tblW w:w="5759" w:type="pct"/>
        <w:tblLayout w:type="fixed"/>
        <w:tblLook w:val="04A0"/>
      </w:tblPr>
      <w:tblGrid>
        <w:gridCol w:w="1434"/>
        <w:gridCol w:w="1190"/>
        <w:gridCol w:w="2566"/>
        <w:gridCol w:w="390"/>
        <w:gridCol w:w="1162"/>
        <w:gridCol w:w="278"/>
        <w:gridCol w:w="1371"/>
        <w:gridCol w:w="278"/>
        <w:gridCol w:w="1371"/>
        <w:gridCol w:w="983"/>
      </w:tblGrid>
      <w:tr w:rsidR="00E6089B" w:rsidRPr="00876812" w:rsidTr="00876812">
        <w:trPr>
          <w:trHeight w:val="255"/>
        </w:trPr>
        <w:tc>
          <w:tcPr>
            <w:tcW w:w="65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54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341"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653"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748"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069"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r w:rsidRPr="00876812">
              <w:t>Приложение № 5</w:t>
            </w:r>
          </w:p>
        </w:tc>
      </w:tr>
      <w:tr w:rsidR="00E6089B" w:rsidRPr="00876812" w:rsidTr="00876812">
        <w:trPr>
          <w:trHeight w:val="420"/>
        </w:trPr>
        <w:tc>
          <w:tcPr>
            <w:tcW w:w="65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54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341"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653" w:type="pct"/>
            <w:gridSpan w:val="2"/>
            <w:tcBorders>
              <w:top w:val="nil"/>
              <w:left w:val="nil"/>
              <w:bottom w:val="nil"/>
              <w:right w:val="nil"/>
            </w:tcBorders>
            <w:shd w:val="clear" w:color="auto" w:fill="auto"/>
            <w:vAlign w:val="bottom"/>
            <w:hideMark/>
          </w:tcPr>
          <w:p w:rsidR="00E6089B" w:rsidRPr="00876812" w:rsidRDefault="00E6089B" w:rsidP="00E6089B">
            <w:pPr>
              <w:ind w:right="-285"/>
            </w:pPr>
          </w:p>
        </w:tc>
        <w:tc>
          <w:tcPr>
            <w:tcW w:w="748" w:type="pct"/>
            <w:gridSpan w:val="2"/>
            <w:tcBorders>
              <w:top w:val="nil"/>
              <w:left w:val="nil"/>
              <w:bottom w:val="nil"/>
              <w:right w:val="nil"/>
            </w:tcBorders>
            <w:shd w:val="clear" w:color="auto" w:fill="auto"/>
            <w:vAlign w:val="bottom"/>
            <w:hideMark/>
          </w:tcPr>
          <w:p w:rsidR="00E6089B" w:rsidRPr="00876812" w:rsidRDefault="00E6089B" w:rsidP="00E6089B">
            <w:pPr>
              <w:ind w:right="-285"/>
            </w:pPr>
          </w:p>
        </w:tc>
        <w:tc>
          <w:tcPr>
            <w:tcW w:w="1069" w:type="pct"/>
            <w:gridSpan w:val="2"/>
            <w:tcBorders>
              <w:top w:val="nil"/>
              <w:left w:val="nil"/>
              <w:bottom w:val="nil"/>
              <w:right w:val="nil"/>
            </w:tcBorders>
            <w:shd w:val="clear" w:color="auto" w:fill="auto"/>
            <w:vAlign w:val="bottom"/>
            <w:hideMark/>
          </w:tcPr>
          <w:p w:rsidR="00E6089B" w:rsidRPr="00876812" w:rsidRDefault="00E6089B" w:rsidP="00E6089B">
            <w:pPr>
              <w:ind w:right="-285"/>
            </w:pPr>
            <w:r w:rsidRPr="00876812">
              <w:t xml:space="preserve">к решению Совета </w:t>
            </w:r>
          </w:p>
          <w:p w:rsidR="00E6089B" w:rsidRPr="00876812" w:rsidRDefault="00E6089B" w:rsidP="00E6089B">
            <w:pPr>
              <w:ind w:right="-285"/>
            </w:pPr>
            <w:r w:rsidRPr="00876812">
              <w:t>муниципального образования</w:t>
            </w:r>
          </w:p>
        </w:tc>
      </w:tr>
      <w:tr w:rsidR="00E6089B" w:rsidRPr="00876812" w:rsidTr="00876812">
        <w:trPr>
          <w:trHeight w:val="345"/>
        </w:trPr>
        <w:tc>
          <w:tcPr>
            <w:tcW w:w="65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54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341"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653" w:type="pct"/>
            <w:gridSpan w:val="2"/>
            <w:tcBorders>
              <w:top w:val="nil"/>
              <w:left w:val="nil"/>
              <w:bottom w:val="nil"/>
              <w:right w:val="nil"/>
            </w:tcBorders>
            <w:shd w:val="clear" w:color="auto" w:fill="auto"/>
            <w:vAlign w:val="bottom"/>
            <w:hideMark/>
          </w:tcPr>
          <w:p w:rsidR="00E6089B" w:rsidRPr="00876812" w:rsidRDefault="00E6089B" w:rsidP="00E6089B">
            <w:pPr>
              <w:ind w:right="-285"/>
              <w:jc w:val="right"/>
            </w:pPr>
          </w:p>
        </w:tc>
        <w:tc>
          <w:tcPr>
            <w:tcW w:w="748" w:type="pct"/>
            <w:gridSpan w:val="2"/>
            <w:tcBorders>
              <w:top w:val="nil"/>
              <w:left w:val="nil"/>
              <w:bottom w:val="nil"/>
              <w:right w:val="nil"/>
            </w:tcBorders>
            <w:shd w:val="clear" w:color="auto" w:fill="auto"/>
            <w:vAlign w:val="bottom"/>
            <w:hideMark/>
          </w:tcPr>
          <w:p w:rsidR="00E6089B" w:rsidRPr="00876812" w:rsidRDefault="00E6089B" w:rsidP="00E6089B">
            <w:pPr>
              <w:ind w:right="-285"/>
              <w:jc w:val="right"/>
            </w:pPr>
          </w:p>
        </w:tc>
        <w:tc>
          <w:tcPr>
            <w:tcW w:w="1069" w:type="pct"/>
            <w:gridSpan w:val="2"/>
            <w:tcBorders>
              <w:top w:val="nil"/>
              <w:left w:val="nil"/>
              <w:bottom w:val="nil"/>
              <w:right w:val="nil"/>
            </w:tcBorders>
            <w:shd w:val="clear" w:color="auto" w:fill="auto"/>
            <w:vAlign w:val="bottom"/>
            <w:hideMark/>
          </w:tcPr>
          <w:p w:rsidR="00E6089B" w:rsidRPr="00876812" w:rsidRDefault="00E6089B" w:rsidP="00E6089B">
            <w:pPr>
              <w:ind w:right="-285"/>
            </w:pPr>
            <w:r w:rsidRPr="00876812">
              <w:t xml:space="preserve"> «Родниковский муниципальный район»</w:t>
            </w:r>
          </w:p>
        </w:tc>
      </w:tr>
      <w:tr w:rsidR="00E6089B" w:rsidRPr="00876812" w:rsidTr="00876812">
        <w:trPr>
          <w:trHeight w:val="360"/>
        </w:trPr>
        <w:tc>
          <w:tcPr>
            <w:tcW w:w="65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54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341"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653"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748"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069" w:type="pct"/>
            <w:gridSpan w:val="2"/>
            <w:tcBorders>
              <w:top w:val="nil"/>
              <w:left w:val="nil"/>
              <w:bottom w:val="nil"/>
              <w:right w:val="nil"/>
            </w:tcBorders>
            <w:shd w:val="clear" w:color="auto" w:fill="auto"/>
            <w:noWrap/>
            <w:vAlign w:val="bottom"/>
            <w:hideMark/>
          </w:tcPr>
          <w:p w:rsidR="00E6089B" w:rsidRPr="00876812" w:rsidRDefault="00E6089B" w:rsidP="00E6089B">
            <w:pPr>
              <w:ind w:right="-285"/>
              <w:rPr>
                <w:lang w:val="en-US"/>
              </w:rPr>
            </w:pPr>
            <w:r w:rsidRPr="00876812">
              <w:t xml:space="preserve">от 25.04.2019 г. № </w:t>
            </w:r>
            <w:r w:rsidRPr="00876812">
              <w:rPr>
                <w:lang w:val="en-US"/>
              </w:rPr>
              <w:t>18</w:t>
            </w:r>
          </w:p>
        </w:tc>
      </w:tr>
      <w:tr w:rsidR="00E6089B" w:rsidRPr="00876812" w:rsidTr="00876812">
        <w:trPr>
          <w:trHeight w:val="255"/>
        </w:trPr>
        <w:tc>
          <w:tcPr>
            <w:tcW w:w="65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54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341"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653"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748"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622"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447" w:type="pct"/>
            <w:tcBorders>
              <w:top w:val="nil"/>
              <w:left w:val="nil"/>
              <w:bottom w:val="nil"/>
              <w:right w:val="nil"/>
            </w:tcBorders>
            <w:shd w:val="clear" w:color="auto" w:fill="auto"/>
            <w:noWrap/>
            <w:vAlign w:val="bottom"/>
            <w:hideMark/>
          </w:tcPr>
          <w:p w:rsidR="00E6089B" w:rsidRPr="00876812" w:rsidRDefault="00E6089B" w:rsidP="00E6089B">
            <w:pPr>
              <w:ind w:right="-285"/>
            </w:pPr>
          </w:p>
        </w:tc>
      </w:tr>
      <w:tr w:rsidR="00E6089B" w:rsidRPr="00876812" w:rsidTr="00876812">
        <w:trPr>
          <w:trHeight w:val="480"/>
        </w:trPr>
        <w:tc>
          <w:tcPr>
            <w:tcW w:w="5000" w:type="pct"/>
            <w:gridSpan w:val="10"/>
            <w:tcBorders>
              <w:top w:val="nil"/>
              <w:left w:val="nil"/>
              <w:bottom w:val="nil"/>
              <w:right w:val="nil"/>
            </w:tcBorders>
            <w:shd w:val="clear" w:color="auto" w:fill="auto"/>
            <w:hideMark/>
          </w:tcPr>
          <w:p w:rsidR="00E6089B" w:rsidRPr="00876812" w:rsidRDefault="00E6089B" w:rsidP="00876812">
            <w:pPr>
              <w:ind w:right="175"/>
              <w:jc w:val="center"/>
              <w:rPr>
                <w:b/>
                <w:bCs/>
              </w:rPr>
            </w:pPr>
            <w:r w:rsidRPr="00876812">
              <w:rPr>
                <w:b/>
                <w:bCs/>
              </w:rPr>
              <w:t>Распределение межбюджетных трансфертов, предоставляемых из районного бюджета  бюджетам  поселений на 2019 год  и на плановый период 2020 и 2021 годов</w:t>
            </w:r>
          </w:p>
        </w:tc>
      </w:tr>
      <w:tr w:rsidR="00E6089B" w:rsidRPr="00876812" w:rsidTr="009375DB">
        <w:trPr>
          <w:trHeight w:val="91"/>
        </w:trPr>
        <w:tc>
          <w:tcPr>
            <w:tcW w:w="65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54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341" w:type="pct"/>
            <w:gridSpan w:val="2"/>
            <w:tcBorders>
              <w:top w:val="nil"/>
              <w:left w:val="nil"/>
              <w:bottom w:val="nil"/>
              <w:right w:val="nil"/>
            </w:tcBorders>
            <w:shd w:val="clear" w:color="auto" w:fill="auto"/>
            <w:noWrap/>
            <w:vAlign w:val="bottom"/>
            <w:hideMark/>
          </w:tcPr>
          <w:p w:rsidR="00E6089B" w:rsidRPr="00876812" w:rsidRDefault="00E6089B" w:rsidP="00876812">
            <w:pPr>
              <w:ind w:right="175"/>
            </w:pPr>
          </w:p>
        </w:tc>
        <w:tc>
          <w:tcPr>
            <w:tcW w:w="653" w:type="pct"/>
            <w:gridSpan w:val="2"/>
            <w:tcBorders>
              <w:top w:val="nil"/>
              <w:left w:val="nil"/>
              <w:bottom w:val="nil"/>
              <w:right w:val="nil"/>
            </w:tcBorders>
            <w:shd w:val="clear" w:color="auto" w:fill="auto"/>
            <w:noWrap/>
            <w:vAlign w:val="bottom"/>
            <w:hideMark/>
          </w:tcPr>
          <w:p w:rsidR="00E6089B" w:rsidRPr="00876812" w:rsidRDefault="00E6089B" w:rsidP="00876812">
            <w:pPr>
              <w:ind w:right="175"/>
            </w:pPr>
          </w:p>
        </w:tc>
        <w:tc>
          <w:tcPr>
            <w:tcW w:w="748"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622"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447" w:type="pct"/>
            <w:tcBorders>
              <w:top w:val="nil"/>
              <w:left w:val="nil"/>
              <w:bottom w:val="nil"/>
              <w:right w:val="nil"/>
            </w:tcBorders>
            <w:shd w:val="clear" w:color="auto" w:fill="auto"/>
            <w:noWrap/>
            <w:vAlign w:val="bottom"/>
            <w:hideMark/>
          </w:tcPr>
          <w:p w:rsidR="00E6089B" w:rsidRPr="00876812" w:rsidRDefault="00E6089B" w:rsidP="00E6089B">
            <w:pPr>
              <w:ind w:right="-285"/>
              <w:jc w:val="center"/>
            </w:pPr>
          </w:p>
        </w:tc>
      </w:tr>
      <w:tr w:rsidR="00E6089B" w:rsidRPr="00876812" w:rsidTr="00876812">
        <w:trPr>
          <w:trHeight w:val="255"/>
        </w:trPr>
        <w:tc>
          <w:tcPr>
            <w:tcW w:w="5000" w:type="pct"/>
            <w:gridSpan w:val="10"/>
            <w:tcBorders>
              <w:top w:val="nil"/>
              <w:left w:val="nil"/>
              <w:bottom w:val="nil"/>
              <w:right w:val="nil"/>
            </w:tcBorders>
            <w:shd w:val="clear" w:color="auto" w:fill="auto"/>
            <w:noWrap/>
            <w:vAlign w:val="bottom"/>
            <w:hideMark/>
          </w:tcPr>
          <w:p w:rsidR="00E6089B" w:rsidRPr="00876812" w:rsidRDefault="00E6089B" w:rsidP="00876812">
            <w:pPr>
              <w:ind w:right="175"/>
              <w:rPr>
                <w:b/>
                <w:bCs/>
              </w:rPr>
            </w:pPr>
            <w:r w:rsidRPr="00876812">
              <w:rPr>
                <w:b/>
                <w:bCs/>
              </w:rPr>
              <w:t xml:space="preserve">Распределение межбюджетных трансфертов бюджетам поселений на 2019 год </w:t>
            </w:r>
          </w:p>
        </w:tc>
      </w:tr>
      <w:tr w:rsidR="00E6089B" w:rsidRPr="00876812" w:rsidTr="00876812">
        <w:trPr>
          <w:trHeight w:val="255"/>
        </w:trPr>
        <w:tc>
          <w:tcPr>
            <w:tcW w:w="65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540"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1164" w:type="pct"/>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704"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748"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748" w:type="pct"/>
            <w:gridSpan w:val="2"/>
            <w:tcBorders>
              <w:top w:val="nil"/>
              <w:left w:val="nil"/>
              <w:bottom w:val="nil"/>
              <w:right w:val="nil"/>
            </w:tcBorders>
            <w:shd w:val="clear" w:color="auto" w:fill="auto"/>
            <w:noWrap/>
            <w:vAlign w:val="bottom"/>
            <w:hideMark/>
          </w:tcPr>
          <w:p w:rsidR="00E6089B" w:rsidRPr="00876812" w:rsidRDefault="00E6089B" w:rsidP="00E6089B">
            <w:pPr>
              <w:ind w:right="-285"/>
            </w:pPr>
          </w:p>
        </w:tc>
        <w:tc>
          <w:tcPr>
            <w:tcW w:w="447" w:type="pct"/>
            <w:tcBorders>
              <w:top w:val="nil"/>
              <w:left w:val="nil"/>
              <w:bottom w:val="nil"/>
              <w:right w:val="nil"/>
            </w:tcBorders>
            <w:shd w:val="clear" w:color="auto" w:fill="auto"/>
            <w:noWrap/>
            <w:vAlign w:val="bottom"/>
            <w:hideMark/>
          </w:tcPr>
          <w:p w:rsidR="00E6089B" w:rsidRPr="00876812" w:rsidRDefault="00E6089B" w:rsidP="00E6089B">
            <w:pPr>
              <w:ind w:right="-285"/>
            </w:pPr>
            <w:r w:rsidRPr="00876812">
              <w:t>таблица 1</w:t>
            </w:r>
          </w:p>
        </w:tc>
      </w:tr>
      <w:tr w:rsidR="00E6089B" w:rsidRPr="00876812" w:rsidTr="00876812">
        <w:trPr>
          <w:trHeight w:val="270"/>
        </w:trPr>
        <w:tc>
          <w:tcPr>
            <w:tcW w:w="650" w:type="pct"/>
            <w:tcBorders>
              <w:top w:val="nil"/>
              <w:left w:val="nil"/>
              <w:bottom w:val="single" w:sz="4" w:space="0" w:color="auto"/>
              <w:right w:val="nil"/>
            </w:tcBorders>
            <w:shd w:val="clear" w:color="auto" w:fill="auto"/>
            <w:noWrap/>
            <w:vAlign w:val="bottom"/>
            <w:hideMark/>
          </w:tcPr>
          <w:p w:rsidR="00E6089B" w:rsidRPr="00876812" w:rsidRDefault="00E6089B" w:rsidP="00E6089B">
            <w:pPr>
              <w:ind w:right="-285"/>
            </w:pPr>
          </w:p>
        </w:tc>
        <w:tc>
          <w:tcPr>
            <w:tcW w:w="540" w:type="pct"/>
            <w:tcBorders>
              <w:top w:val="nil"/>
              <w:left w:val="nil"/>
              <w:bottom w:val="single" w:sz="4" w:space="0" w:color="auto"/>
              <w:right w:val="nil"/>
            </w:tcBorders>
            <w:shd w:val="clear" w:color="auto" w:fill="auto"/>
            <w:noWrap/>
            <w:vAlign w:val="bottom"/>
            <w:hideMark/>
          </w:tcPr>
          <w:p w:rsidR="00E6089B" w:rsidRPr="00876812" w:rsidRDefault="00E6089B" w:rsidP="00E6089B">
            <w:pPr>
              <w:ind w:right="-285"/>
            </w:pPr>
          </w:p>
        </w:tc>
        <w:tc>
          <w:tcPr>
            <w:tcW w:w="1164" w:type="pct"/>
            <w:tcBorders>
              <w:top w:val="nil"/>
              <w:left w:val="nil"/>
              <w:bottom w:val="single" w:sz="4" w:space="0" w:color="auto"/>
              <w:right w:val="nil"/>
            </w:tcBorders>
            <w:shd w:val="clear" w:color="auto" w:fill="auto"/>
            <w:noWrap/>
            <w:vAlign w:val="bottom"/>
            <w:hideMark/>
          </w:tcPr>
          <w:p w:rsidR="00E6089B" w:rsidRPr="00876812" w:rsidRDefault="00E6089B" w:rsidP="00E6089B">
            <w:pPr>
              <w:ind w:right="-285"/>
            </w:pPr>
          </w:p>
        </w:tc>
        <w:tc>
          <w:tcPr>
            <w:tcW w:w="704" w:type="pct"/>
            <w:gridSpan w:val="2"/>
            <w:tcBorders>
              <w:top w:val="nil"/>
              <w:left w:val="nil"/>
              <w:bottom w:val="single" w:sz="4" w:space="0" w:color="auto"/>
              <w:right w:val="nil"/>
            </w:tcBorders>
            <w:shd w:val="clear" w:color="auto" w:fill="auto"/>
            <w:noWrap/>
            <w:vAlign w:val="bottom"/>
            <w:hideMark/>
          </w:tcPr>
          <w:p w:rsidR="00E6089B" w:rsidRPr="00876812" w:rsidRDefault="00E6089B" w:rsidP="00E6089B">
            <w:pPr>
              <w:ind w:right="-285"/>
            </w:pPr>
          </w:p>
        </w:tc>
        <w:tc>
          <w:tcPr>
            <w:tcW w:w="748" w:type="pct"/>
            <w:gridSpan w:val="2"/>
            <w:tcBorders>
              <w:top w:val="nil"/>
              <w:left w:val="nil"/>
              <w:bottom w:val="single" w:sz="4" w:space="0" w:color="auto"/>
              <w:right w:val="nil"/>
            </w:tcBorders>
            <w:shd w:val="clear" w:color="auto" w:fill="auto"/>
            <w:noWrap/>
            <w:vAlign w:val="bottom"/>
            <w:hideMark/>
          </w:tcPr>
          <w:p w:rsidR="00E6089B" w:rsidRPr="00876812" w:rsidRDefault="00E6089B" w:rsidP="00E6089B">
            <w:pPr>
              <w:ind w:right="-285"/>
            </w:pPr>
          </w:p>
        </w:tc>
        <w:tc>
          <w:tcPr>
            <w:tcW w:w="748" w:type="pct"/>
            <w:gridSpan w:val="2"/>
            <w:tcBorders>
              <w:top w:val="nil"/>
              <w:left w:val="nil"/>
              <w:bottom w:val="single" w:sz="4" w:space="0" w:color="auto"/>
              <w:right w:val="nil"/>
            </w:tcBorders>
            <w:shd w:val="clear" w:color="auto" w:fill="auto"/>
            <w:noWrap/>
            <w:vAlign w:val="bottom"/>
            <w:hideMark/>
          </w:tcPr>
          <w:p w:rsidR="00E6089B" w:rsidRPr="00876812" w:rsidRDefault="00E6089B" w:rsidP="00E6089B">
            <w:pPr>
              <w:ind w:right="-285"/>
            </w:pPr>
          </w:p>
        </w:tc>
        <w:tc>
          <w:tcPr>
            <w:tcW w:w="447" w:type="pct"/>
            <w:tcBorders>
              <w:top w:val="nil"/>
              <w:left w:val="nil"/>
              <w:bottom w:val="single" w:sz="4" w:space="0" w:color="auto"/>
              <w:right w:val="nil"/>
            </w:tcBorders>
            <w:shd w:val="clear" w:color="auto" w:fill="auto"/>
            <w:noWrap/>
            <w:vAlign w:val="bottom"/>
            <w:hideMark/>
          </w:tcPr>
          <w:p w:rsidR="00E6089B" w:rsidRPr="00876812" w:rsidRDefault="00E6089B" w:rsidP="00E6089B">
            <w:pPr>
              <w:ind w:right="-285"/>
              <w:jc w:val="center"/>
            </w:pPr>
            <w:r w:rsidRPr="00876812">
              <w:t>(рублей)</w:t>
            </w:r>
          </w:p>
        </w:tc>
      </w:tr>
      <w:tr w:rsidR="00E6089B" w:rsidRPr="00876812" w:rsidTr="00876812">
        <w:trPr>
          <w:trHeight w:val="315"/>
        </w:trPr>
        <w:tc>
          <w:tcPr>
            <w:tcW w:w="6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89B" w:rsidRPr="00876812" w:rsidRDefault="00E6089B" w:rsidP="00876812">
            <w:pPr>
              <w:jc w:val="center"/>
            </w:pPr>
            <w:r w:rsidRPr="00876812">
              <w:t>Наименование поселения</w:t>
            </w:r>
          </w:p>
        </w:tc>
        <w:tc>
          <w:tcPr>
            <w:tcW w:w="54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6089B" w:rsidRPr="00876812" w:rsidRDefault="00E6089B" w:rsidP="00876812">
            <w:pPr>
              <w:jc w:val="center"/>
            </w:pPr>
            <w:r w:rsidRPr="00876812">
              <w:t>ВСЕГО</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89B" w:rsidRPr="00876812" w:rsidRDefault="00E6089B" w:rsidP="00876812">
            <w:pPr>
              <w:jc w:val="center"/>
            </w:pPr>
            <w:r w:rsidRPr="00876812">
              <w:t xml:space="preserve">Субвенции бюджетам поселений  на осуществление исполнительно-распорядительными органами муниципальных образований государственных полномочий по составлению(изменению) списков кандидатов в присяжные заседатели федеральных судов общей юрисдикции Российской федерации  </w:t>
            </w:r>
          </w:p>
        </w:tc>
        <w:tc>
          <w:tcPr>
            <w:tcW w:w="704"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6089B" w:rsidRPr="00876812" w:rsidRDefault="00E6089B" w:rsidP="00876812">
            <w:pPr>
              <w:jc w:val="center"/>
            </w:pPr>
            <w:r w:rsidRPr="00876812">
              <w:t>Иные межбюджетные трансферты на содержание автомобильных  дорог  общего пользования местного значения</w:t>
            </w:r>
          </w:p>
        </w:tc>
        <w:tc>
          <w:tcPr>
            <w:tcW w:w="74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6089B" w:rsidRPr="00876812" w:rsidRDefault="00E6089B" w:rsidP="00876812">
            <w:pPr>
              <w:jc w:val="center"/>
            </w:pPr>
            <w:r w:rsidRPr="00876812">
              <w:t>Иные межбюджетные трансферты на содержание муниципального жилищного фонда, находящегося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748"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6089B" w:rsidRPr="00876812" w:rsidRDefault="00E6089B" w:rsidP="00876812">
            <w:pPr>
              <w:jc w:val="center"/>
            </w:pPr>
            <w:r w:rsidRPr="00876812">
              <w:t>Иные межбюджетные трансферты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89B" w:rsidRPr="00876812" w:rsidRDefault="00E6089B" w:rsidP="00876812">
            <w:pPr>
              <w:jc w:val="center"/>
            </w:pPr>
            <w:r w:rsidRPr="00876812">
              <w:t>Иные межбюджетные трансферты бюджетам поселений</w:t>
            </w:r>
            <w:r w:rsidRPr="00876812">
              <w:br/>
              <w:t xml:space="preserve"> на участие в организации деятельности по сбору (в том числе раздельному сбору) и транспортированию твердых коммунальных отходов</w:t>
            </w:r>
          </w:p>
        </w:tc>
      </w:tr>
      <w:tr w:rsidR="00E6089B" w:rsidRPr="00876812" w:rsidTr="00876812">
        <w:trPr>
          <w:trHeight w:val="315"/>
        </w:trPr>
        <w:tc>
          <w:tcPr>
            <w:tcW w:w="65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54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1164"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04"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447"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r>
      <w:tr w:rsidR="00E6089B" w:rsidRPr="00876812" w:rsidTr="00876812">
        <w:trPr>
          <w:trHeight w:val="315"/>
        </w:trPr>
        <w:tc>
          <w:tcPr>
            <w:tcW w:w="65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54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1164"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04"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447"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r>
      <w:tr w:rsidR="00E6089B" w:rsidRPr="00876812" w:rsidTr="00876812">
        <w:trPr>
          <w:trHeight w:val="315"/>
        </w:trPr>
        <w:tc>
          <w:tcPr>
            <w:tcW w:w="65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54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1164"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04"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447"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r>
      <w:tr w:rsidR="00E6089B" w:rsidRPr="00876812" w:rsidTr="00876812">
        <w:trPr>
          <w:trHeight w:val="276"/>
        </w:trPr>
        <w:tc>
          <w:tcPr>
            <w:tcW w:w="65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54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1164"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04"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447"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r>
      <w:tr w:rsidR="00E6089B" w:rsidRPr="00876812" w:rsidTr="00876812">
        <w:trPr>
          <w:trHeight w:val="675"/>
        </w:trPr>
        <w:tc>
          <w:tcPr>
            <w:tcW w:w="65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540"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1164"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04"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748" w:type="pct"/>
            <w:gridSpan w:val="2"/>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c>
          <w:tcPr>
            <w:tcW w:w="447" w:type="pct"/>
            <w:vMerge/>
            <w:tcBorders>
              <w:top w:val="single" w:sz="4" w:space="0" w:color="auto"/>
              <w:left w:val="single" w:sz="4" w:space="0" w:color="auto"/>
              <w:bottom w:val="single" w:sz="4" w:space="0" w:color="auto"/>
              <w:right w:val="single" w:sz="4" w:space="0" w:color="auto"/>
            </w:tcBorders>
            <w:vAlign w:val="center"/>
            <w:hideMark/>
          </w:tcPr>
          <w:p w:rsidR="00E6089B" w:rsidRPr="00876812" w:rsidRDefault="00E6089B" w:rsidP="00876812"/>
        </w:tc>
      </w:tr>
      <w:tr w:rsidR="00E6089B" w:rsidRPr="00876812" w:rsidTr="00876812">
        <w:trPr>
          <w:trHeight w:val="435"/>
        </w:trPr>
        <w:tc>
          <w:tcPr>
            <w:tcW w:w="65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6089B" w:rsidRPr="00876812" w:rsidRDefault="00E6089B" w:rsidP="00876812">
            <w:r w:rsidRPr="00876812">
              <w:t xml:space="preserve">Родниковское </w:t>
            </w:r>
            <w:r w:rsidRPr="00876812">
              <w:lastRenderedPageBreak/>
              <w:t>городское поселение</w:t>
            </w:r>
          </w:p>
        </w:tc>
        <w:tc>
          <w:tcPr>
            <w:tcW w:w="540" w:type="pct"/>
            <w:tcBorders>
              <w:top w:val="single" w:sz="4" w:space="0" w:color="auto"/>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lastRenderedPageBreak/>
              <w:t>3 026,00</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1 256,00</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0,00</w:t>
            </w:r>
          </w:p>
        </w:tc>
        <w:tc>
          <w:tcPr>
            <w:tcW w:w="748" w:type="pct"/>
            <w:gridSpan w:val="2"/>
            <w:tcBorders>
              <w:top w:val="single" w:sz="4" w:space="0" w:color="auto"/>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0,00</w:t>
            </w:r>
          </w:p>
        </w:tc>
        <w:tc>
          <w:tcPr>
            <w:tcW w:w="748" w:type="pct"/>
            <w:gridSpan w:val="2"/>
            <w:tcBorders>
              <w:top w:val="single" w:sz="4" w:space="0" w:color="auto"/>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0,00</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0,00</w:t>
            </w:r>
          </w:p>
        </w:tc>
      </w:tr>
      <w:tr w:rsidR="00E6089B" w:rsidRPr="00876812" w:rsidTr="00876812">
        <w:trPr>
          <w:trHeight w:val="420"/>
        </w:trPr>
        <w:tc>
          <w:tcPr>
            <w:tcW w:w="650" w:type="pct"/>
            <w:tcBorders>
              <w:top w:val="nil"/>
              <w:left w:val="single" w:sz="8" w:space="0" w:color="auto"/>
              <w:bottom w:val="single" w:sz="4" w:space="0" w:color="auto"/>
              <w:right w:val="single" w:sz="4" w:space="0" w:color="auto"/>
            </w:tcBorders>
            <w:shd w:val="clear" w:color="auto" w:fill="auto"/>
            <w:vAlign w:val="bottom"/>
            <w:hideMark/>
          </w:tcPr>
          <w:p w:rsidR="00E6089B" w:rsidRPr="00876812" w:rsidRDefault="00E6089B" w:rsidP="00876812">
            <w:r w:rsidRPr="00876812">
              <w:lastRenderedPageBreak/>
              <w:t>Каминское сельское поселение</w:t>
            </w:r>
          </w:p>
        </w:tc>
        <w:tc>
          <w:tcPr>
            <w:tcW w:w="540" w:type="pct"/>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3 407 533,00</w:t>
            </w:r>
          </w:p>
        </w:tc>
        <w:tc>
          <w:tcPr>
            <w:tcW w:w="1164" w:type="pct"/>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2 090,00</w:t>
            </w:r>
          </w:p>
        </w:tc>
        <w:tc>
          <w:tcPr>
            <w:tcW w:w="704" w:type="pct"/>
            <w:gridSpan w:val="2"/>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2 088 333,00</w:t>
            </w:r>
          </w:p>
        </w:tc>
        <w:tc>
          <w:tcPr>
            <w:tcW w:w="748" w:type="pct"/>
            <w:gridSpan w:val="2"/>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305 500,00</w:t>
            </w:r>
          </w:p>
        </w:tc>
        <w:tc>
          <w:tcPr>
            <w:tcW w:w="748" w:type="pct"/>
            <w:gridSpan w:val="2"/>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580 000,00</w:t>
            </w:r>
          </w:p>
        </w:tc>
        <w:tc>
          <w:tcPr>
            <w:tcW w:w="447" w:type="pct"/>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432 200,00</w:t>
            </w:r>
          </w:p>
        </w:tc>
      </w:tr>
      <w:tr w:rsidR="00E6089B" w:rsidRPr="00876812" w:rsidTr="00876812">
        <w:trPr>
          <w:trHeight w:val="375"/>
        </w:trPr>
        <w:tc>
          <w:tcPr>
            <w:tcW w:w="650" w:type="pct"/>
            <w:tcBorders>
              <w:top w:val="nil"/>
              <w:left w:val="single" w:sz="8" w:space="0" w:color="auto"/>
              <w:bottom w:val="single" w:sz="4" w:space="0" w:color="auto"/>
              <w:right w:val="single" w:sz="4" w:space="0" w:color="auto"/>
            </w:tcBorders>
            <w:shd w:val="clear" w:color="auto" w:fill="auto"/>
            <w:vAlign w:val="bottom"/>
            <w:hideMark/>
          </w:tcPr>
          <w:p w:rsidR="00E6089B" w:rsidRPr="00876812" w:rsidRDefault="00E6089B" w:rsidP="00876812">
            <w:r w:rsidRPr="00876812">
              <w:t>Парское сельское поселение</w:t>
            </w:r>
          </w:p>
        </w:tc>
        <w:tc>
          <w:tcPr>
            <w:tcW w:w="540" w:type="pct"/>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1 747 594,00</w:t>
            </w:r>
          </w:p>
        </w:tc>
        <w:tc>
          <w:tcPr>
            <w:tcW w:w="1164" w:type="pct"/>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2 090,00</w:t>
            </w:r>
          </w:p>
        </w:tc>
        <w:tc>
          <w:tcPr>
            <w:tcW w:w="704" w:type="pct"/>
            <w:gridSpan w:val="2"/>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1 299 194,00</w:t>
            </w:r>
          </w:p>
        </w:tc>
        <w:tc>
          <w:tcPr>
            <w:tcW w:w="748" w:type="pct"/>
            <w:gridSpan w:val="2"/>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49 100,00</w:t>
            </w:r>
          </w:p>
        </w:tc>
        <w:tc>
          <w:tcPr>
            <w:tcW w:w="748" w:type="pct"/>
            <w:gridSpan w:val="2"/>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200 000,00</w:t>
            </w:r>
          </w:p>
        </w:tc>
        <w:tc>
          <w:tcPr>
            <w:tcW w:w="447" w:type="pct"/>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197 800,00</w:t>
            </w:r>
          </w:p>
        </w:tc>
      </w:tr>
      <w:tr w:rsidR="00E6089B" w:rsidRPr="00876812" w:rsidTr="00876812">
        <w:trPr>
          <w:trHeight w:val="435"/>
        </w:trPr>
        <w:tc>
          <w:tcPr>
            <w:tcW w:w="650" w:type="pct"/>
            <w:tcBorders>
              <w:top w:val="nil"/>
              <w:left w:val="single" w:sz="8" w:space="0" w:color="auto"/>
              <w:bottom w:val="nil"/>
              <w:right w:val="single" w:sz="4" w:space="0" w:color="auto"/>
            </w:tcBorders>
            <w:shd w:val="clear" w:color="auto" w:fill="auto"/>
            <w:vAlign w:val="bottom"/>
            <w:hideMark/>
          </w:tcPr>
          <w:p w:rsidR="00E6089B" w:rsidRPr="00876812" w:rsidRDefault="00E6089B" w:rsidP="00876812">
            <w:r w:rsidRPr="00876812">
              <w:t>Филисовское сельское поселение</w:t>
            </w:r>
          </w:p>
        </w:tc>
        <w:tc>
          <w:tcPr>
            <w:tcW w:w="540" w:type="pct"/>
            <w:tcBorders>
              <w:top w:val="nil"/>
              <w:left w:val="nil"/>
              <w:bottom w:val="single" w:sz="4" w:space="0" w:color="auto"/>
              <w:right w:val="single" w:sz="4" w:space="0" w:color="auto"/>
            </w:tcBorders>
            <w:shd w:val="clear" w:color="auto" w:fill="auto"/>
            <w:noWrap/>
            <w:vAlign w:val="bottom"/>
            <w:hideMark/>
          </w:tcPr>
          <w:p w:rsidR="00E6089B" w:rsidRPr="00876812" w:rsidRDefault="00E6089B" w:rsidP="00876812">
            <w:pPr>
              <w:jc w:val="center"/>
            </w:pPr>
            <w:r w:rsidRPr="00876812">
              <w:t>1 617 148,00</w:t>
            </w:r>
          </w:p>
        </w:tc>
        <w:tc>
          <w:tcPr>
            <w:tcW w:w="1164" w:type="pct"/>
            <w:tcBorders>
              <w:top w:val="nil"/>
              <w:left w:val="nil"/>
              <w:bottom w:val="nil"/>
              <w:right w:val="single" w:sz="4" w:space="0" w:color="auto"/>
            </w:tcBorders>
            <w:shd w:val="clear" w:color="auto" w:fill="auto"/>
            <w:noWrap/>
            <w:vAlign w:val="bottom"/>
            <w:hideMark/>
          </w:tcPr>
          <w:p w:rsidR="00E6089B" w:rsidRPr="00876812" w:rsidRDefault="00E6089B" w:rsidP="00876812">
            <w:pPr>
              <w:jc w:val="center"/>
            </w:pPr>
            <w:r w:rsidRPr="00876812">
              <w:t>2 090,00</w:t>
            </w:r>
          </w:p>
        </w:tc>
        <w:tc>
          <w:tcPr>
            <w:tcW w:w="704" w:type="pct"/>
            <w:gridSpan w:val="2"/>
            <w:tcBorders>
              <w:top w:val="nil"/>
              <w:left w:val="nil"/>
              <w:bottom w:val="nil"/>
              <w:right w:val="single" w:sz="4" w:space="0" w:color="auto"/>
            </w:tcBorders>
            <w:shd w:val="clear" w:color="auto" w:fill="auto"/>
            <w:noWrap/>
            <w:vAlign w:val="bottom"/>
            <w:hideMark/>
          </w:tcPr>
          <w:p w:rsidR="00E6089B" w:rsidRPr="00876812" w:rsidRDefault="00E6089B" w:rsidP="00876812">
            <w:pPr>
              <w:jc w:val="center"/>
            </w:pPr>
            <w:r w:rsidRPr="00876812">
              <w:t>1 100 248,00</w:t>
            </w:r>
          </w:p>
        </w:tc>
        <w:tc>
          <w:tcPr>
            <w:tcW w:w="748" w:type="pct"/>
            <w:gridSpan w:val="2"/>
            <w:tcBorders>
              <w:top w:val="nil"/>
              <w:left w:val="nil"/>
              <w:bottom w:val="nil"/>
              <w:right w:val="single" w:sz="4" w:space="0" w:color="auto"/>
            </w:tcBorders>
            <w:shd w:val="clear" w:color="auto" w:fill="auto"/>
            <w:noWrap/>
            <w:vAlign w:val="bottom"/>
            <w:hideMark/>
          </w:tcPr>
          <w:p w:rsidR="00E6089B" w:rsidRPr="00876812" w:rsidRDefault="00E6089B" w:rsidP="00876812">
            <w:pPr>
              <w:jc w:val="center"/>
            </w:pPr>
            <w:r w:rsidRPr="00876812">
              <w:t>245 400,00</w:t>
            </w:r>
          </w:p>
        </w:tc>
        <w:tc>
          <w:tcPr>
            <w:tcW w:w="748" w:type="pct"/>
            <w:gridSpan w:val="2"/>
            <w:tcBorders>
              <w:top w:val="nil"/>
              <w:left w:val="nil"/>
              <w:bottom w:val="nil"/>
              <w:right w:val="single" w:sz="4" w:space="0" w:color="auto"/>
            </w:tcBorders>
            <w:shd w:val="clear" w:color="auto" w:fill="auto"/>
            <w:noWrap/>
            <w:vAlign w:val="bottom"/>
            <w:hideMark/>
          </w:tcPr>
          <w:p w:rsidR="00E6089B" w:rsidRPr="00876812" w:rsidRDefault="00E6089B" w:rsidP="00876812">
            <w:pPr>
              <w:jc w:val="center"/>
            </w:pPr>
            <w:r w:rsidRPr="00876812">
              <w:t>200 000,00</w:t>
            </w:r>
          </w:p>
        </w:tc>
        <w:tc>
          <w:tcPr>
            <w:tcW w:w="447" w:type="pct"/>
            <w:tcBorders>
              <w:top w:val="nil"/>
              <w:left w:val="nil"/>
              <w:bottom w:val="nil"/>
              <w:right w:val="single" w:sz="4" w:space="0" w:color="auto"/>
            </w:tcBorders>
            <w:shd w:val="clear" w:color="auto" w:fill="auto"/>
            <w:noWrap/>
            <w:vAlign w:val="bottom"/>
            <w:hideMark/>
          </w:tcPr>
          <w:p w:rsidR="00E6089B" w:rsidRPr="00876812" w:rsidRDefault="00E6089B" w:rsidP="00876812">
            <w:pPr>
              <w:jc w:val="center"/>
            </w:pPr>
            <w:r w:rsidRPr="00876812">
              <w:t>70 000,00</w:t>
            </w:r>
          </w:p>
        </w:tc>
      </w:tr>
      <w:tr w:rsidR="00E6089B" w:rsidRPr="00876812" w:rsidTr="00876812">
        <w:trPr>
          <w:trHeight w:val="465"/>
        </w:trPr>
        <w:tc>
          <w:tcPr>
            <w:tcW w:w="650"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6089B" w:rsidRPr="00876812" w:rsidRDefault="00E6089B" w:rsidP="00876812">
            <w:pPr>
              <w:jc w:val="center"/>
              <w:rPr>
                <w:b/>
                <w:bCs/>
              </w:rPr>
            </w:pPr>
            <w:r w:rsidRPr="00876812">
              <w:rPr>
                <w:b/>
                <w:bCs/>
              </w:rPr>
              <w:t>ИТОГО</w:t>
            </w:r>
          </w:p>
        </w:tc>
        <w:tc>
          <w:tcPr>
            <w:tcW w:w="540" w:type="pct"/>
            <w:tcBorders>
              <w:top w:val="single" w:sz="8" w:space="0" w:color="auto"/>
              <w:left w:val="nil"/>
              <w:bottom w:val="single" w:sz="8" w:space="0" w:color="auto"/>
              <w:right w:val="single" w:sz="4" w:space="0" w:color="auto"/>
            </w:tcBorders>
            <w:shd w:val="clear" w:color="auto" w:fill="auto"/>
            <w:noWrap/>
            <w:vAlign w:val="bottom"/>
            <w:hideMark/>
          </w:tcPr>
          <w:p w:rsidR="00E6089B" w:rsidRPr="00876812" w:rsidRDefault="00E6089B" w:rsidP="00876812">
            <w:pPr>
              <w:jc w:val="center"/>
              <w:rPr>
                <w:b/>
                <w:bCs/>
              </w:rPr>
            </w:pPr>
            <w:r w:rsidRPr="00876812">
              <w:rPr>
                <w:b/>
                <w:bCs/>
              </w:rPr>
              <w:t>6 775 301,00</w:t>
            </w:r>
          </w:p>
        </w:tc>
        <w:tc>
          <w:tcPr>
            <w:tcW w:w="1164" w:type="pct"/>
            <w:tcBorders>
              <w:top w:val="single" w:sz="8" w:space="0" w:color="auto"/>
              <w:left w:val="nil"/>
              <w:bottom w:val="single" w:sz="8" w:space="0" w:color="auto"/>
              <w:right w:val="single" w:sz="4" w:space="0" w:color="auto"/>
            </w:tcBorders>
            <w:shd w:val="clear" w:color="auto" w:fill="auto"/>
            <w:noWrap/>
            <w:vAlign w:val="bottom"/>
            <w:hideMark/>
          </w:tcPr>
          <w:p w:rsidR="00E6089B" w:rsidRPr="00876812" w:rsidRDefault="00E6089B" w:rsidP="00876812">
            <w:pPr>
              <w:jc w:val="center"/>
              <w:rPr>
                <w:b/>
                <w:bCs/>
              </w:rPr>
            </w:pPr>
            <w:r w:rsidRPr="00876812">
              <w:rPr>
                <w:b/>
                <w:bCs/>
              </w:rPr>
              <w:t>7 526,00</w:t>
            </w:r>
          </w:p>
        </w:tc>
        <w:tc>
          <w:tcPr>
            <w:tcW w:w="704" w:type="pct"/>
            <w:gridSpan w:val="2"/>
            <w:tcBorders>
              <w:top w:val="single" w:sz="8" w:space="0" w:color="auto"/>
              <w:left w:val="nil"/>
              <w:bottom w:val="single" w:sz="8" w:space="0" w:color="auto"/>
              <w:right w:val="single" w:sz="4" w:space="0" w:color="auto"/>
            </w:tcBorders>
            <w:shd w:val="clear" w:color="auto" w:fill="auto"/>
            <w:noWrap/>
            <w:vAlign w:val="bottom"/>
            <w:hideMark/>
          </w:tcPr>
          <w:p w:rsidR="00E6089B" w:rsidRPr="00876812" w:rsidRDefault="00E6089B" w:rsidP="00876812">
            <w:pPr>
              <w:jc w:val="center"/>
              <w:rPr>
                <w:b/>
                <w:bCs/>
              </w:rPr>
            </w:pPr>
            <w:r w:rsidRPr="00876812">
              <w:rPr>
                <w:b/>
                <w:bCs/>
              </w:rPr>
              <w:t>4 487 775,00</w:t>
            </w:r>
          </w:p>
        </w:tc>
        <w:tc>
          <w:tcPr>
            <w:tcW w:w="748" w:type="pct"/>
            <w:gridSpan w:val="2"/>
            <w:tcBorders>
              <w:top w:val="single" w:sz="8" w:space="0" w:color="auto"/>
              <w:left w:val="nil"/>
              <w:bottom w:val="single" w:sz="8" w:space="0" w:color="auto"/>
              <w:right w:val="single" w:sz="4" w:space="0" w:color="auto"/>
            </w:tcBorders>
            <w:shd w:val="clear" w:color="auto" w:fill="auto"/>
            <w:noWrap/>
            <w:vAlign w:val="bottom"/>
            <w:hideMark/>
          </w:tcPr>
          <w:p w:rsidR="00E6089B" w:rsidRPr="00876812" w:rsidRDefault="00E6089B" w:rsidP="00876812">
            <w:pPr>
              <w:jc w:val="center"/>
              <w:rPr>
                <w:b/>
                <w:bCs/>
              </w:rPr>
            </w:pPr>
            <w:r w:rsidRPr="00876812">
              <w:rPr>
                <w:b/>
                <w:bCs/>
              </w:rPr>
              <w:t>600 000,00</w:t>
            </w:r>
          </w:p>
        </w:tc>
        <w:tc>
          <w:tcPr>
            <w:tcW w:w="748" w:type="pct"/>
            <w:gridSpan w:val="2"/>
            <w:tcBorders>
              <w:top w:val="single" w:sz="8" w:space="0" w:color="auto"/>
              <w:left w:val="nil"/>
              <w:bottom w:val="single" w:sz="8" w:space="0" w:color="auto"/>
              <w:right w:val="single" w:sz="4" w:space="0" w:color="auto"/>
            </w:tcBorders>
            <w:shd w:val="clear" w:color="auto" w:fill="auto"/>
            <w:noWrap/>
            <w:vAlign w:val="bottom"/>
            <w:hideMark/>
          </w:tcPr>
          <w:p w:rsidR="00E6089B" w:rsidRPr="00876812" w:rsidRDefault="00E6089B" w:rsidP="00876812">
            <w:pPr>
              <w:jc w:val="center"/>
              <w:rPr>
                <w:b/>
                <w:bCs/>
              </w:rPr>
            </w:pPr>
            <w:r w:rsidRPr="00876812">
              <w:rPr>
                <w:b/>
                <w:bCs/>
              </w:rPr>
              <w:t>980 000,00</w:t>
            </w:r>
          </w:p>
        </w:tc>
        <w:tc>
          <w:tcPr>
            <w:tcW w:w="447" w:type="pct"/>
            <w:tcBorders>
              <w:top w:val="single" w:sz="8" w:space="0" w:color="auto"/>
              <w:left w:val="nil"/>
              <w:bottom w:val="single" w:sz="8" w:space="0" w:color="auto"/>
              <w:right w:val="single" w:sz="4" w:space="0" w:color="auto"/>
            </w:tcBorders>
            <w:shd w:val="clear" w:color="auto" w:fill="auto"/>
            <w:noWrap/>
            <w:vAlign w:val="bottom"/>
            <w:hideMark/>
          </w:tcPr>
          <w:p w:rsidR="00E6089B" w:rsidRPr="00876812" w:rsidRDefault="00E6089B" w:rsidP="00876812">
            <w:pPr>
              <w:jc w:val="center"/>
              <w:rPr>
                <w:b/>
                <w:bCs/>
              </w:rPr>
            </w:pPr>
            <w:r w:rsidRPr="00876812">
              <w:rPr>
                <w:b/>
                <w:bCs/>
              </w:rPr>
              <w:t>700 000,00</w:t>
            </w:r>
          </w:p>
        </w:tc>
      </w:tr>
    </w:tbl>
    <w:p w:rsidR="00E6089B" w:rsidRDefault="00E6089B" w:rsidP="00E6089B">
      <w:pPr>
        <w:ind w:right="-285"/>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A14BEA" w:rsidRDefault="00A14BEA" w:rsidP="00E6089B">
      <w:pPr>
        <w:ind w:right="-285"/>
        <w:rPr>
          <w:sz w:val="28"/>
          <w:szCs w:val="28"/>
        </w:rPr>
      </w:pPr>
    </w:p>
    <w:p w:rsidR="00876812" w:rsidRDefault="00876812" w:rsidP="00E6089B">
      <w:pPr>
        <w:ind w:right="-285"/>
        <w:rPr>
          <w:sz w:val="28"/>
          <w:szCs w:val="28"/>
        </w:rPr>
      </w:pPr>
    </w:p>
    <w:p w:rsidR="00876812" w:rsidRDefault="00876812" w:rsidP="00E6089B">
      <w:pPr>
        <w:ind w:right="-285"/>
        <w:rPr>
          <w:sz w:val="28"/>
          <w:szCs w:val="28"/>
        </w:rPr>
      </w:pPr>
    </w:p>
    <w:p w:rsidR="00876812" w:rsidRDefault="00876812" w:rsidP="00E6089B">
      <w:pPr>
        <w:ind w:right="-285"/>
        <w:rPr>
          <w:sz w:val="28"/>
          <w:szCs w:val="28"/>
        </w:rPr>
      </w:pPr>
    </w:p>
    <w:p w:rsidR="00876812" w:rsidRDefault="00876812" w:rsidP="00E6089B">
      <w:pPr>
        <w:ind w:right="-285"/>
        <w:rPr>
          <w:sz w:val="28"/>
          <w:szCs w:val="28"/>
        </w:rPr>
      </w:pPr>
    </w:p>
    <w:p w:rsidR="00876812" w:rsidRDefault="00876812" w:rsidP="00E6089B">
      <w:pPr>
        <w:ind w:right="-285"/>
        <w:rPr>
          <w:sz w:val="28"/>
          <w:szCs w:val="28"/>
        </w:rPr>
      </w:pPr>
    </w:p>
    <w:p w:rsidR="00876812" w:rsidRDefault="00876812" w:rsidP="00E6089B">
      <w:pPr>
        <w:ind w:right="-285"/>
        <w:rPr>
          <w:sz w:val="28"/>
          <w:szCs w:val="28"/>
        </w:rPr>
      </w:pPr>
    </w:p>
    <w:p w:rsidR="00077E66" w:rsidRDefault="00077E66" w:rsidP="00E6089B">
      <w:pPr>
        <w:ind w:right="-285"/>
        <w:rPr>
          <w:sz w:val="28"/>
          <w:szCs w:val="28"/>
        </w:rPr>
      </w:pPr>
    </w:p>
    <w:p w:rsidR="00077E66" w:rsidRDefault="00077E66" w:rsidP="00E6089B">
      <w:pPr>
        <w:ind w:right="-285"/>
        <w:rPr>
          <w:sz w:val="28"/>
          <w:szCs w:val="28"/>
        </w:rPr>
      </w:pPr>
    </w:p>
    <w:p w:rsidR="00876812" w:rsidRDefault="00876812" w:rsidP="00E6089B">
      <w:pPr>
        <w:ind w:right="-285"/>
        <w:rPr>
          <w:sz w:val="28"/>
          <w:szCs w:val="28"/>
        </w:rPr>
      </w:pPr>
    </w:p>
    <w:p w:rsidR="00876812" w:rsidRDefault="00876812" w:rsidP="00E6089B">
      <w:pPr>
        <w:ind w:right="-285"/>
        <w:rPr>
          <w:sz w:val="28"/>
          <w:szCs w:val="28"/>
        </w:rPr>
      </w:pPr>
    </w:p>
    <w:p w:rsidR="00876812" w:rsidRDefault="00876812" w:rsidP="00E6089B">
      <w:pPr>
        <w:ind w:right="-285"/>
        <w:rPr>
          <w:sz w:val="28"/>
          <w:szCs w:val="28"/>
        </w:rPr>
      </w:pPr>
    </w:p>
    <w:p w:rsidR="00876812" w:rsidRDefault="00876812"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6089B" w:rsidRDefault="00E6089B" w:rsidP="00E6089B">
      <w:pPr>
        <w:ind w:right="-285"/>
        <w:rPr>
          <w:sz w:val="28"/>
          <w:szCs w:val="28"/>
        </w:rPr>
      </w:pPr>
    </w:p>
    <w:p w:rsidR="00E33633" w:rsidRDefault="00E33633" w:rsidP="00E6089B">
      <w:pPr>
        <w:ind w:right="-285"/>
        <w:rPr>
          <w:sz w:val="28"/>
          <w:szCs w:val="28"/>
        </w:rPr>
      </w:pPr>
    </w:p>
    <w:p w:rsidR="00E33633" w:rsidRDefault="00E33633" w:rsidP="00E6089B">
      <w:pPr>
        <w:ind w:right="-285"/>
        <w:rPr>
          <w:sz w:val="28"/>
          <w:szCs w:val="28"/>
        </w:rPr>
      </w:pPr>
    </w:p>
    <w:p w:rsidR="00E6089B" w:rsidRDefault="00E6089B" w:rsidP="009375DB">
      <w:pPr>
        <w:ind w:right="-994"/>
        <w:jc w:val="center"/>
      </w:pPr>
      <w:r>
        <w:rPr>
          <w:noProof/>
        </w:rPr>
        <w:lastRenderedPageBreak/>
        <w:drawing>
          <wp:inline distT="0" distB="0" distL="0" distR="0">
            <wp:extent cx="647065" cy="784860"/>
            <wp:effectExtent l="19050" t="0" r="635" b="0"/>
            <wp:docPr id="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cstate="print"/>
                    <a:srcRect/>
                    <a:stretch>
                      <a:fillRect/>
                    </a:stretch>
                  </pic:blipFill>
                  <pic:spPr bwMode="auto">
                    <a:xfrm>
                      <a:off x="0" y="0"/>
                      <a:ext cx="647065" cy="784860"/>
                    </a:xfrm>
                    <a:prstGeom prst="rect">
                      <a:avLst/>
                    </a:prstGeom>
                    <a:noFill/>
                    <a:ln w="9525">
                      <a:noFill/>
                      <a:miter lim="800000"/>
                      <a:headEnd/>
                      <a:tailEnd/>
                    </a:ln>
                  </pic:spPr>
                </pic:pic>
              </a:graphicData>
            </a:graphic>
          </wp:inline>
        </w:drawing>
      </w:r>
    </w:p>
    <w:p w:rsidR="00E6089B" w:rsidRPr="00FE29E3" w:rsidRDefault="00E6089B" w:rsidP="009375DB">
      <w:pPr>
        <w:ind w:right="-994"/>
        <w:jc w:val="center"/>
        <w:rPr>
          <w:b/>
          <w:sz w:val="32"/>
          <w:szCs w:val="32"/>
        </w:rPr>
      </w:pPr>
      <w:r w:rsidRPr="00FE29E3">
        <w:rPr>
          <w:b/>
          <w:sz w:val="32"/>
          <w:szCs w:val="32"/>
        </w:rPr>
        <w:t>СОВЕТ</w:t>
      </w:r>
    </w:p>
    <w:p w:rsidR="00E6089B" w:rsidRPr="00FE29E3" w:rsidRDefault="00E6089B" w:rsidP="009375DB">
      <w:pPr>
        <w:ind w:right="-994"/>
        <w:jc w:val="center"/>
        <w:rPr>
          <w:b/>
          <w:sz w:val="32"/>
          <w:szCs w:val="32"/>
        </w:rPr>
      </w:pPr>
      <w:r w:rsidRPr="00FE29E3">
        <w:rPr>
          <w:b/>
          <w:sz w:val="32"/>
          <w:szCs w:val="32"/>
        </w:rPr>
        <w:t xml:space="preserve">муниципального образования </w:t>
      </w:r>
    </w:p>
    <w:p w:rsidR="00E6089B" w:rsidRPr="00FE29E3" w:rsidRDefault="00E6089B" w:rsidP="009375DB">
      <w:pPr>
        <w:ind w:right="-994"/>
        <w:jc w:val="center"/>
        <w:rPr>
          <w:b/>
          <w:sz w:val="32"/>
          <w:szCs w:val="32"/>
        </w:rPr>
      </w:pPr>
      <w:r w:rsidRPr="00FE29E3">
        <w:rPr>
          <w:b/>
          <w:sz w:val="32"/>
          <w:szCs w:val="32"/>
        </w:rPr>
        <w:t>«Родниковский муниципальный район»</w:t>
      </w:r>
    </w:p>
    <w:p w:rsidR="00E6089B" w:rsidRPr="00FE29E3" w:rsidRDefault="00E6089B" w:rsidP="009375DB">
      <w:pPr>
        <w:ind w:right="-994"/>
        <w:jc w:val="center"/>
        <w:rPr>
          <w:b/>
          <w:sz w:val="32"/>
          <w:szCs w:val="32"/>
        </w:rPr>
      </w:pPr>
      <w:r w:rsidRPr="00CA3BB2">
        <w:rPr>
          <w:b/>
          <w:sz w:val="32"/>
          <w:szCs w:val="32"/>
        </w:rPr>
        <w:t>V</w:t>
      </w:r>
      <w:r w:rsidRPr="00FE29E3">
        <w:rPr>
          <w:b/>
          <w:sz w:val="32"/>
          <w:szCs w:val="32"/>
        </w:rPr>
        <w:t xml:space="preserve"> созыва</w:t>
      </w:r>
    </w:p>
    <w:p w:rsidR="00E6089B" w:rsidRPr="00FE29E3" w:rsidRDefault="00E6089B" w:rsidP="009375DB">
      <w:pPr>
        <w:ind w:right="-994"/>
        <w:rPr>
          <w:b/>
          <w:sz w:val="32"/>
          <w:szCs w:val="32"/>
        </w:rPr>
      </w:pPr>
    </w:p>
    <w:p w:rsidR="00E6089B" w:rsidRPr="00FE29E3" w:rsidRDefault="00E6089B" w:rsidP="009375DB">
      <w:pPr>
        <w:ind w:right="-994"/>
        <w:jc w:val="center"/>
        <w:rPr>
          <w:b/>
          <w:sz w:val="32"/>
          <w:szCs w:val="32"/>
        </w:rPr>
      </w:pPr>
      <w:r w:rsidRPr="00FE29E3">
        <w:rPr>
          <w:b/>
          <w:sz w:val="32"/>
          <w:szCs w:val="32"/>
        </w:rPr>
        <w:t>РЕШЕНИЕ</w:t>
      </w:r>
    </w:p>
    <w:p w:rsidR="00E6089B" w:rsidRPr="00FE29E3" w:rsidRDefault="00E6089B" w:rsidP="009375DB">
      <w:pPr>
        <w:ind w:right="-994"/>
        <w:rPr>
          <w:b/>
          <w:sz w:val="32"/>
          <w:szCs w:val="32"/>
        </w:rPr>
      </w:pPr>
    </w:p>
    <w:p w:rsidR="00E6089B" w:rsidRPr="00D166DB" w:rsidRDefault="00876812" w:rsidP="009375DB">
      <w:pPr>
        <w:ind w:right="-994"/>
        <w:rPr>
          <w:b/>
          <w:sz w:val="28"/>
          <w:szCs w:val="28"/>
        </w:rPr>
      </w:pPr>
      <w:r>
        <w:rPr>
          <w:b/>
          <w:sz w:val="28"/>
          <w:szCs w:val="28"/>
        </w:rPr>
        <w:t xml:space="preserve">от 25.04.2019 г.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6089B" w:rsidRPr="00D166DB">
        <w:rPr>
          <w:b/>
          <w:sz w:val="28"/>
          <w:szCs w:val="28"/>
        </w:rPr>
        <w:t>№ 19</w:t>
      </w:r>
    </w:p>
    <w:p w:rsidR="00E6089B" w:rsidRDefault="00E6089B" w:rsidP="009375DB">
      <w:pPr>
        <w:ind w:right="-994"/>
        <w:jc w:val="center"/>
        <w:rPr>
          <w:b/>
          <w:sz w:val="28"/>
          <w:szCs w:val="28"/>
        </w:rPr>
      </w:pPr>
    </w:p>
    <w:p w:rsidR="00876812" w:rsidRDefault="00876812" w:rsidP="009375DB">
      <w:pPr>
        <w:ind w:right="-994"/>
        <w:jc w:val="center"/>
        <w:rPr>
          <w:b/>
          <w:sz w:val="28"/>
          <w:szCs w:val="28"/>
        </w:rPr>
      </w:pPr>
    </w:p>
    <w:p w:rsidR="009375DB" w:rsidRDefault="009375DB" w:rsidP="009375DB">
      <w:pPr>
        <w:ind w:right="-994"/>
        <w:jc w:val="center"/>
        <w:rPr>
          <w:b/>
          <w:sz w:val="28"/>
          <w:szCs w:val="28"/>
        </w:rPr>
      </w:pPr>
    </w:p>
    <w:p w:rsidR="009375DB" w:rsidRDefault="009375DB" w:rsidP="009375DB">
      <w:pPr>
        <w:ind w:right="-994"/>
        <w:jc w:val="center"/>
        <w:rPr>
          <w:b/>
          <w:sz w:val="28"/>
          <w:szCs w:val="28"/>
        </w:rPr>
      </w:pPr>
    </w:p>
    <w:p w:rsidR="00E6089B" w:rsidRDefault="00E6089B" w:rsidP="009375DB">
      <w:pPr>
        <w:ind w:right="-994"/>
        <w:jc w:val="center"/>
        <w:rPr>
          <w:b/>
          <w:sz w:val="28"/>
          <w:szCs w:val="28"/>
        </w:rPr>
      </w:pPr>
      <w:r>
        <w:rPr>
          <w:b/>
          <w:sz w:val="28"/>
          <w:szCs w:val="28"/>
        </w:rPr>
        <w:t xml:space="preserve">О внесении изменений </w:t>
      </w:r>
      <w:bookmarkStart w:id="14" w:name="OLE_LINK1"/>
      <w:r>
        <w:rPr>
          <w:b/>
          <w:sz w:val="28"/>
          <w:szCs w:val="28"/>
        </w:rPr>
        <w:t>в решение Совета муниципального образования</w:t>
      </w:r>
    </w:p>
    <w:p w:rsidR="00E6089B" w:rsidRPr="00C57061" w:rsidRDefault="00E6089B" w:rsidP="009375DB">
      <w:pPr>
        <w:ind w:right="-994"/>
        <w:jc w:val="center"/>
        <w:rPr>
          <w:b/>
          <w:sz w:val="28"/>
          <w:szCs w:val="28"/>
        </w:rPr>
      </w:pPr>
      <w:r>
        <w:rPr>
          <w:b/>
          <w:sz w:val="28"/>
          <w:szCs w:val="28"/>
        </w:rPr>
        <w:t xml:space="preserve"> «Родниковский муниципальный район» от 24.10.2013 № 63</w:t>
      </w:r>
    </w:p>
    <w:p w:rsidR="00E6089B" w:rsidRDefault="00E6089B" w:rsidP="009375DB">
      <w:pPr>
        <w:ind w:right="-994"/>
        <w:jc w:val="center"/>
        <w:rPr>
          <w:b/>
          <w:sz w:val="28"/>
          <w:szCs w:val="28"/>
        </w:rPr>
      </w:pPr>
      <w:r>
        <w:rPr>
          <w:b/>
          <w:sz w:val="28"/>
          <w:szCs w:val="28"/>
        </w:rPr>
        <w:t xml:space="preserve">«Об утверждении Положения о бюджетном процессе в муниципальном образовании  «Родниковский муниципальный район» </w:t>
      </w:r>
    </w:p>
    <w:bookmarkEnd w:id="14"/>
    <w:p w:rsidR="00E6089B" w:rsidRDefault="00E6089B" w:rsidP="009375DB">
      <w:pPr>
        <w:ind w:right="-994"/>
      </w:pPr>
    </w:p>
    <w:p w:rsidR="009375DB" w:rsidRDefault="009375DB" w:rsidP="009375DB">
      <w:pPr>
        <w:ind w:right="-994"/>
      </w:pPr>
    </w:p>
    <w:p w:rsidR="009375DB" w:rsidRDefault="009375DB" w:rsidP="009375DB">
      <w:pPr>
        <w:ind w:right="-994"/>
      </w:pPr>
    </w:p>
    <w:p w:rsidR="00876812" w:rsidRDefault="00876812" w:rsidP="009375DB">
      <w:pPr>
        <w:ind w:right="-994"/>
      </w:pPr>
    </w:p>
    <w:p w:rsidR="00E6089B" w:rsidRPr="003115F5" w:rsidRDefault="00E6089B" w:rsidP="009375DB">
      <w:pPr>
        <w:pStyle w:val="ConsNormal"/>
        <w:widowControl/>
        <w:ind w:right="-994" w:firstLine="709"/>
        <w:jc w:val="both"/>
        <w:rPr>
          <w:rFonts w:ascii="Times New Roman" w:hAnsi="Times New Roman"/>
          <w:sz w:val="28"/>
          <w:szCs w:val="28"/>
        </w:rPr>
      </w:pPr>
      <w:r w:rsidRPr="003115F5">
        <w:rPr>
          <w:rFonts w:ascii="Times New Roman" w:hAnsi="Times New Roman"/>
          <w:sz w:val="28"/>
          <w:szCs w:val="28"/>
        </w:rPr>
        <w:t>В соответствии с Бюджетн</w:t>
      </w:r>
      <w:r>
        <w:rPr>
          <w:rFonts w:ascii="Times New Roman" w:hAnsi="Times New Roman"/>
          <w:sz w:val="28"/>
          <w:szCs w:val="28"/>
        </w:rPr>
        <w:t>ым</w:t>
      </w:r>
      <w:r w:rsidRPr="003115F5">
        <w:rPr>
          <w:rFonts w:ascii="Times New Roman" w:hAnsi="Times New Roman"/>
          <w:sz w:val="28"/>
          <w:szCs w:val="28"/>
        </w:rPr>
        <w:t xml:space="preserve"> кодекс</w:t>
      </w:r>
      <w:r>
        <w:rPr>
          <w:rFonts w:ascii="Times New Roman" w:hAnsi="Times New Roman"/>
          <w:sz w:val="28"/>
          <w:szCs w:val="28"/>
        </w:rPr>
        <w:t>ом</w:t>
      </w:r>
      <w:r w:rsidRPr="003115F5">
        <w:rPr>
          <w:rFonts w:ascii="Times New Roman" w:hAnsi="Times New Roman"/>
          <w:sz w:val="28"/>
          <w:szCs w:val="28"/>
        </w:rPr>
        <w:t xml:space="preserve"> Российской Федерации, Федеральным законом </w:t>
      </w:r>
      <w:r>
        <w:rPr>
          <w:rFonts w:ascii="Times New Roman" w:hAnsi="Times New Roman"/>
          <w:sz w:val="28"/>
          <w:szCs w:val="28"/>
        </w:rPr>
        <w:t xml:space="preserve">от 06.10.2003 № 131-ФЗ </w:t>
      </w:r>
      <w:r w:rsidRPr="003115F5">
        <w:rPr>
          <w:rFonts w:ascii="Times New Roman" w:hAnsi="Times New Roman"/>
          <w:sz w:val="28"/>
          <w:szCs w:val="28"/>
        </w:rPr>
        <w:t>«Об общих принципах организации местного самоуправления в Российской Федер</w:t>
      </w:r>
      <w:r>
        <w:rPr>
          <w:rFonts w:ascii="Times New Roman" w:hAnsi="Times New Roman"/>
          <w:sz w:val="28"/>
          <w:szCs w:val="28"/>
        </w:rPr>
        <w:t>ации», в целях приведения муниципальных правовых актов в соответствие с действующим законодательством,</w:t>
      </w:r>
    </w:p>
    <w:p w:rsidR="009375DB" w:rsidRDefault="009375DB" w:rsidP="009375DB">
      <w:pPr>
        <w:pStyle w:val="ConsNormal"/>
        <w:widowControl/>
        <w:ind w:right="-994" w:firstLine="0"/>
        <w:jc w:val="center"/>
        <w:rPr>
          <w:rFonts w:ascii="Times New Roman" w:hAnsi="Times New Roman"/>
          <w:b/>
          <w:sz w:val="28"/>
          <w:szCs w:val="28"/>
        </w:rPr>
      </w:pPr>
    </w:p>
    <w:p w:rsidR="009375DB" w:rsidRDefault="009375DB" w:rsidP="009375DB">
      <w:pPr>
        <w:pStyle w:val="ConsNormal"/>
        <w:widowControl/>
        <w:ind w:right="-994" w:firstLine="0"/>
        <w:jc w:val="center"/>
        <w:rPr>
          <w:rFonts w:ascii="Times New Roman" w:hAnsi="Times New Roman"/>
          <w:b/>
          <w:sz w:val="28"/>
          <w:szCs w:val="28"/>
        </w:rPr>
      </w:pPr>
    </w:p>
    <w:p w:rsidR="009375DB" w:rsidRDefault="009375DB" w:rsidP="009375DB">
      <w:pPr>
        <w:pStyle w:val="ConsNormal"/>
        <w:widowControl/>
        <w:ind w:right="-994" w:firstLine="0"/>
        <w:jc w:val="center"/>
        <w:rPr>
          <w:rFonts w:ascii="Times New Roman" w:hAnsi="Times New Roman"/>
          <w:b/>
          <w:sz w:val="28"/>
          <w:szCs w:val="28"/>
        </w:rPr>
      </w:pPr>
    </w:p>
    <w:p w:rsidR="00E6089B" w:rsidRDefault="00E6089B" w:rsidP="009375DB">
      <w:pPr>
        <w:pStyle w:val="ConsNormal"/>
        <w:widowControl/>
        <w:ind w:right="-994" w:firstLine="0"/>
        <w:jc w:val="center"/>
        <w:rPr>
          <w:rFonts w:ascii="Times New Roman" w:hAnsi="Times New Roman"/>
          <w:b/>
          <w:sz w:val="28"/>
          <w:szCs w:val="28"/>
        </w:rPr>
      </w:pPr>
      <w:r w:rsidRPr="003115F5">
        <w:rPr>
          <w:rFonts w:ascii="Times New Roman" w:hAnsi="Times New Roman"/>
          <w:b/>
          <w:sz w:val="28"/>
          <w:szCs w:val="28"/>
        </w:rPr>
        <w:t xml:space="preserve">Совет муниципального образования </w:t>
      </w:r>
    </w:p>
    <w:p w:rsidR="00E6089B" w:rsidRDefault="00E6089B" w:rsidP="009375DB">
      <w:pPr>
        <w:pStyle w:val="ConsNormal"/>
        <w:widowControl/>
        <w:ind w:right="-994" w:firstLine="0"/>
        <w:jc w:val="center"/>
        <w:rPr>
          <w:rFonts w:ascii="Times New Roman" w:hAnsi="Times New Roman"/>
          <w:b/>
          <w:sz w:val="28"/>
          <w:szCs w:val="28"/>
        </w:rPr>
      </w:pPr>
      <w:r w:rsidRPr="003115F5">
        <w:rPr>
          <w:rFonts w:ascii="Times New Roman" w:hAnsi="Times New Roman"/>
          <w:b/>
          <w:sz w:val="28"/>
          <w:szCs w:val="28"/>
        </w:rPr>
        <w:t>«Родниковский муниципальный район»</w:t>
      </w:r>
      <w:r>
        <w:rPr>
          <w:rFonts w:ascii="Times New Roman" w:hAnsi="Times New Roman"/>
          <w:b/>
          <w:sz w:val="28"/>
          <w:szCs w:val="28"/>
        </w:rPr>
        <w:t xml:space="preserve"> </w:t>
      </w:r>
    </w:p>
    <w:p w:rsidR="009375DB" w:rsidRDefault="009375DB" w:rsidP="009375DB">
      <w:pPr>
        <w:pStyle w:val="ConsNormal"/>
        <w:widowControl/>
        <w:ind w:right="-994" w:firstLine="0"/>
        <w:jc w:val="center"/>
        <w:rPr>
          <w:rFonts w:ascii="Times New Roman" w:hAnsi="Times New Roman"/>
          <w:b/>
          <w:sz w:val="28"/>
          <w:szCs w:val="28"/>
        </w:rPr>
      </w:pPr>
    </w:p>
    <w:p w:rsidR="009375DB" w:rsidRDefault="009375DB" w:rsidP="009375DB">
      <w:pPr>
        <w:pStyle w:val="ConsNormal"/>
        <w:widowControl/>
        <w:ind w:right="-994" w:firstLine="0"/>
        <w:jc w:val="center"/>
        <w:rPr>
          <w:rFonts w:ascii="Times New Roman" w:hAnsi="Times New Roman"/>
          <w:b/>
          <w:sz w:val="28"/>
          <w:szCs w:val="28"/>
        </w:rPr>
      </w:pPr>
    </w:p>
    <w:p w:rsidR="00E6089B" w:rsidRDefault="00E6089B" w:rsidP="009375DB">
      <w:pPr>
        <w:pStyle w:val="ConsNormal"/>
        <w:widowControl/>
        <w:ind w:right="-994" w:firstLine="0"/>
        <w:jc w:val="center"/>
        <w:rPr>
          <w:rFonts w:ascii="Times New Roman" w:hAnsi="Times New Roman"/>
          <w:b/>
          <w:sz w:val="28"/>
          <w:szCs w:val="28"/>
        </w:rPr>
      </w:pPr>
      <w:r>
        <w:rPr>
          <w:rFonts w:ascii="Times New Roman" w:hAnsi="Times New Roman"/>
          <w:b/>
          <w:sz w:val="28"/>
          <w:szCs w:val="28"/>
        </w:rPr>
        <w:t>РЕШИЛ</w:t>
      </w:r>
      <w:r w:rsidRPr="003115F5">
        <w:rPr>
          <w:rFonts w:ascii="Times New Roman" w:hAnsi="Times New Roman"/>
          <w:b/>
          <w:sz w:val="28"/>
          <w:szCs w:val="28"/>
        </w:rPr>
        <w:t>:</w:t>
      </w:r>
    </w:p>
    <w:p w:rsidR="009375DB" w:rsidRDefault="009375DB" w:rsidP="009375DB">
      <w:pPr>
        <w:pStyle w:val="ConsNormal"/>
        <w:widowControl/>
        <w:ind w:right="-994" w:firstLine="0"/>
        <w:jc w:val="center"/>
        <w:rPr>
          <w:rFonts w:ascii="Times New Roman" w:hAnsi="Times New Roman"/>
          <w:b/>
          <w:sz w:val="28"/>
          <w:szCs w:val="28"/>
        </w:rPr>
      </w:pPr>
    </w:p>
    <w:p w:rsidR="00E6089B" w:rsidRPr="009D7CA0" w:rsidRDefault="00E6089B" w:rsidP="009375DB">
      <w:pPr>
        <w:pStyle w:val="ConsNormal"/>
        <w:widowControl/>
        <w:tabs>
          <w:tab w:val="left" w:pos="709"/>
        </w:tabs>
        <w:ind w:right="-994" w:hanging="567"/>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sidRPr="0091297D">
        <w:rPr>
          <w:rFonts w:ascii="Times New Roman" w:hAnsi="Times New Roman"/>
          <w:sz w:val="28"/>
          <w:szCs w:val="28"/>
        </w:rPr>
        <w:t>1.</w:t>
      </w:r>
      <w:r>
        <w:rPr>
          <w:rFonts w:ascii="Times New Roman" w:hAnsi="Times New Roman"/>
          <w:sz w:val="28"/>
          <w:szCs w:val="28"/>
        </w:rPr>
        <w:t xml:space="preserve"> Внести в решение Совета муниципального образования «Родниковский муниципальный район» от 24.10.2013 № 63 «Об утверждении Положения о бюджетном процессе в муниципальном образовании «Родниковский муниципальный район (далее – Решение) следующие изменения:</w:t>
      </w:r>
    </w:p>
    <w:p w:rsidR="00E6089B" w:rsidRDefault="00E6089B" w:rsidP="009375DB">
      <w:pPr>
        <w:autoSpaceDE w:val="0"/>
        <w:autoSpaceDN w:val="0"/>
        <w:adjustRightInd w:val="0"/>
        <w:ind w:right="-994" w:firstLine="709"/>
        <w:jc w:val="both"/>
        <w:rPr>
          <w:sz w:val="28"/>
          <w:szCs w:val="28"/>
        </w:rPr>
      </w:pPr>
      <w:bookmarkStart w:id="15" w:name="OLE_LINK4"/>
      <w:bookmarkStart w:id="16" w:name="OLE_LINK5"/>
      <w:bookmarkStart w:id="17" w:name="OLE_LINK6"/>
      <w:r w:rsidRPr="009D7CA0">
        <w:rPr>
          <w:sz w:val="28"/>
          <w:szCs w:val="28"/>
        </w:rPr>
        <w:t xml:space="preserve">1.1. </w:t>
      </w:r>
      <w:r>
        <w:rPr>
          <w:sz w:val="28"/>
          <w:szCs w:val="28"/>
        </w:rPr>
        <w:t>В приложении к Решению:</w:t>
      </w:r>
    </w:p>
    <w:p w:rsidR="00E6089B" w:rsidRPr="00981DE0" w:rsidRDefault="00E6089B" w:rsidP="009375DB">
      <w:pPr>
        <w:autoSpaceDE w:val="0"/>
        <w:autoSpaceDN w:val="0"/>
        <w:adjustRightInd w:val="0"/>
        <w:ind w:right="-994" w:firstLine="540"/>
        <w:jc w:val="both"/>
        <w:rPr>
          <w:sz w:val="28"/>
          <w:szCs w:val="28"/>
        </w:rPr>
      </w:pPr>
      <w:r>
        <w:rPr>
          <w:sz w:val="28"/>
          <w:szCs w:val="28"/>
        </w:rPr>
        <w:tab/>
      </w:r>
      <w:r w:rsidRPr="00981DE0">
        <w:rPr>
          <w:sz w:val="28"/>
          <w:szCs w:val="28"/>
        </w:rPr>
        <w:t xml:space="preserve">1.1.1.В статье 2 </w:t>
      </w:r>
      <w:r>
        <w:rPr>
          <w:sz w:val="28"/>
          <w:szCs w:val="28"/>
        </w:rPr>
        <w:t xml:space="preserve">слова: </w:t>
      </w:r>
      <w:r w:rsidRPr="003F1E66">
        <w:rPr>
          <w:sz w:val="28"/>
          <w:szCs w:val="28"/>
        </w:rPr>
        <w:t xml:space="preserve">«иные органы, на которые бюджетным законодательством Российской Федерации возложены бюджетные полномочия по </w:t>
      </w:r>
      <w:r w:rsidRPr="003F1E66">
        <w:rPr>
          <w:sz w:val="28"/>
          <w:szCs w:val="28"/>
        </w:rPr>
        <w:lastRenderedPageBreak/>
        <w:t>регулированию бюджетных правоотношений, организации и осуществлению бюджетного процесса в муниципальном образовании "Родниковский муниципальный район"</w:t>
      </w:r>
      <w:r>
        <w:rPr>
          <w:sz w:val="28"/>
          <w:szCs w:val="28"/>
        </w:rPr>
        <w:t xml:space="preserve">» </w:t>
      </w:r>
      <w:r w:rsidRPr="00981DE0">
        <w:rPr>
          <w:sz w:val="28"/>
          <w:szCs w:val="28"/>
        </w:rPr>
        <w:t>исключить.</w:t>
      </w:r>
    </w:p>
    <w:p w:rsidR="00E6089B" w:rsidRPr="00981DE0" w:rsidRDefault="00E6089B" w:rsidP="009375DB">
      <w:pPr>
        <w:autoSpaceDE w:val="0"/>
        <w:autoSpaceDN w:val="0"/>
        <w:adjustRightInd w:val="0"/>
        <w:ind w:right="-994" w:firstLine="540"/>
        <w:jc w:val="both"/>
        <w:rPr>
          <w:sz w:val="28"/>
          <w:szCs w:val="28"/>
        </w:rPr>
      </w:pPr>
      <w:r w:rsidRPr="00981DE0">
        <w:rPr>
          <w:sz w:val="28"/>
          <w:szCs w:val="28"/>
        </w:rPr>
        <w:tab/>
        <w:t xml:space="preserve">1.1.2. </w:t>
      </w:r>
      <w:r>
        <w:rPr>
          <w:sz w:val="28"/>
          <w:szCs w:val="28"/>
        </w:rPr>
        <w:t>Пункт</w:t>
      </w:r>
      <w:r w:rsidRPr="00981DE0">
        <w:rPr>
          <w:sz w:val="28"/>
          <w:szCs w:val="28"/>
        </w:rPr>
        <w:t xml:space="preserve"> 5 статьи 4 изложить в новой редакции:</w:t>
      </w:r>
    </w:p>
    <w:p w:rsidR="00E6089B" w:rsidRPr="00981DE0" w:rsidRDefault="00E6089B" w:rsidP="009375DB">
      <w:pPr>
        <w:autoSpaceDE w:val="0"/>
        <w:autoSpaceDN w:val="0"/>
        <w:adjustRightInd w:val="0"/>
        <w:ind w:right="-994" w:firstLine="540"/>
        <w:jc w:val="both"/>
        <w:rPr>
          <w:sz w:val="28"/>
          <w:szCs w:val="28"/>
        </w:rPr>
      </w:pPr>
      <w:r w:rsidRPr="00981DE0">
        <w:rPr>
          <w:sz w:val="28"/>
          <w:szCs w:val="28"/>
        </w:rPr>
        <w:tab/>
        <w:t>«</w:t>
      </w:r>
      <w:r>
        <w:rPr>
          <w:sz w:val="28"/>
          <w:szCs w:val="28"/>
        </w:rPr>
        <w:t xml:space="preserve">5. </w:t>
      </w:r>
      <w:r w:rsidRPr="00981DE0">
        <w:rPr>
          <w:sz w:val="28"/>
          <w:szCs w:val="28"/>
        </w:rPr>
        <w:t xml:space="preserve">Составление проекта </w:t>
      </w:r>
      <w:r>
        <w:rPr>
          <w:sz w:val="28"/>
          <w:szCs w:val="28"/>
        </w:rPr>
        <w:t xml:space="preserve">районного </w:t>
      </w:r>
      <w:r w:rsidRPr="00981DE0">
        <w:rPr>
          <w:sz w:val="28"/>
          <w:szCs w:val="28"/>
        </w:rPr>
        <w:t xml:space="preserve">бюджета осуществляется в соответствии с Бюджетным </w:t>
      </w:r>
      <w:hyperlink r:id="rId33" w:history="1">
        <w:r w:rsidRPr="00981DE0">
          <w:rPr>
            <w:sz w:val="28"/>
            <w:szCs w:val="28"/>
          </w:rPr>
          <w:t>кодексом</w:t>
        </w:r>
      </w:hyperlink>
      <w:r w:rsidRPr="00981DE0">
        <w:rPr>
          <w:sz w:val="28"/>
          <w:szCs w:val="28"/>
        </w:rPr>
        <w:t xml:space="preserve"> Российской Федерации, настоящим Положением».</w:t>
      </w:r>
    </w:p>
    <w:p w:rsidR="00E6089B" w:rsidRPr="00981DE0" w:rsidRDefault="00E6089B" w:rsidP="009375DB">
      <w:pPr>
        <w:autoSpaceDE w:val="0"/>
        <w:autoSpaceDN w:val="0"/>
        <w:adjustRightInd w:val="0"/>
        <w:ind w:right="-994" w:firstLine="540"/>
        <w:jc w:val="both"/>
        <w:rPr>
          <w:sz w:val="28"/>
          <w:szCs w:val="28"/>
        </w:rPr>
      </w:pPr>
      <w:r w:rsidRPr="00981DE0">
        <w:rPr>
          <w:sz w:val="28"/>
          <w:szCs w:val="28"/>
        </w:rPr>
        <w:tab/>
        <w:t>1.1.3. Статью 7 исключить.</w:t>
      </w:r>
    </w:p>
    <w:p w:rsidR="00E6089B" w:rsidRPr="00981DE0" w:rsidRDefault="00E6089B" w:rsidP="009375DB">
      <w:pPr>
        <w:autoSpaceDE w:val="0"/>
        <w:autoSpaceDN w:val="0"/>
        <w:adjustRightInd w:val="0"/>
        <w:ind w:right="-994" w:firstLine="540"/>
        <w:jc w:val="both"/>
        <w:rPr>
          <w:sz w:val="28"/>
          <w:szCs w:val="28"/>
        </w:rPr>
      </w:pPr>
      <w:r w:rsidRPr="00981DE0">
        <w:rPr>
          <w:sz w:val="28"/>
          <w:szCs w:val="28"/>
        </w:rPr>
        <w:tab/>
        <w:t>1.1.4. Статью 14 изложить в новой редакции:</w:t>
      </w:r>
    </w:p>
    <w:p w:rsidR="00E6089B" w:rsidRPr="00981DE0" w:rsidRDefault="00E6089B" w:rsidP="009375DB">
      <w:pPr>
        <w:autoSpaceDE w:val="0"/>
        <w:autoSpaceDN w:val="0"/>
        <w:adjustRightInd w:val="0"/>
        <w:ind w:right="-994" w:firstLine="540"/>
        <w:jc w:val="both"/>
        <w:rPr>
          <w:sz w:val="28"/>
          <w:szCs w:val="28"/>
        </w:rPr>
      </w:pPr>
      <w:r w:rsidRPr="00981DE0">
        <w:rPr>
          <w:sz w:val="28"/>
          <w:szCs w:val="28"/>
        </w:rPr>
        <w:tab/>
        <w:t xml:space="preserve">« Статья 14 Основы исполнения бюджета </w:t>
      </w:r>
    </w:p>
    <w:p w:rsidR="00E6089B" w:rsidRPr="00876812" w:rsidRDefault="00E6089B" w:rsidP="009375DB">
      <w:pPr>
        <w:pStyle w:val="ConsPlusNormal"/>
        <w:ind w:right="-994" w:firstLine="540"/>
        <w:jc w:val="both"/>
        <w:rPr>
          <w:rFonts w:ascii="Times New Roman" w:hAnsi="Times New Roman" w:cs="Times New Roman"/>
          <w:sz w:val="28"/>
          <w:szCs w:val="28"/>
        </w:rPr>
      </w:pPr>
      <w:r w:rsidRPr="00876812">
        <w:rPr>
          <w:rFonts w:ascii="Times New Roman" w:hAnsi="Times New Roman" w:cs="Times New Roman"/>
          <w:sz w:val="28"/>
          <w:szCs w:val="28"/>
        </w:rPr>
        <w:t>Исполнение</w:t>
      </w:r>
      <w:r w:rsidRPr="00DD3BD4">
        <w:t xml:space="preserve"> </w:t>
      </w:r>
      <w:r w:rsidRPr="00876812">
        <w:rPr>
          <w:rFonts w:ascii="Times New Roman" w:hAnsi="Times New Roman" w:cs="Times New Roman"/>
          <w:sz w:val="28"/>
          <w:szCs w:val="28"/>
        </w:rPr>
        <w:t xml:space="preserve">районного бюджета обеспечивается администрацией муниципального образования «Родниковский муниципальный район» в соответствии с основами исполнения бюджетов, установленными Бюджетным </w:t>
      </w:r>
      <w:hyperlink r:id="rId34" w:history="1">
        <w:r w:rsidRPr="00876812">
          <w:rPr>
            <w:rFonts w:ascii="Times New Roman" w:hAnsi="Times New Roman" w:cs="Times New Roman"/>
            <w:sz w:val="28"/>
            <w:szCs w:val="28"/>
          </w:rPr>
          <w:t>кодексом</w:t>
        </w:r>
      </w:hyperlink>
      <w:r w:rsidRPr="00876812">
        <w:rPr>
          <w:rFonts w:ascii="Times New Roman" w:hAnsi="Times New Roman" w:cs="Times New Roman"/>
          <w:sz w:val="28"/>
          <w:szCs w:val="28"/>
        </w:rPr>
        <w:t xml:space="preserve"> Российской Федерации.</w:t>
      </w:r>
    </w:p>
    <w:p w:rsidR="00E6089B" w:rsidRPr="00876812" w:rsidRDefault="00E6089B" w:rsidP="009375DB">
      <w:pPr>
        <w:autoSpaceDE w:val="0"/>
        <w:autoSpaceDN w:val="0"/>
        <w:adjustRightInd w:val="0"/>
        <w:ind w:right="-994" w:firstLine="540"/>
        <w:jc w:val="both"/>
        <w:rPr>
          <w:sz w:val="28"/>
          <w:szCs w:val="28"/>
        </w:rPr>
      </w:pPr>
      <w:r w:rsidRPr="00876812">
        <w:rPr>
          <w:sz w:val="28"/>
          <w:szCs w:val="28"/>
        </w:rPr>
        <w:t>Кассовое обслуживание исполнения районного бюджета осуществляется Управлением Федерального казначейства по Ивановской области.</w:t>
      </w:r>
    </w:p>
    <w:p w:rsidR="00E6089B" w:rsidRPr="00876812" w:rsidRDefault="00E6089B" w:rsidP="009375DB">
      <w:pPr>
        <w:autoSpaceDE w:val="0"/>
        <w:autoSpaceDN w:val="0"/>
        <w:adjustRightInd w:val="0"/>
        <w:ind w:right="-994" w:firstLine="540"/>
        <w:jc w:val="both"/>
        <w:rPr>
          <w:sz w:val="28"/>
          <w:szCs w:val="28"/>
        </w:rPr>
      </w:pPr>
      <w:r w:rsidRPr="00876812">
        <w:rPr>
          <w:sz w:val="28"/>
          <w:szCs w:val="28"/>
        </w:rPr>
        <w:t xml:space="preserve">В сводную бюджетную роспись районного бюджета  могут быть внесены изменения в соответствии с решениями руководителя финансового органа дополнительно к основаниям, установленным </w:t>
      </w:r>
      <w:hyperlink r:id="rId35" w:history="1">
        <w:r w:rsidRPr="00876812">
          <w:rPr>
            <w:sz w:val="28"/>
            <w:szCs w:val="28"/>
          </w:rPr>
          <w:t>пунктом 3 статьи 217</w:t>
        </w:r>
      </w:hyperlink>
      <w:r w:rsidRPr="00876812">
        <w:rPr>
          <w:sz w:val="28"/>
          <w:szCs w:val="28"/>
        </w:rPr>
        <w:t xml:space="preserve"> Бюджетного кодекса Российской Федерации без внесения изменений в решение о районном бюджете.</w:t>
      </w:r>
    </w:p>
    <w:p w:rsidR="00E6089B" w:rsidRPr="00876812" w:rsidRDefault="00E6089B" w:rsidP="009375DB">
      <w:pPr>
        <w:autoSpaceDE w:val="0"/>
        <w:autoSpaceDN w:val="0"/>
        <w:adjustRightInd w:val="0"/>
        <w:ind w:right="-994" w:firstLine="540"/>
        <w:jc w:val="both"/>
        <w:rPr>
          <w:sz w:val="28"/>
          <w:szCs w:val="28"/>
        </w:rPr>
      </w:pPr>
      <w:r w:rsidRPr="00876812">
        <w:rPr>
          <w:sz w:val="28"/>
          <w:szCs w:val="28"/>
        </w:rPr>
        <w:t xml:space="preserve">Дополнительные основания для внесения изменений в сводную бюджетную роспись районного бюджета в соответствии с решениями руководителя финансового органа без внесения изменений в решение о  бюджете могут устанавливаться в решении о районном бюджете.». </w:t>
      </w:r>
    </w:p>
    <w:p w:rsidR="00E6089B" w:rsidRPr="00876812" w:rsidRDefault="00E6089B" w:rsidP="009375DB">
      <w:pPr>
        <w:autoSpaceDE w:val="0"/>
        <w:autoSpaceDN w:val="0"/>
        <w:adjustRightInd w:val="0"/>
        <w:ind w:right="-994" w:firstLine="540"/>
        <w:jc w:val="both"/>
        <w:rPr>
          <w:sz w:val="28"/>
          <w:szCs w:val="28"/>
        </w:rPr>
      </w:pPr>
      <w:r w:rsidRPr="00876812">
        <w:rPr>
          <w:sz w:val="28"/>
          <w:szCs w:val="28"/>
        </w:rPr>
        <w:t>1.1.5. Статью 15 изложить в новой редакции:</w:t>
      </w:r>
    </w:p>
    <w:p w:rsidR="00E6089B" w:rsidRPr="00876812" w:rsidRDefault="00E6089B" w:rsidP="009375DB">
      <w:pPr>
        <w:autoSpaceDE w:val="0"/>
        <w:autoSpaceDN w:val="0"/>
        <w:adjustRightInd w:val="0"/>
        <w:ind w:right="-994" w:firstLine="540"/>
        <w:jc w:val="both"/>
        <w:rPr>
          <w:sz w:val="28"/>
          <w:szCs w:val="28"/>
        </w:rPr>
      </w:pPr>
      <w:r w:rsidRPr="00876812">
        <w:rPr>
          <w:sz w:val="28"/>
          <w:szCs w:val="28"/>
        </w:rPr>
        <w:t>«Статья 15. Составление и представление отчетности</w:t>
      </w:r>
    </w:p>
    <w:p w:rsidR="00E6089B" w:rsidRPr="00876812" w:rsidRDefault="00E6089B" w:rsidP="009375DB">
      <w:pPr>
        <w:autoSpaceDE w:val="0"/>
        <w:autoSpaceDN w:val="0"/>
        <w:adjustRightInd w:val="0"/>
        <w:ind w:right="-994"/>
        <w:jc w:val="both"/>
        <w:rPr>
          <w:sz w:val="28"/>
          <w:szCs w:val="28"/>
        </w:rPr>
      </w:pPr>
      <w:r w:rsidRPr="00876812">
        <w:rPr>
          <w:sz w:val="28"/>
          <w:szCs w:val="28"/>
        </w:rPr>
        <w:tab/>
        <w:t>1.Бюджетная отчетность муниципального образования «Родниковский муниципальный район» является годовой. Отчет об исполнении районного бюджета является ежеквартальным.</w:t>
      </w:r>
    </w:p>
    <w:p w:rsidR="00E6089B" w:rsidRPr="00876812" w:rsidRDefault="00E6089B" w:rsidP="009375DB">
      <w:pPr>
        <w:tabs>
          <w:tab w:val="left" w:pos="0"/>
        </w:tabs>
        <w:autoSpaceDE w:val="0"/>
        <w:autoSpaceDN w:val="0"/>
        <w:adjustRightInd w:val="0"/>
        <w:ind w:right="-994" w:firstLine="540"/>
        <w:jc w:val="both"/>
        <w:rPr>
          <w:sz w:val="28"/>
          <w:szCs w:val="28"/>
        </w:rPr>
      </w:pPr>
      <w:r w:rsidRPr="00876812">
        <w:rPr>
          <w:sz w:val="28"/>
          <w:szCs w:val="28"/>
        </w:rPr>
        <w:t xml:space="preserve">  2. Сбор, свод, составление отчетности осуществляется в соответствии с единой методологией, устанавливаемой Министерством финансов Российской Федерации, по типовым формам.</w:t>
      </w:r>
    </w:p>
    <w:p w:rsidR="00E6089B" w:rsidRPr="00876812" w:rsidRDefault="00E6089B" w:rsidP="009375DB">
      <w:pPr>
        <w:autoSpaceDE w:val="0"/>
        <w:autoSpaceDN w:val="0"/>
        <w:adjustRightInd w:val="0"/>
        <w:ind w:right="-994" w:firstLine="540"/>
        <w:jc w:val="both"/>
        <w:rPr>
          <w:sz w:val="28"/>
          <w:szCs w:val="28"/>
        </w:rPr>
      </w:pPr>
      <w:r w:rsidRPr="00876812">
        <w:rPr>
          <w:sz w:val="28"/>
          <w:szCs w:val="28"/>
        </w:rPr>
        <w:t xml:space="preserve">   3.Отчетность готовит администрация муниципального образования «Родниковский муниципальный район» на основе отчетов главных распорядителей (распорядителей) средств  районного бюджета, главных администраторов доходов районного бюджета, главных администраторов источников финансирования дефицита бюджета.</w:t>
      </w:r>
    </w:p>
    <w:p w:rsidR="00E6089B" w:rsidRPr="00876812" w:rsidRDefault="00E6089B" w:rsidP="009375DB">
      <w:pPr>
        <w:autoSpaceDE w:val="0"/>
        <w:autoSpaceDN w:val="0"/>
        <w:adjustRightInd w:val="0"/>
        <w:ind w:right="-994" w:firstLine="540"/>
        <w:jc w:val="both"/>
        <w:rPr>
          <w:sz w:val="28"/>
          <w:szCs w:val="28"/>
        </w:rPr>
      </w:pPr>
      <w:r w:rsidRPr="00876812">
        <w:rPr>
          <w:sz w:val="28"/>
          <w:szCs w:val="28"/>
        </w:rPr>
        <w:t xml:space="preserve">   4. Отчет об исполнении районного бюджета  за первый квартал, полугодие и девять месяцев текущего финансового года  утверждается администрацией муниципального образования «Родниковский муниципальный район».  </w:t>
      </w:r>
    </w:p>
    <w:p w:rsidR="00E6089B" w:rsidRPr="00876812" w:rsidRDefault="00E6089B" w:rsidP="009375DB">
      <w:pPr>
        <w:autoSpaceDE w:val="0"/>
        <w:autoSpaceDN w:val="0"/>
        <w:adjustRightInd w:val="0"/>
        <w:ind w:right="-994" w:firstLine="540"/>
        <w:jc w:val="both"/>
        <w:rPr>
          <w:sz w:val="28"/>
          <w:szCs w:val="28"/>
        </w:rPr>
      </w:pPr>
      <w:r w:rsidRPr="00876812">
        <w:rPr>
          <w:sz w:val="28"/>
          <w:szCs w:val="28"/>
        </w:rPr>
        <w:t xml:space="preserve">   5. Годовой отчет об исполнении районного бюджета  подлежит утверждению Советом муниципального образования «Родниковский муниципальный район»  в форме решения.».</w:t>
      </w:r>
    </w:p>
    <w:p w:rsidR="00E6089B" w:rsidRPr="00876812" w:rsidRDefault="00E6089B" w:rsidP="009375DB">
      <w:pPr>
        <w:numPr>
          <w:ilvl w:val="2"/>
          <w:numId w:val="14"/>
        </w:numPr>
        <w:autoSpaceDE w:val="0"/>
        <w:autoSpaceDN w:val="0"/>
        <w:adjustRightInd w:val="0"/>
        <w:ind w:right="-994"/>
        <w:jc w:val="both"/>
        <w:rPr>
          <w:sz w:val="28"/>
          <w:szCs w:val="28"/>
        </w:rPr>
      </w:pPr>
      <w:r w:rsidRPr="00876812">
        <w:rPr>
          <w:sz w:val="28"/>
          <w:szCs w:val="28"/>
        </w:rPr>
        <w:t>Пункт 5 статьи 17  исключить.</w:t>
      </w:r>
    </w:p>
    <w:p w:rsidR="00E6089B" w:rsidRPr="00876812" w:rsidRDefault="00E6089B" w:rsidP="009375DB">
      <w:pPr>
        <w:autoSpaceDE w:val="0"/>
        <w:autoSpaceDN w:val="0"/>
        <w:adjustRightInd w:val="0"/>
        <w:ind w:right="-994"/>
        <w:jc w:val="both"/>
        <w:rPr>
          <w:bCs/>
          <w:sz w:val="28"/>
          <w:szCs w:val="28"/>
        </w:rPr>
      </w:pPr>
      <w:r w:rsidRPr="00876812">
        <w:rPr>
          <w:sz w:val="28"/>
          <w:szCs w:val="28"/>
        </w:rPr>
        <w:lastRenderedPageBreak/>
        <w:tab/>
        <w:t>1.1.7. В статье 18 слова: «расходов бюджета по разделам и подразделам классификации расходов бюджетов» заменить словами: «</w:t>
      </w:r>
      <w:r w:rsidRPr="00876812">
        <w:rPr>
          <w:bCs/>
          <w:sz w:val="28"/>
          <w:szCs w:val="28"/>
        </w:rPr>
        <w:t xml:space="preserve"> расходов бюджета 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w:t>
      </w:r>
    </w:p>
    <w:bookmarkEnd w:id="15"/>
    <w:bookmarkEnd w:id="16"/>
    <w:bookmarkEnd w:id="17"/>
    <w:p w:rsidR="00E6089B" w:rsidRPr="00876812" w:rsidRDefault="00E6089B" w:rsidP="009375DB">
      <w:pPr>
        <w:widowControl w:val="0"/>
        <w:numPr>
          <w:ilvl w:val="0"/>
          <w:numId w:val="14"/>
        </w:numPr>
        <w:autoSpaceDE w:val="0"/>
        <w:autoSpaceDN w:val="0"/>
        <w:adjustRightInd w:val="0"/>
        <w:ind w:right="-994"/>
        <w:jc w:val="both"/>
        <w:rPr>
          <w:sz w:val="28"/>
          <w:szCs w:val="28"/>
        </w:rPr>
      </w:pPr>
      <w:r w:rsidRPr="00876812">
        <w:rPr>
          <w:sz w:val="28"/>
          <w:szCs w:val="28"/>
        </w:rPr>
        <w:t>Настоящее решение вступает в силу с момента принятия.</w:t>
      </w:r>
    </w:p>
    <w:p w:rsidR="00E6089B" w:rsidRPr="00876812" w:rsidRDefault="00E6089B" w:rsidP="009375DB">
      <w:pPr>
        <w:pStyle w:val="ConsPlusNormal"/>
        <w:ind w:right="-994" w:firstLine="540"/>
        <w:jc w:val="both"/>
        <w:rPr>
          <w:rFonts w:ascii="Times New Roman" w:hAnsi="Times New Roman" w:cs="Times New Roman"/>
          <w:sz w:val="28"/>
          <w:szCs w:val="28"/>
        </w:rPr>
      </w:pPr>
      <w:r w:rsidRPr="00876812">
        <w:rPr>
          <w:rFonts w:ascii="Times New Roman" w:hAnsi="Times New Roman" w:cs="Times New Roman"/>
          <w:sz w:val="28"/>
          <w:szCs w:val="28"/>
        </w:rPr>
        <w:tab/>
        <w:t xml:space="preserve">  3. Опубликовать настоящее решение в информационном бюллетене «Сборник нормативных актов Родниковского района».</w:t>
      </w:r>
    </w:p>
    <w:p w:rsidR="00E6089B" w:rsidRDefault="00E6089B" w:rsidP="009375DB">
      <w:pPr>
        <w:pStyle w:val="ad"/>
        <w:ind w:right="-994" w:firstLine="708"/>
        <w:jc w:val="both"/>
        <w:rPr>
          <w:b/>
          <w:sz w:val="28"/>
          <w:szCs w:val="28"/>
        </w:rPr>
      </w:pPr>
    </w:p>
    <w:p w:rsidR="00876812" w:rsidRDefault="00876812" w:rsidP="009375DB">
      <w:pPr>
        <w:pStyle w:val="ad"/>
        <w:ind w:right="-994" w:firstLine="708"/>
        <w:jc w:val="both"/>
        <w:rPr>
          <w:b/>
          <w:sz w:val="28"/>
          <w:szCs w:val="28"/>
        </w:rPr>
      </w:pP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503"/>
        <w:gridCol w:w="567"/>
        <w:gridCol w:w="5244"/>
      </w:tblGrid>
      <w:tr w:rsidR="00E6089B" w:rsidRPr="00D166DB" w:rsidTr="00E6089B">
        <w:tc>
          <w:tcPr>
            <w:tcW w:w="4503" w:type="dxa"/>
            <w:shd w:val="clear" w:color="auto" w:fill="auto"/>
          </w:tcPr>
          <w:p w:rsidR="00E6089B" w:rsidRPr="00E64233" w:rsidRDefault="00E6089B" w:rsidP="009375DB">
            <w:pPr>
              <w:ind w:right="-994"/>
              <w:rPr>
                <w:b/>
                <w:sz w:val="28"/>
                <w:szCs w:val="28"/>
              </w:rPr>
            </w:pPr>
            <w:r>
              <w:rPr>
                <w:b/>
                <w:sz w:val="28"/>
                <w:szCs w:val="28"/>
              </w:rPr>
              <w:t>И.о. Г</w:t>
            </w:r>
            <w:r w:rsidRPr="00E64233">
              <w:rPr>
                <w:b/>
                <w:sz w:val="28"/>
                <w:szCs w:val="28"/>
              </w:rPr>
              <w:t>лав</w:t>
            </w:r>
            <w:r>
              <w:rPr>
                <w:b/>
                <w:sz w:val="28"/>
                <w:szCs w:val="28"/>
              </w:rPr>
              <w:t>ы</w:t>
            </w:r>
            <w:r w:rsidRPr="00E64233">
              <w:rPr>
                <w:b/>
                <w:sz w:val="28"/>
                <w:szCs w:val="28"/>
              </w:rPr>
              <w:t xml:space="preserve">  муниципального образования «Родниковский муниципальный район»</w:t>
            </w:r>
          </w:p>
          <w:p w:rsidR="00E6089B" w:rsidRPr="00E64233" w:rsidRDefault="00E6089B" w:rsidP="009375DB">
            <w:pPr>
              <w:ind w:right="-994"/>
              <w:rPr>
                <w:b/>
                <w:sz w:val="28"/>
                <w:szCs w:val="28"/>
              </w:rPr>
            </w:pPr>
          </w:p>
        </w:tc>
        <w:tc>
          <w:tcPr>
            <w:tcW w:w="567" w:type="dxa"/>
            <w:shd w:val="clear" w:color="auto" w:fill="auto"/>
          </w:tcPr>
          <w:p w:rsidR="00E6089B" w:rsidRPr="00E64233" w:rsidRDefault="00E6089B" w:rsidP="009375DB">
            <w:pPr>
              <w:ind w:right="-994"/>
              <w:jc w:val="both"/>
              <w:rPr>
                <w:sz w:val="28"/>
                <w:szCs w:val="28"/>
              </w:rPr>
            </w:pPr>
          </w:p>
        </w:tc>
        <w:tc>
          <w:tcPr>
            <w:tcW w:w="5244" w:type="dxa"/>
            <w:shd w:val="clear" w:color="auto" w:fill="auto"/>
          </w:tcPr>
          <w:p w:rsidR="00E6089B" w:rsidRDefault="00E6089B" w:rsidP="009375DB">
            <w:pPr>
              <w:ind w:right="-994"/>
              <w:rPr>
                <w:b/>
                <w:sz w:val="28"/>
                <w:szCs w:val="28"/>
              </w:rPr>
            </w:pPr>
            <w:r w:rsidRPr="00E64233">
              <w:rPr>
                <w:b/>
                <w:sz w:val="28"/>
                <w:szCs w:val="28"/>
              </w:rPr>
              <w:t xml:space="preserve">Председатель Совета </w:t>
            </w:r>
          </w:p>
          <w:p w:rsidR="00E6089B" w:rsidRDefault="00E6089B" w:rsidP="009375DB">
            <w:pPr>
              <w:ind w:right="-994"/>
              <w:rPr>
                <w:b/>
                <w:sz w:val="28"/>
                <w:szCs w:val="28"/>
              </w:rPr>
            </w:pPr>
            <w:r w:rsidRPr="00E64233">
              <w:rPr>
                <w:b/>
                <w:sz w:val="28"/>
                <w:szCs w:val="28"/>
              </w:rPr>
              <w:t xml:space="preserve">муниципального образования «Родниковский </w:t>
            </w:r>
          </w:p>
          <w:p w:rsidR="00E6089B" w:rsidRPr="00E64233" w:rsidRDefault="00E6089B" w:rsidP="009375DB">
            <w:pPr>
              <w:ind w:right="-994"/>
              <w:rPr>
                <w:sz w:val="28"/>
                <w:szCs w:val="28"/>
              </w:rPr>
            </w:pPr>
            <w:r w:rsidRPr="00E64233">
              <w:rPr>
                <w:b/>
                <w:sz w:val="28"/>
                <w:szCs w:val="28"/>
              </w:rPr>
              <w:t>муниципальный район»</w:t>
            </w:r>
          </w:p>
        </w:tc>
      </w:tr>
      <w:tr w:rsidR="00E6089B" w:rsidRPr="00E64233" w:rsidTr="00E6089B">
        <w:tc>
          <w:tcPr>
            <w:tcW w:w="4503" w:type="dxa"/>
            <w:shd w:val="clear" w:color="auto" w:fill="auto"/>
          </w:tcPr>
          <w:p w:rsidR="00E6089B" w:rsidRPr="008F60E4" w:rsidRDefault="00E6089B" w:rsidP="009375DB">
            <w:pPr>
              <w:pStyle w:val="ad"/>
              <w:ind w:right="-994"/>
              <w:rPr>
                <w:b/>
                <w:sz w:val="28"/>
                <w:szCs w:val="28"/>
              </w:rPr>
            </w:pPr>
            <w:r>
              <w:rPr>
                <w:b/>
                <w:sz w:val="28"/>
                <w:szCs w:val="28"/>
              </w:rPr>
              <w:t>_______________</w:t>
            </w:r>
            <w:r w:rsidRPr="008F60E4">
              <w:rPr>
                <w:b/>
                <w:sz w:val="28"/>
                <w:szCs w:val="28"/>
              </w:rPr>
              <w:t>С.А.Аветисян</w:t>
            </w:r>
          </w:p>
          <w:p w:rsidR="00E6089B" w:rsidRPr="0074375D" w:rsidRDefault="00E6089B" w:rsidP="009375DB">
            <w:pPr>
              <w:pStyle w:val="ad"/>
              <w:ind w:right="-994"/>
              <w:jc w:val="right"/>
              <w:rPr>
                <w:b/>
                <w:sz w:val="32"/>
                <w:szCs w:val="28"/>
              </w:rPr>
            </w:pPr>
          </w:p>
        </w:tc>
        <w:tc>
          <w:tcPr>
            <w:tcW w:w="567" w:type="dxa"/>
            <w:shd w:val="clear" w:color="auto" w:fill="auto"/>
          </w:tcPr>
          <w:p w:rsidR="00E6089B" w:rsidRPr="0074375D" w:rsidRDefault="00E6089B" w:rsidP="009375DB">
            <w:pPr>
              <w:pStyle w:val="ad"/>
              <w:ind w:right="-994"/>
              <w:jc w:val="right"/>
              <w:rPr>
                <w:sz w:val="28"/>
                <w:szCs w:val="28"/>
              </w:rPr>
            </w:pPr>
          </w:p>
        </w:tc>
        <w:tc>
          <w:tcPr>
            <w:tcW w:w="5244" w:type="dxa"/>
            <w:shd w:val="clear" w:color="auto" w:fill="auto"/>
          </w:tcPr>
          <w:p w:rsidR="00E6089B" w:rsidRPr="00E64233" w:rsidRDefault="00E6089B" w:rsidP="009375DB">
            <w:pPr>
              <w:pStyle w:val="ad"/>
              <w:ind w:right="-994"/>
              <w:rPr>
                <w:sz w:val="28"/>
                <w:szCs w:val="28"/>
              </w:rPr>
            </w:pPr>
            <w:r>
              <w:rPr>
                <w:b/>
                <w:sz w:val="28"/>
                <w:szCs w:val="28"/>
              </w:rPr>
              <w:t>________________</w:t>
            </w:r>
            <w:r w:rsidRPr="0074375D">
              <w:rPr>
                <w:b/>
                <w:sz w:val="28"/>
                <w:szCs w:val="28"/>
              </w:rPr>
              <w:t xml:space="preserve">Г.Р. Смирнова </w:t>
            </w:r>
          </w:p>
        </w:tc>
      </w:tr>
    </w:tbl>
    <w:p w:rsidR="00E6089B" w:rsidRDefault="00E6089B" w:rsidP="009375DB">
      <w:pPr>
        <w:pStyle w:val="ConsNormal"/>
        <w:widowControl/>
        <w:ind w:right="-994" w:firstLine="540"/>
        <w:jc w:val="center"/>
        <w:rPr>
          <w:rFonts w:ascii="Times New Roman" w:hAnsi="Times New Roman"/>
          <w:sz w:val="28"/>
          <w:szCs w:val="28"/>
        </w:rPr>
      </w:pPr>
    </w:p>
    <w:p w:rsidR="00E33633" w:rsidRDefault="00E33633" w:rsidP="009375DB">
      <w:pPr>
        <w:ind w:right="-994"/>
        <w:rPr>
          <w:sz w:val="28"/>
          <w:szCs w:val="28"/>
        </w:rPr>
      </w:pPr>
    </w:p>
    <w:p w:rsidR="00E33633" w:rsidRDefault="00E33633" w:rsidP="009375DB">
      <w:pPr>
        <w:ind w:right="-994"/>
        <w:rPr>
          <w:sz w:val="28"/>
          <w:szCs w:val="28"/>
        </w:rPr>
      </w:pPr>
    </w:p>
    <w:p w:rsidR="00E33633" w:rsidRDefault="00E33633"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876812" w:rsidRDefault="00876812" w:rsidP="009375DB">
      <w:pPr>
        <w:ind w:right="-994"/>
        <w:rPr>
          <w:sz w:val="28"/>
          <w:szCs w:val="28"/>
        </w:rPr>
      </w:pPr>
    </w:p>
    <w:p w:rsidR="00E6089B" w:rsidRPr="00CA3BB2" w:rsidRDefault="00E6089B" w:rsidP="009375DB">
      <w:pPr>
        <w:pStyle w:val="af0"/>
        <w:ind w:right="-994"/>
        <w:jc w:val="center"/>
        <w:rPr>
          <w:sz w:val="32"/>
          <w:szCs w:val="32"/>
        </w:rPr>
      </w:pPr>
      <w:r>
        <w:rPr>
          <w:noProof/>
          <w:sz w:val="32"/>
          <w:szCs w:val="32"/>
        </w:rPr>
        <w:lastRenderedPageBreak/>
        <w:drawing>
          <wp:inline distT="0" distB="0" distL="0" distR="0">
            <wp:extent cx="653415" cy="783590"/>
            <wp:effectExtent l="19050" t="0" r="0" b="0"/>
            <wp:docPr id="7" name="Рисунок 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rf"/>
                    <pic:cNvPicPr>
                      <a:picLocks noChangeAspect="1" noChangeArrowheads="1"/>
                    </pic:cNvPicPr>
                  </pic:nvPicPr>
                  <pic:blipFill>
                    <a:blip r:embed="rId8"/>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E6089B" w:rsidRPr="00CA3BB2" w:rsidRDefault="00E6089B" w:rsidP="009375DB">
      <w:pPr>
        <w:ind w:right="-994"/>
        <w:jc w:val="center"/>
        <w:rPr>
          <w:b/>
          <w:sz w:val="32"/>
          <w:szCs w:val="32"/>
        </w:rPr>
      </w:pPr>
      <w:r w:rsidRPr="00CA3BB2">
        <w:rPr>
          <w:b/>
          <w:sz w:val="32"/>
          <w:szCs w:val="32"/>
        </w:rPr>
        <w:t>СОВЕТ</w:t>
      </w:r>
    </w:p>
    <w:p w:rsidR="00E6089B" w:rsidRPr="00E6089B" w:rsidRDefault="00E6089B" w:rsidP="009375DB">
      <w:pPr>
        <w:ind w:right="-994"/>
        <w:jc w:val="center"/>
        <w:rPr>
          <w:b/>
          <w:sz w:val="32"/>
          <w:szCs w:val="32"/>
        </w:rPr>
      </w:pPr>
      <w:r w:rsidRPr="00CA3BB2">
        <w:rPr>
          <w:b/>
          <w:sz w:val="32"/>
          <w:szCs w:val="32"/>
        </w:rPr>
        <w:t xml:space="preserve">муниципального образования </w:t>
      </w:r>
    </w:p>
    <w:p w:rsidR="00E6089B" w:rsidRPr="00CA3BB2" w:rsidRDefault="00E6089B" w:rsidP="009375DB">
      <w:pPr>
        <w:ind w:right="-994"/>
        <w:jc w:val="center"/>
        <w:rPr>
          <w:b/>
          <w:sz w:val="32"/>
          <w:szCs w:val="32"/>
        </w:rPr>
      </w:pPr>
      <w:r w:rsidRPr="00CA3BB2">
        <w:rPr>
          <w:b/>
          <w:sz w:val="32"/>
          <w:szCs w:val="32"/>
        </w:rPr>
        <w:t>«Родниковский муниципальный район»</w:t>
      </w:r>
    </w:p>
    <w:p w:rsidR="00E6089B" w:rsidRPr="00CA3BB2" w:rsidRDefault="00E6089B" w:rsidP="009375DB">
      <w:pPr>
        <w:ind w:right="-994"/>
        <w:jc w:val="center"/>
        <w:rPr>
          <w:b/>
          <w:sz w:val="32"/>
          <w:szCs w:val="32"/>
        </w:rPr>
      </w:pPr>
      <w:r w:rsidRPr="00CA3BB2">
        <w:rPr>
          <w:b/>
          <w:sz w:val="32"/>
          <w:szCs w:val="32"/>
          <w:lang w:val="en-US"/>
        </w:rPr>
        <w:t>V</w:t>
      </w:r>
      <w:r w:rsidRPr="00CA3BB2">
        <w:rPr>
          <w:b/>
          <w:sz w:val="32"/>
          <w:szCs w:val="32"/>
        </w:rPr>
        <w:t xml:space="preserve"> созыва</w:t>
      </w:r>
    </w:p>
    <w:p w:rsidR="00E6089B" w:rsidRPr="00CA3BB2" w:rsidRDefault="00E6089B" w:rsidP="009375DB">
      <w:pPr>
        <w:ind w:right="-994"/>
        <w:rPr>
          <w:b/>
          <w:sz w:val="32"/>
          <w:szCs w:val="32"/>
        </w:rPr>
      </w:pPr>
    </w:p>
    <w:p w:rsidR="00E6089B" w:rsidRPr="00CA3BB2" w:rsidRDefault="00E6089B" w:rsidP="009375DB">
      <w:pPr>
        <w:ind w:right="-994"/>
        <w:jc w:val="center"/>
        <w:rPr>
          <w:b/>
          <w:sz w:val="32"/>
          <w:szCs w:val="32"/>
        </w:rPr>
      </w:pPr>
      <w:r w:rsidRPr="00CA3BB2">
        <w:rPr>
          <w:b/>
          <w:sz w:val="32"/>
          <w:szCs w:val="32"/>
        </w:rPr>
        <w:t>РЕШЕНИЕ</w:t>
      </w:r>
    </w:p>
    <w:p w:rsidR="00E6089B" w:rsidRPr="00E6089B" w:rsidRDefault="00E6089B" w:rsidP="009375DB">
      <w:pPr>
        <w:ind w:right="-994"/>
        <w:rPr>
          <w:b/>
          <w:sz w:val="32"/>
          <w:szCs w:val="32"/>
        </w:rPr>
      </w:pPr>
    </w:p>
    <w:p w:rsidR="00E6089B" w:rsidRPr="00E6089B" w:rsidRDefault="00E6089B" w:rsidP="009375DB">
      <w:pPr>
        <w:ind w:right="-994"/>
        <w:jc w:val="center"/>
        <w:rPr>
          <w:b/>
          <w:sz w:val="28"/>
          <w:szCs w:val="28"/>
        </w:rPr>
      </w:pPr>
      <w:r w:rsidRPr="00CA3BB2">
        <w:rPr>
          <w:b/>
          <w:sz w:val="28"/>
          <w:szCs w:val="28"/>
        </w:rPr>
        <w:t xml:space="preserve">от </w:t>
      </w:r>
      <w:r w:rsidRPr="00E6089B">
        <w:rPr>
          <w:b/>
          <w:sz w:val="28"/>
          <w:szCs w:val="28"/>
        </w:rPr>
        <w:t>25</w:t>
      </w:r>
      <w:r w:rsidR="00876812">
        <w:rPr>
          <w:b/>
          <w:sz w:val="28"/>
          <w:szCs w:val="28"/>
        </w:rPr>
        <w:t xml:space="preserve">.04.2019 г.    </w:t>
      </w:r>
      <w:r w:rsidR="00876812">
        <w:rPr>
          <w:b/>
          <w:sz w:val="28"/>
          <w:szCs w:val="28"/>
        </w:rPr>
        <w:tab/>
      </w:r>
      <w:r w:rsidR="00876812">
        <w:rPr>
          <w:b/>
          <w:sz w:val="28"/>
          <w:szCs w:val="28"/>
        </w:rPr>
        <w:tab/>
      </w:r>
      <w:r w:rsidR="00876812">
        <w:rPr>
          <w:b/>
          <w:sz w:val="28"/>
          <w:szCs w:val="28"/>
        </w:rPr>
        <w:tab/>
      </w:r>
      <w:r w:rsidR="00876812">
        <w:rPr>
          <w:b/>
          <w:sz w:val="28"/>
          <w:szCs w:val="28"/>
        </w:rPr>
        <w:tab/>
      </w:r>
      <w:r w:rsidR="00876812">
        <w:rPr>
          <w:b/>
          <w:sz w:val="28"/>
          <w:szCs w:val="28"/>
        </w:rPr>
        <w:tab/>
      </w:r>
      <w:r w:rsidR="00876812">
        <w:rPr>
          <w:b/>
          <w:sz w:val="28"/>
          <w:szCs w:val="28"/>
        </w:rPr>
        <w:tab/>
      </w:r>
      <w:r w:rsidR="00876812">
        <w:rPr>
          <w:b/>
          <w:sz w:val="28"/>
          <w:szCs w:val="28"/>
        </w:rPr>
        <w:tab/>
      </w:r>
      <w:r w:rsidRPr="00CA3BB2">
        <w:rPr>
          <w:b/>
          <w:sz w:val="28"/>
          <w:szCs w:val="28"/>
        </w:rPr>
        <w:tab/>
        <w:t xml:space="preserve">№ </w:t>
      </w:r>
      <w:r w:rsidRPr="00E6089B">
        <w:rPr>
          <w:b/>
          <w:sz w:val="28"/>
          <w:szCs w:val="28"/>
        </w:rPr>
        <w:t>22</w:t>
      </w:r>
    </w:p>
    <w:p w:rsidR="00E6089B" w:rsidRDefault="00E6089B" w:rsidP="009375DB">
      <w:pPr>
        <w:ind w:right="-994"/>
        <w:rPr>
          <w:sz w:val="28"/>
        </w:rPr>
      </w:pPr>
    </w:p>
    <w:p w:rsidR="00E6089B" w:rsidRDefault="00E6089B" w:rsidP="009375DB">
      <w:pPr>
        <w:pStyle w:val="ConsPlusTitle"/>
        <w:ind w:right="-994"/>
        <w:jc w:val="center"/>
        <w:rPr>
          <w:rFonts w:ascii="Times New Roman" w:hAnsi="Times New Roman" w:cs="Times New Roman"/>
          <w:sz w:val="28"/>
          <w:szCs w:val="28"/>
        </w:rPr>
      </w:pPr>
      <w:r>
        <w:rPr>
          <w:rFonts w:ascii="Times New Roman" w:hAnsi="Times New Roman" w:cs="Times New Roman"/>
          <w:sz w:val="28"/>
          <w:szCs w:val="28"/>
        </w:rPr>
        <w:t xml:space="preserve">О политике в отношении персональных данных в </w:t>
      </w:r>
    </w:p>
    <w:p w:rsidR="00E6089B" w:rsidRDefault="00E6089B" w:rsidP="009375DB">
      <w:pPr>
        <w:pStyle w:val="ConsPlusTitle"/>
        <w:ind w:right="-994"/>
        <w:jc w:val="center"/>
        <w:rPr>
          <w:rFonts w:ascii="Times New Roman" w:hAnsi="Times New Roman" w:cs="Times New Roman"/>
          <w:sz w:val="28"/>
          <w:szCs w:val="28"/>
        </w:rPr>
      </w:pPr>
      <w:r>
        <w:rPr>
          <w:rFonts w:ascii="Times New Roman" w:hAnsi="Times New Roman" w:cs="Times New Roman"/>
          <w:sz w:val="28"/>
          <w:szCs w:val="28"/>
        </w:rPr>
        <w:t xml:space="preserve">Совете </w:t>
      </w:r>
      <w:r w:rsidRPr="000C0206">
        <w:rPr>
          <w:rFonts w:ascii="Times New Roman" w:hAnsi="Times New Roman" w:cs="Times New Roman"/>
          <w:sz w:val="28"/>
          <w:szCs w:val="28"/>
        </w:rPr>
        <w:t xml:space="preserve">муниципального образования </w:t>
      </w:r>
    </w:p>
    <w:p w:rsidR="00E6089B" w:rsidRPr="000C0206" w:rsidRDefault="00E6089B" w:rsidP="009375DB">
      <w:pPr>
        <w:pStyle w:val="ConsPlusTitle"/>
        <w:ind w:right="-994"/>
        <w:jc w:val="center"/>
        <w:rPr>
          <w:rFonts w:ascii="Times New Roman" w:hAnsi="Times New Roman" w:cs="Times New Roman"/>
          <w:sz w:val="28"/>
          <w:szCs w:val="28"/>
        </w:rPr>
      </w:pPr>
      <w:r w:rsidRPr="000C0206">
        <w:rPr>
          <w:rFonts w:ascii="Times New Roman" w:hAnsi="Times New Roman" w:cs="Times New Roman"/>
          <w:sz w:val="28"/>
          <w:szCs w:val="28"/>
        </w:rPr>
        <w:t>«Родниковский муниципальный район</w:t>
      </w:r>
      <w:r>
        <w:rPr>
          <w:rFonts w:ascii="Times New Roman" w:hAnsi="Times New Roman" w:cs="Times New Roman"/>
          <w:sz w:val="28"/>
          <w:szCs w:val="28"/>
        </w:rPr>
        <w:t>»</w:t>
      </w:r>
    </w:p>
    <w:p w:rsidR="00E6089B" w:rsidRPr="000C0206" w:rsidRDefault="00E6089B" w:rsidP="009375DB">
      <w:pPr>
        <w:pStyle w:val="ConsPlusTitle"/>
        <w:ind w:right="-994"/>
        <w:jc w:val="center"/>
        <w:rPr>
          <w:rFonts w:ascii="Times New Roman" w:hAnsi="Times New Roman" w:cs="Times New Roman"/>
          <w:sz w:val="28"/>
          <w:szCs w:val="28"/>
        </w:rPr>
      </w:pPr>
    </w:p>
    <w:p w:rsidR="00E6089B" w:rsidRPr="008952AC" w:rsidRDefault="00E6089B" w:rsidP="009375DB">
      <w:pPr>
        <w:pStyle w:val="ConsPlusNormal"/>
        <w:ind w:right="-994" w:firstLine="540"/>
        <w:jc w:val="both"/>
        <w:rPr>
          <w:rFonts w:ascii="Times New Roman" w:hAnsi="Times New Roman" w:cs="Times New Roman"/>
          <w:sz w:val="28"/>
          <w:szCs w:val="28"/>
        </w:rPr>
      </w:pPr>
      <w:r w:rsidRPr="008952AC">
        <w:rPr>
          <w:rFonts w:ascii="Times New Roman" w:hAnsi="Times New Roman" w:cs="Times New Roman"/>
          <w:sz w:val="28"/>
          <w:szCs w:val="28"/>
        </w:rPr>
        <w:t>В соответствии с</w:t>
      </w:r>
      <w:r>
        <w:rPr>
          <w:rFonts w:ascii="Times New Roman" w:hAnsi="Times New Roman" w:cs="Times New Roman"/>
          <w:sz w:val="28"/>
          <w:szCs w:val="28"/>
        </w:rPr>
        <w:t xml:space="preserve"> пункт</w:t>
      </w:r>
      <w:r w:rsidRPr="008952AC">
        <w:rPr>
          <w:rFonts w:ascii="Times New Roman" w:hAnsi="Times New Roman" w:cs="Times New Roman"/>
          <w:sz w:val="28"/>
          <w:szCs w:val="28"/>
        </w:rPr>
        <w:t>о</w:t>
      </w:r>
      <w:r>
        <w:rPr>
          <w:rFonts w:ascii="Times New Roman" w:hAnsi="Times New Roman" w:cs="Times New Roman"/>
          <w:sz w:val="28"/>
          <w:szCs w:val="28"/>
        </w:rPr>
        <w:t>м 2</w:t>
      </w:r>
      <w:r w:rsidRPr="008952AC">
        <w:rPr>
          <w:rFonts w:ascii="Times New Roman" w:hAnsi="Times New Roman" w:cs="Times New Roman"/>
          <w:sz w:val="28"/>
          <w:szCs w:val="28"/>
        </w:rPr>
        <w:t xml:space="preserve"> </w:t>
      </w:r>
      <w:r w:rsidRPr="00604608">
        <w:rPr>
          <w:rFonts w:ascii="Times New Roman" w:hAnsi="Times New Roman" w:cs="Times New Roman"/>
          <w:sz w:val="28"/>
          <w:szCs w:val="28"/>
        </w:rPr>
        <w:t>Федерального закона от 27.07.2006 N 152-ФЗ "О персональных данных",</w:t>
      </w:r>
      <w:r>
        <w:rPr>
          <w:rFonts w:ascii="Times New Roman" w:hAnsi="Times New Roman" w:cs="Times New Roman"/>
          <w:sz w:val="28"/>
          <w:szCs w:val="28"/>
        </w:rPr>
        <w:t xml:space="preserve"> </w:t>
      </w:r>
    </w:p>
    <w:p w:rsidR="00E6089B" w:rsidRPr="004509E8" w:rsidRDefault="00E6089B" w:rsidP="009375DB">
      <w:pPr>
        <w:ind w:right="-994"/>
        <w:jc w:val="both"/>
        <w:rPr>
          <w:sz w:val="28"/>
          <w:highlight w:val="yellow"/>
        </w:rPr>
      </w:pPr>
    </w:p>
    <w:p w:rsidR="00E6089B" w:rsidRPr="00876812" w:rsidRDefault="00E6089B" w:rsidP="009375DB">
      <w:pPr>
        <w:pStyle w:val="2"/>
        <w:ind w:right="-994" w:firstLine="708"/>
        <w:jc w:val="center"/>
        <w:rPr>
          <w:rFonts w:ascii="Times New Roman" w:hAnsi="Times New Roman" w:cs="Times New Roman"/>
          <w:b w:val="0"/>
          <w:color w:val="auto"/>
          <w:sz w:val="28"/>
          <w:szCs w:val="28"/>
        </w:rPr>
      </w:pPr>
      <w:r w:rsidRPr="00876812">
        <w:rPr>
          <w:rFonts w:ascii="Times New Roman" w:hAnsi="Times New Roman" w:cs="Times New Roman"/>
          <w:color w:val="auto"/>
          <w:sz w:val="28"/>
          <w:szCs w:val="28"/>
        </w:rPr>
        <w:t>Совет муниципального образования</w:t>
      </w:r>
    </w:p>
    <w:p w:rsidR="00E6089B" w:rsidRPr="00876812" w:rsidRDefault="00E6089B" w:rsidP="009375DB">
      <w:pPr>
        <w:pStyle w:val="2"/>
        <w:ind w:right="-994" w:firstLine="708"/>
        <w:jc w:val="center"/>
        <w:rPr>
          <w:rFonts w:ascii="Times New Roman" w:hAnsi="Times New Roman" w:cs="Times New Roman"/>
          <w:b w:val="0"/>
          <w:color w:val="auto"/>
          <w:sz w:val="28"/>
          <w:szCs w:val="28"/>
        </w:rPr>
      </w:pPr>
      <w:r w:rsidRPr="00876812">
        <w:rPr>
          <w:rFonts w:ascii="Times New Roman" w:hAnsi="Times New Roman" w:cs="Times New Roman"/>
          <w:color w:val="auto"/>
          <w:sz w:val="28"/>
          <w:szCs w:val="28"/>
        </w:rPr>
        <w:t>«Родниковский муниципальный район»</w:t>
      </w:r>
    </w:p>
    <w:p w:rsidR="00876812" w:rsidRDefault="00876812" w:rsidP="009375DB">
      <w:pPr>
        <w:pStyle w:val="a6"/>
        <w:ind w:right="-994"/>
        <w:jc w:val="center"/>
        <w:rPr>
          <w:b/>
          <w:szCs w:val="28"/>
        </w:rPr>
      </w:pPr>
    </w:p>
    <w:p w:rsidR="00E6089B" w:rsidRPr="006949A2" w:rsidRDefault="00E6089B" w:rsidP="009375DB">
      <w:pPr>
        <w:pStyle w:val="a6"/>
        <w:ind w:right="-994"/>
        <w:jc w:val="center"/>
        <w:rPr>
          <w:b/>
          <w:szCs w:val="28"/>
        </w:rPr>
      </w:pPr>
      <w:r w:rsidRPr="006949A2">
        <w:rPr>
          <w:b/>
          <w:szCs w:val="28"/>
        </w:rPr>
        <w:t>РЕШИЛ:</w:t>
      </w:r>
    </w:p>
    <w:p w:rsidR="00E6089B" w:rsidRPr="005100BF" w:rsidRDefault="00E6089B" w:rsidP="009375DB">
      <w:pPr>
        <w:ind w:right="-994"/>
        <w:rPr>
          <w:sz w:val="28"/>
        </w:rPr>
      </w:pPr>
    </w:p>
    <w:p w:rsidR="00E6089B" w:rsidRDefault="00E6089B" w:rsidP="009375DB">
      <w:pPr>
        <w:pStyle w:val="ConsPlusTitle"/>
        <w:numPr>
          <w:ilvl w:val="0"/>
          <w:numId w:val="15"/>
        </w:numPr>
        <w:ind w:right="-994"/>
        <w:jc w:val="both"/>
        <w:rPr>
          <w:rFonts w:ascii="Times New Roman" w:hAnsi="Times New Roman" w:cs="Times New Roman"/>
          <w:b w:val="0"/>
          <w:sz w:val="28"/>
          <w:szCs w:val="28"/>
        </w:rPr>
      </w:pPr>
      <w:r w:rsidRPr="00604608">
        <w:rPr>
          <w:rFonts w:ascii="Times New Roman" w:hAnsi="Times New Roman" w:cs="Times New Roman"/>
          <w:b w:val="0"/>
          <w:sz w:val="28"/>
          <w:szCs w:val="28"/>
        </w:rPr>
        <w:t xml:space="preserve">Утвердить </w:t>
      </w:r>
      <w:hyperlink w:anchor="P30" w:history="1">
        <w:r w:rsidRPr="00604608">
          <w:rPr>
            <w:rFonts w:ascii="Times New Roman" w:hAnsi="Times New Roman" w:cs="Times New Roman"/>
            <w:b w:val="0"/>
            <w:sz w:val="28"/>
            <w:szCs w:val="28"/>
          </w:rPr>
          <w:t>Политику</w:t>
        </w:r>
      </w:hyperlink>
      <w:r w:rsidRPr="00604608">
        <w:rPr>
          <w:rFonts w:ascii="Times New Roman" w:hAnsi="Times New Roman" w:cs="Times New Roman"/>
          <w:b w:val="0"/>
          <w:sz w:val="28"/>
          <w:szCs w:val="28"/>
        </w:rPr>
        <w:t xml:space="preserve"> в отношении обработки персональных данных в Совете </w:t>
      </w:r>
      <w:r>
        <w:rPr>
          <w:rFonts w:ascii="Times New Roman" w:hAnsi="Times New Roman" w:cs="Times New Roman"/>
          <w:b w:val="0"/>
          <w:sz w:val="28"/>
          <w:szCs w:val="28"/>
        </w:rPr>
        <w:t>муниципального образования «Родниковский</w:t>
      </w:r>
      <w:r w:rsidRPr="00604608">
        <w:rPr>
          <w:rFonts w:ascii="Times New Roman" w:hAnsi="Times New Roman" w:cs="Times New Roman"/>
          <w:b w:val="0"/>
          <w:sz w:val="28"/>
          <w:szCs w:val="28"/>
        </w:rPr>
        <w:t xml:space="preserve"> муниципальн</w:t>
      </w:r>
      <w:r>
        <w:rPr>
          <w:rFonts w:ascii="Times New Roman" w:hAnsi="Times New Roman" w:cs="Times New Roman"/>
          <w:b w:val="0"/>
          <w:sz w:val="28"/>
          <w:szCs w:val="28"/>
        </w:rPr>
        <w:t>ый</w:t>
      </w:r>
      <w:r w:rsidRPr="00604608">
        <w:rPr>
          <w:rFonts w:ascii="Times New Roman" w:hAnsi="Times New Roman" w:cs="Times New Roman"/>
          <w:b w:val="0"/>
          <w:sz w:val="28"/>
          <w:szCs w:val="28"/>
        </w:rPr>
        <w:t xml:space="preserve"> район</w:t>
      </w:r>
      <w:r>
        <w:rPr>
          <w:rFonts w:ascii="Times New Roman" w:hAnsi="Times New Roman" w:cs="Times New Roman"/>
          <w:b w:val="0"/>
          <w:sz w:val="28"/>
          <w:szCs w:val="28"/>
        </w:rPr>
        <w:t>»</w:t>
      </w:r>
      <w:r w:rsidRPr="00604608">
        <w:rPr>
          <w:rFonts w:ascii="Times New Roman" w:hAnsi="Times New Roman" w:cs="Times New Roman"/>
          <w:b w:val="0"/>
          <w:sz w:val="28"/>
          <w:szCs w:val="28"/>
        </w:rPr>
        <w:t xml:space="preserve"> (прилагается).</w:t>
      </w:r>
    </w:p>
    <w:p w:rsidR="00E6089B" w:rsidRPr="00604608" w:rsidRDefault="00E6089B" w:rsidP="009375DB">
      <w:pPr>
        <w:pStyle w:val="ConsPlusTitle"/>
        <w:ind w:left="540" w:right="-994"/>
        <w:jc w:val="both"/>
        <w:rPr>
          <w:rFonts w:ascii="Times New Roman" w:hAnsi="Times New Roman" w:cs="Times New Roman"/>
          <w:b w:val="0"/>
          <w:sz w:val="28"/>
          <w:szCs w:val="28"/>
        </w:rPr>
      </w:pPr>
    </w:p>
    <w:p w:rsidR="00E6089B" w:rsidRDefault="00E6089B" w:rsidP="009375DB">
      <w:pPr>
        <w:pStyle w:val="ConsPlusTitle"/>
        <w:numPr>
          <w:ilvl w:val="0"/>
          <w:numId w:val="15"/>
        </w:numPr>
        <w:ind w:right="-994"/>
        <w:jc w:val="both"/>
        <w:rPr>
          <w:rFonts w:ascii="Times New Roman" w:hAnsi="Times New Roman" w:cs="Times New Roman"/>
          <w:b w:val="0"/>
          <w:sz w:val="28"/>
          <w:szCs w:val="28"/>
        </w:rPr>
      </w:pPr>
      <w:r w:rsidRPr="00604608">
        <w:rPr>
          <w:rFonts w:ascii="Times New Roman" w:hAnsi="Times New Roman" w:cs="Times New Roman"/>
          <w:b w:val="0"/>
          <w:sz w:val="28"/>
          <w:szCs w:val="28"/>
        </w:rPr>
        <w:t>Опубликовать настоящее решение в информационном бюллетене «Сборник нормативных актов Родниковского района».</w:t>
      </w:r>
    </w:p>
    <w:p w:rsidR="00E6089B" w:rsidRDefault="00E6089B" w:rsidP="009375DB">
      <w:pPr>
        <w:pStyle w:val="afc"/>
        <w:ind w:right="-994"/>
        <w:rPr>
          <w:b/>
          <w:sz w:val="28"/>
          <w:szCs w:val="28"/>
        </w:rPr>
      </w:pPr>
    </w:p>
    <w:p w:rsidR="00E6089B" w:rsidRPr="00604608" w:rsidRDefault="00E6089B" w:rsidP="009375DB">
      <w:pPr>
        <w:pStyle w:val="ConsPlusTitle"/>
        <w:ind w:right="-994"/>
        <w:jc w:val="both"/>
        <w:rPr>
          <w:rFonts w:ascii="Times New Roman" w:hAnsi="Times New Roman" w:cs="Times New Roman"/>
          <w:b w:val="0"/>
          <w:sz w:val="28"/>
          <w:szCs w:val="28"/>
        </w:rPr>
      </w:pPr>
    </w:p>
    <w:p w:rsidR="00E6089B" w:rsidRPr="009636AC" w:rsidRDefault="00E6089B" w:rsidP="009375DB">
      <w:pPr>
        <w:pStyle w:val="11"/>
        <w:ind w:right="-994"/>
        <w:rPr>
          <w:rFonts w:ascii="Times New Roman" w:hAnsi="Times New Roman"/>
          <w:b/>
          <w:sz w:val="28"/>
          <w:szCs w:val="28"/>
        </w:rPr>
      </w:pPr>
      <w:r>
        <w:rPr>
          <w:rFonts w:ascii="Times New Roman" w:hAnsi="Times New Roman"/>
          <w:b/>
          <w:sz w:val="28"/>
          <w:szCs w:val="28"/>
        </w:rPr>
        <w:t xml:space="preserve">И.о. </w:t>
      </w:r>
      <w:r w:rsidRPr="009636AC">
        <w:rPr>
          <w:rFonts w:ascii="Times New Roman" w:hAnsi="Times New Roman"/>
          <w:b/>
          <w:sz w:val="28"/>
          <w:szCs w:val="28"/>
        </w:rPr>
        <w:t>Глав</w:t>
      </w:r>
      <w:r>
        <w:rPr>
          <w:rFonts w:ascii="Times New Roman" w:hAnsi="Times New Roman"/>
          <w:b/>
          <w:sz w:val="28"/>
          <w:szCs w:val="28"/>
        </w:rPr>
        <w:t>ы</w:t>
      </w:r>
      <w:r w:rsidRPr="009636AC">
        <w:rPr>
          <w:rFonts w:ascii="Times New Roman" w:hAnsi="Times New Roman"/>
          <w:b/>
          <w:sz w:val="28"/>
          <w:szCs w:val="28"/>
        </w:rPr>
        <w:t xml:space="preserve"> муниципального                     </w:t>
      </w:r>
      <w:r>
        <w:rPr>
          <w:rFonts w:ascii="Times New Roman" w:hAnsi="Times New Roman"/>
          <w:b/>
          <w:sz w:val="28"/>
          <w:szCs w:val="28"/>
        </w:rPr>
        <w:t xml:space="preserve">     П</w:t>
      </w:r>
      <w:r w:rsidRPr="009636AC">
        <w:rPr>
          <w:rFonts w:ascii="Times New Roman" w:hAnsi="Times New Roman"/>
          <w:b/>
          <w:sz w:val="28"/>
          <w:szCs w:val="28"/>
        </w:rPr>
        <w:t>редседатель Совета</w:t>
      </w:r>
    </w:p>
    <w:p w:rsidR="00E6089B" w:rsidRPr="009636AC" w:rsidRDefault="00E6089B" w:rsidP="009375DB">
      <w:pPr>
        <w:pStyle w:val="11"/>
        <w:ind w:right="-994"/>
        <w:rPr>
          <w:rFonts w:ascii="Times New Roman" w:hAnsi="Times New Roman"/>
          <w:b/>
          <w:sz w:val="28"/>
          <w:szCs w:val="28"/>
        </w:rPr>
      </w:pPr>
      <w:r w:rsidRPr="009636AC">
        <w:rPr>
          <w:rFonts w:ascii="Times New Roman" w:hAnsi="Times New Roman"/>
          <w:b/>
          <w:sz w:val="28"/>
          <w:szCs w:val="28"/>
        </w:rPr>
        <w:t>образования «Родниковский                          муниципального образования</w:t>
      </w:r>
    </w:p>
    <w:p w:rsidR="00E6089B" w:rsidRDefault="00E6089B" w:rsidP="009375DB">
      <w:pPr>
        <w:pStyle w:val="11"/>
        <w:ind w:right="-994"/>
      </w:pPr>
      <w:r w:rsidRPr="009636AC">
        <w:rPr>
          <w:rFonts w:ascii="Times New Roman" w:hAnsi="Times New Roman"/>
          <w:b/>
          <w:sz w:val="28"/>
          <w:szCs w:val="28"/>
        </w:rPr>
        <w:t xml:space="preserve">муниципальный район»                                 «Родниковский                                                      </w:t>
      </w:r>
      <w:r w:rsidRPr="009636AC">
        <w:rPr>
          <w:rFonts w:ascii="Times New Roman" w:hAnsi="Times New Roman"/>
          <w:b/>
          <w:sz w:val="28"/>
          <w:szCs w:val="28"/>
        </w:rPr>
        <w:br/>
        <w:t xml:space="preserve">                                                                              муниципальный район»                             </w:t>
      </w:r>
      <w:r w:rsidRPr="009636AC">
        <w:rPr>
          <w:rFonts w:ascii="Times New Roman" w:hAnsi="Times New Roman"/>
          <w:b/>
          <w:sz w:val="28"/>
          <w:szCs w:val="28"/>
        </w:rPr>
        <w:br/>
        <w:t>________________С.</w:t>
      </w:r>
      <w:r>
        <w:rPr>
          <w:rFonts w:ascii="Times New Roman" w:hAnsi="Times New Roman"/>
          <w:b/>
          <w:sz w:val="28"/>
          <w:szCs w:val="28"/>
        </w:rPr>
        <w:t>А</w:t>
      </w:r>
      <w:r w:rsidRPr="009636AC">
        <w:rPr>
          <w:rFonts w:ascii="Times New Roman" w:hAnsi="Times New Roman"/>
          <w:b/>
          <w:sz w:val="28"/>
          <w:szCs w:val="28"/>
        </w:rPr>
        <w:t>.</w:t>
      </w:r>
      <w:r>
        <w:rPr>
          <w:rFonts w:ascii="Times New Roman" w:hAnsi="Times New Roman"/>
          <w:b/>
          <w:sz w:val="28"/>
          <w:szCs w:val="28"/>
        </w:rPr>
        <w:t xml:space="preserve"> Аветисян</w:t>
      </w:r>
      <w:r w:rsidRPr="009636AC">
        <w:rPr>
          <w:rFonts w:ascii="Times New Roman" w:hAnsi="Times New Roman"/>
          <w:b/>
          <w:sz w:val="28"/>
          <w:szCs w:val="28"/>
        </w:rPr>
        <w:t xml:space="preserve">                    _______________Г.Р. Смирнова</w:t>
      </w:r>
      <w:r w:rsidRPr="009636AC">
        <w:rPr>
          <w:rFonts w:ascii="Times New Roman" w:hAnsi="Times New Roman"/>
          <w:b/>
          <w:sz w:val="28"/>
          <w:szCs w:val="28"/>
        </w:rPr>
        <w:br/>
      </w:r>
    </w:p>
    <w:p w:rsidR="00E6089B" w:rsidRDefault="00E6089B" w:rsidP="009375DB">
      <w:pPr>
        <w:pStyle w:val="ConsPlusNormal"/>
        <w:ind w:right="-994"/>
        <w:jc w:val="right"/>
        <w:outlineLvl w:val="0"/>
        <w:rPr>
          <w:rFonts w:ascii="Times New Roman" w:hAnsi="Times New Roman" w:cs="Times New Roman"/>
          <w:sz w:val="28"/>
          <w:szCs w:val="28"/>
        </w:rPr>
      </w:pPr>
    </w:p>
    <w:p w:rsidR="00E6089B" w:rsidRDefault="00E6089B" w:rsidP="009375DB">
      <w:pPr>
        <w:pStyle w:val="ConsPlusNormal"/>
        <w:ind w:right="-994"/>
        <w:jc w:val="right"/>
        <w:outlineLvl w:val="0"/>
        <w:rPr>
          <w:rFonts w:ascii="Times New Roman" w:hAnsi="Times New Roman" w:cs="Times New Roman"/>
          <w:sz w:val="28"/>
          <w:szCs w:val="28"/>
        </w:rPr>
      </w:pPr>
    </w:p>
    <w:p w:rsidR="00E6089B" w:rsidRDefault="00E6089B" w:rsidP="009375DB">
      <w:pPr>
        <w:pStyle w:val="ConsPlusNormal"/>
        <w:ind w:right="-994"/>
        <w:jc w:val="right"/>
        <w:outlineLvl w:val="0"/>
        <w:rPr>
          <w:rFonts w:ascii="Times New Roman" w:hAnsi="Times New Roman" w:cs="Times New Roman"/>
          <w:sz w:val="28"/>
          <w:szCs w:val="28"/>
        </w:rPr>
      </w:pPr>
    </w:p>
    <w:p w:rsidR="00E6089B" w:rsidRDefault="00E6089B" w:rsidP="009375DB">
      <w:pPr>
        <w:pStyle w:val="ConsPlusNormal"/>
        <w:ind w:right="-994"/>
        <w:jc w:val="right"/>
        <w:outlineLvl w:val="0"/>
        <w:rPr>
          <w:rFonts w:ascii="Times New Roman" w:hAnsi="Times New Roman" w:cs="Times New Roman"/>
          <w:sz w:val="28"/>
          <w:szCs w:val="28"/>
        </w:rPr>
      </w:pPr>
    </w:p>
    <w:p w:rsidR="00E6089B" w:rsidRPr="0060577D" w:rsidRDefault="00E6089B" w:rsidP="009375DB">
      <w:pPr>
        <w:pStyle w:val="ConsPlusNormal"/>
        <w:ind w:right="-994"/>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E6089B" w:rsidRDefault="00E6089B" w:rsidP="009375DB">
      <w:pPr>
        <w:pStyle w:val="ConsPlusNormal"/>
        <w:ind w:right="-994"/>
        <w:jc w:val="right"/>
        <w:rPr>
          <w:rFonts w:ascii="Times New Roman" w:hAnsi="Times New Roman" w:cs="Times New Roman"/>
          <w:sz w:val="28"/>
          <w:szCs w:val="28"/>
        </w:rPr>
      </w:pPr>
      <w:r>
        <w:rPr>
          <w:rFonts w:ascii="Times New Roman" w:hAnsi="Times New Roman" w:cs="Times New Roman"/>
          <w:sz w:val="28"/>
          <w:szCs w:val="28"/>
        </w:rPr>
        <w:t>к решению Совета</w:t>
      </w:r>
    </w:p>
    <w:p w:rsidR="00E6089B" w:rsidRDefault="00E6089B" w:rsidP="009375DB">
      <w:pPr>
        <w:pStyle w:val="ConsPlusNormal"/>
        <w:ind w:right="-994"/>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E6089B" w:rsidRDefault="00E6089B" w:rsidP="009375DB">
      <w:pPr>
        <w:pStyle w:val="ConsPlusNormal"/>
        <w:ind w:right="-994"/>
        <w:jc w:val="right"/>
        <w:rPr>
          <w:rFonts w:ascii="Times New Roman" w:hAnsi="Times New Roman" w:cs="Times New Roman"/>
          <w:sz w:val="28"/>
          <w:szCs w:val="28"/>
        </w:rPr>
      </w:pPr>
      <w:r>
        <w:rPr>
          <w:rFonts w:ascii="Times New Roman" w:hAnsi="Times New Roman" w:cs="Times New Roman"/>
          <w:sz w:val="28"/>
          <w:szCs w:val="28"/>
        </w:rPr>
        <w:t>«Родниковский муниципальный район»</w:t>
      </w:r>
    </w:p>
    <w:p w:rsidR="00E6089B" w:rsidRDefault="00E6089B" w:rsidP="009375DB">
      <w:pPr>
        <w:pStyle w:val="ConsPlusNormal"/>
        <w:ind w:right="-994"/>
        <w:jc w:val="right"/>
        <w:rPr>
          <w:rFonts w:ascii="Times New Roman" w:hAnsi="Times New Roman" w:cs="Times New Roman"/>
          <w:sz w:val="28"/>
          <w:szCs w:val="28"/>
        </w:rPr>
      </w:pPr>
      <w:r>
        <w:rPr>
          <w:rFonts w:ascii="Times New Roman" w:hAnsi="Times New Roman" w:cs="Times New Roman"/>
          <w:sz w:val="28"/>
          <w:szCs w:val="28"/>
        </w:rPr>
        <w:t xml:space="preserve">от </w:t>
      </w:r>
      <w:r w:rsidRPr="00E6089B">
        <w:rPr>
          <w:rFonts w:ascii="Times New Roman" w:hAnsi="Times New Roman" w:cs="Times New Roman"/>
          <w:sz w:val="28"/>
          <w:szCs w:val="28"/>
        </w:rPr>
        <w:t>25</w:t>
      </w:r>
      <w:r>
        <w:rPr>
          <w:rFonts w:ascii="Times New Roman" w:hAnsi="Times New Roman" w:cs="Times New Roman"/>
          <w:sz w:val="28"/>
          <w:szCs w:val="28"/>
        </w:rPr>
        <w:t>.04.2019 г. №</w:t>
      </w:r>
      <w:r w:rsidRPr="00604608">
        <w:rPr>
          <w:rFonts w:ascii="Times New Roman" w:hAnsi="Times New Roman" w:cs="Times New Roman"/>
          <w:sz w:val="28"/>
          <w:szCs w:val="28"/>
        </w:rPr>
        <w:t xml:space="preserve"> </w:t>
      </w:r>
      <w:r w:rsidRPr="00E6089B">
        <w:rPr>
          <w:rFonts w:ascii="Times New Roman" w:hAnsi="Times New Roman" w:cs="Times New Roman"/>
          <w:sz w:val="28"/>
          <w:szCs w:val="28"/>
        </w:rPr>
        <w:t>22</w:t>
      </w:r>
      <w:r>
        <w:rPr>
          <w:rFonts w:ascii="Times New Roman" w:hAnsi="Times New Roman" w:cs="Times New Roman"/>
          <w:sz w:val="28"/>
          <w:szCs w:val="28"/>
        </w:rPr>
        <w:t xml:space="preserve"> </w:t>
      </w:r>
    </w:p>
    <w:p w:rsidR="00E6089B" w:rsidRDefault="00E6089B" w:rsidP="009375DB">
      <w:pPr>
        <w:pStyle w:val="ConsPlusNormal"/>
        <w:ind w:right="-994"/>
        <w:jc w:val="right"/>
        <w:rPr>
          <w:rFonts w:ascii="Times New Roman" w:hAnsi="Times New Roman" w:cs="Times New Roman"/>
          <w:sz w:val="28"/>
          <w:szCs w:val="28"/>
        </w:rPr>
      </w:pPr>
    </w:p>
    <w:p w:rsidR="00E6089B" w:rsidRPr="00604608" w:rsidRDefault="00E6089B" w:rsidP="009375DB">
      <w:pPr>
        <w:pStyle w:val="ConsPlusTitle"/>
        <w:ind w:right="-994"/>
        <w:jc w:val="center"/>
        <w:rPr>
          <w:rFonts w:ascii="Times New Roman" w:hAnsi="Times New Roman" w:cs="Times New Roman"/>
          <w:sz w:val="28"/>
          <w:szCs w:val="28"/>
        </w:rPr>
      </w:pPr>
      <w:r w:rsidRPr="00604608">
        <w:rPr>
          <w:rFonts w:ascii="Times New Roman" w:hAnsi="Times New Roman" w:cs="Times New Roman"/>
          <w:sz w:val="28"/>
          <w:szCs w:val="28"/>
        </w:rPr>
        <w:t>ПОЛИТИКА</w:t>
      </w:r>
    </w:p>
    <w:p w:rsidR="00E6089B" w:rsidRPr="00604608" w:rsidRDefault="00E6089B" w:rsidP="009375DB">
      <w:pPr>
        <w:pStyle w:val="ConsPlusTitle"/>
        <w:ind w:right="-994"/>
        <w:jc w:val="center"/>
        <w:rPr>
          <w:rFonts w:ascii="Times New Roman" w:hAnsi="Times New Roman" w:cs="Times New Roman"/>
          <w:sz w:val="28"/>
          <w:szCs w:val="28"/>
        </w:rPr>
      </w:pPr>
      <w:r>
        <w:rPr>
          <w:rFonts w:ascii="Times New Roman" w:hAnsi="Times New Roman" w:cs="Times New Roman"/>
          <w:sz w:val="28"/>
          <w:szCs w:val="28"/>
        </w:rPr>
        <w:t>в отношении обработки персональных данных</w:t>
      </w:r>
    </w:p>
    <w:p w:rsidR="00E6089B" w:rsidRPr="00604608" w:rsidRDefault="00E6089B" w:rsidP="009375DB">
      <w:pPr>
        <w:pStyle w:val="ConsPlusTitle"/>
        <w:ind w:right="-994"/>
        <w:jc w:val="center"/>
        <w:rPr>
          <w:rFonts w:ascii="Times New Roman" w:hAnsi="Times New Roman" w:cs="Times New Roman"/>
          <w:sz w:val="28"/>
          <w:szCs w:val="28"/>
        </w:rPr>
      </w:pPr>
      <w:r>
        <w:rPr>
          <w:rFonts w:ascii="Times New Roman" w:hAnsi="Times New Roman" w:cs="Times New Roman"/>
          <w:sz w:val="28"/>
          <w:szCs w:val="28"/>
        </w:rPr>
        <w:t>в Совете муниципального образования «Родниковский муниципальный район»</w:t>
      </w:r>
    </w:p>
    <w:p w:rsidR="00E6089B" w:rsidRPr="00604608" w:rsidRDefault="00E6089B" w:rsidP="009375DB">
      <w:pPr>
        <w:pStyle w:val="ConsPlusNormal"/>
        <w:ind w:right="-994"/>
        <w:jc w:val="both"/>
        <w:rPr>
          <w:rFonts w:ascii="Times New Roman" w:hAnsi="Times New Roman" w:cs="Times New Roman"/>
          <w:sz w:val="28"/>
          <w:szCs w:val="28"/>
        </w:rPr>
      </w:pPr>
    </w:p>
    <w:p w:rsidR="00E6089B" w:rsidRPr="00604608" w:rsidRDefault="00E6089B" w:rsidP="009375DB">
      <w:pPr>
        <w:pStyle w:val="ConsPlusNormal"/>
        <w:ind w:right="-994"/>
        <w:jc w:val="center"/>
        <w:outlineLvl w:val="1"/>
        <w:rPr>
          <w:rFonts w:ascii="Times New Roman" w:hAnsi="Times New Roman" w:cs="Times New Roman"/>
          <w:sz w:val="28"/>
          <w:szCs w:val="28"/>
        </w:rPr>
      </w:pPr>
      <w:r w:rsidRPr="00604608">
        <w:rPr>
          <w:rFonts w:ascii="Times New Roman" w:hAnsi="Times New Roman" w:cs="Times New Roman"/>
          <w:sz w:val="28"/>
          <w:szCs w:val="28"/>
        </w:rPr>
        <w:t>1. Общие положения</w:t>
      </w:r>
    </w:p>
    <w:p w:rsidR="00E6089B" w:rsidRPr="00604608" w:rsidRDefault="00E6089B" w:rsidP="009375DB">
      <w:pPr>
        <w:pStyle w:val="ConsPlusNormal"/>
        <w:ind w:right="-994"/>
        <w:jc w:val="center"/>
        <w:rPr>
          <w:rFonts w:ascii="Times New Roman" w:hAnsi="Times New Roman" w:cs="Times New Roman"/>
          <w:sz w:val="28"/>
          <w:szCs w:val="28"/>
        </w:rPr>
      </w:pPr>
    </w:p>
    <w:p w:rsidR="00E6089B" w:rsidRPr="00604608" w:rsidRDefault="00E6089B" w:rsidP="009375DB">
      <w:pPr>
        <w:pStyle w:val="ConsPlusNormal"/>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1.1. Настоящая Политика в отношении обработки персональных данных (далее - Политика) разработана в соответствии с </w:t>
      </w:r>
      <w:hyperlink r:id="rId36" w:history="1">
        <w:r w:rsidRPr="00604608">
          <w:rPr>
            <w:rFonts w:ascii="Times New Roman" w:hAnsi="Times New Roman" w:cs="Times New Roman"/>
            <w:sz w:val="28"/>
            <w:szCs w:val="28"/>
          </w:rPr>
          <w:t>частью 2 статьи 18.1</w:t>
        </w:r>
      </w:hyperlink>
      <w:r w:rsidRPr="00604608">
        <w:rPr>
          <w:rFonts w:ascii="Times New Roman" w:hAnsi="Times New Roman" w:cs="Times New Roman"/>
          <w:sz w:val="28"/>
          <w:szCs w:val="28"/>
        </w:rPr>
        <w:t xml:space="preserve"> Федерального закона от 27.07.2006 N 152-ФЗ "О персональных данных" и действует в отношении персональных данных, которые Совет </w:t>
      </w:r>
      <w:r>
        <w:rPr>
          <w:rFonts w:ascii="Times New Roman" w:hAnsi="Times New Roman" w:cs="Times New Roman"/>
          <w:sz w:val="28"/>
          <w:szCs w:val="28"/>
        </w:rPr>
        <w:t>муниципального образования «Родниковский</w:t>
      </w:r>
      <w:r w:rsidRPr="00604608">
        <w:rPr>
          <w:rFonts w:ascii="Times New Roman" w:hAnsi="Times New Roman" w:cs="Times New Roman"/>
          <w:sz w:val="28"/>
          <w:szCs w:val="28"/>
        </w:rPr>
        <w:t xml:space="preserve"> му</w:t>
      </w:r>
      <w:r>
        <w:rPr>
          <w:rFonts w:ascii="Times New Roman" w:hAnsi="Times New Roman" w:cs="Times New Roman"/>
          <w:sz w:val="28"/>
          <w:szCs w:val="28"/>
        </w:rPr>
        <w:t>ниципальный</w:t>
      </w:r>
      <w:r w:rsidRPr="00604608">
        <w:rPr>
          <w:rFonts w:ascii="Times New Roman" w:hAnsi="Times New Roman" w:cs="Times New Roman"/>
          <w:sz w:val="28"/>
          <w:szCs w:val="28"/>
        </w:rPr>
        <w:t xml:space="preserve"> район</w:t>
      </w:r>
      <w:r>
        <w:rPr>
          <w:rFonts w:ascii="Times New Roman" w:hAnsi="Times New Roman" w:cs="Times New Roman"/>
          <w:sz w:val="28"/>
          <w:szCs w:val="28"/>
        </w:rPr>
        <w:t>»</w:t>
      </w:r>
      <w:r w:rsidRPr="00604608">
        <w:rPr>
          <w:rFonts w:ascii="Times New Roman" w:hAnsi="Times New Roman" w:cs="Times New Roman"/>
          <w:sz w:val="28"/>
          <w:szCs w:val="28"/>
        </w:rPr>
        <w:t xml:space="preserve"> может получить от субъекта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1.2. Основные понятия, используемые в Политике:</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6089B" w:rsidRPr="00604608" w:rsidRDefault="00E6089B" w:rsidP="009375DB">
      <w:pPr>
        <w:pStyle w:val="ConsPlusNormal"/>
        <w:ind w:right="-994"/>
        <w:jc w:val="both"/>
        <w:rPr>
          <w:rFonts w:ascii="Times New Roman" w:hAnsi="Times New Roman" w:cs="Times New Roman"/>
          <w:sz w:val="28"/>
          <w:szCs w:val="28"/>
        </w:rPr>
      </w:pPr>
    </w:p>
    <w:p w:rsidR="00E6089B" w:rsidRPr="00604608" w:rsidRDefault="00E6089B" w:rsidP="009375DB">
      <w:pPr>
        <w:pStyle w:val="ConsPlusNormal"/>
        <w:ind w:right="-994"/>
        <w:jc w:val="center"/>
        <w:outlineLvl w:val="1"/>
        <w:rPr>
          <w:rFonts w:ascii="Times New Roman" w:hAnsi="Times New Roman" w:cs="Times New Roman"/>
          <w:sz w:val="28"/>
          <w:szCs w:val="28"/>
        </w:rPr>
      </w:pPr>
      <w:r w:rsidRPr="00604608">
        <w:rPr>
          <w:rFonts w:ascii="Times New Roman" w:hAnsi="Times New Roman" w:cs="Times New Roman"/>
          <w:sz w:val="28"/>
          <w:szCs w:val="28"/>
        </w:rPr>
        <w:t>2. Принципы и условия обработки персональных данных</w:t>
      </w:r>
    </w:p>
    <w:p w:rsidR="00E6089B" w:rsidRPr="00604608" w:rsidRDefault="00E6089B" w:rsidP="009375DB">
      <w:pPr>
        <w:pStyle w:val="ConsPlusNormal"/>
        <w:ind w:right="-994"/>
        <w:jc w:val="both"/>
        <w:rPr>
          <w:rFonts w:ascii="Times New Roman" w:hAnsi="Times New Roman" w:cs="Times New Roman"/>
          <w:sz w:val="28"/>
          <w:szCs w:val="28"/>
        </w:rPr>
      </w:pPr>
    </w:p>
    <w:p w:rsidR="00E6089B" w:rsidRPr="00604608" w:rsidRDefault="00E6089B" w:rsidP="009375DB">
      <w:pPr>
        <w:pStyle w:val="ConsPlusNormal"/>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2.1. Обработка персональных данных в Совет</w:t>
      </w:r>
      <w:r>
        <w:rPr>
          <w:rFonts w:ascii="Times New Roman" w:hAnsi="Times New Roman" w:cs="Times New Roman"/>
          <w:sz w:val="28"/>
          <w:szCs w:val="28"/>
        </w:rPr>
        <w:t>е</w:t>
      </w:r>
      <w:r w:rsidRPr="00604608">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«Родниковский</w:t>
      </w:r>
      <w:r w:rsidRPr="00604608">
        <w:rPr>
          <w:rFonts w:ascii="Times New Roman" w:hAnsi="Times New Roman" w:cs="Times New Roman"/>
          <w:sz w:val="28"/>
          <w:szCs w:val="28"/>
        </w:rPr>
        <w:t xml:space="preserve"> му</w:t>
      </w:r>
      <w:r>
        <w:rPr>
          <w:rFonts w:ascii="Times New Roman" w:hAnsi="Times New Roman" w:cs="Times New Roman"/>
          <w:sz w:val="28"/>
          <w:szCs w:val="28"/>
        </w:rPr>
        <w:t>ниципальный</w:t>
      </w:r>
      <w:r w:rsidRPr="00604608">
        <w:rPr>
          <w:rFonts w:ascii="Times New Roman" w:hAnsi="Times New Roman" w:cs="Times New Roman"/>
          <w:sz w:val="28"/>
          <w:szCs w:val="28"/>
        </w:rPr>
        <w:t xml:space="preserve"> район</w:t>
      </w:r>
      <w:r>
        <w:rPr>
          <w:rFonts w:ascii="Times New Roman" w:hAnsi="Times New Roman" w:cs="Times New Roman"/>
          <w:sz w:val="28"/>
          <w:szCs w:val="28"/>
        </w:rPr>
        <w:t>»</w:t>
      </w:r>
      <w:r w:rsidRPr="00604608">
        <w:rPr>
          <w:rFonts w:ascii="Times New Roman" w:hAnsi="Times New Roman" w:cs="Times New Roman"/>
          <w:sz w:val="28"/>
          <w:szCs w:val="28"/>
        </w:rPr>
        <w:t xml:space="preserve"> (далее - Совет района) основана на следующих принципах: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осуществление на законной и справедливой основе;</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соответствие целей обработки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соответствие содержания и объема обрабатываемых персональных данных целям обработки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достоверность персональных данных, их актуальность и достаточность для целей обработки, недопустимость обработки избыточных по отношению к целям сбора </w:t>
      </w:r>
      <w:r w:rsidRPr="00604608">
        <w:rPr>
          <w:rFonts w:ascii="Times New Roman" w:hAnsi="Times New Roman" w:cs="Times New Roman"/>
          <w:sz w:val="28"/>
          <w:szCs w:val="28"/>
        </w:rPr>
        <w:lastRenderedPageBreak/>
        <w:t>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ограничение обработки персональных данных при достижении конкретных и законных целей, запрет обработки персональных данных, несовместимых с целями сбора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запрет объединения баз данных, содержащих персональные данные, обработка которых осуществляется в целях, несовместимых между собой;</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осуществление 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действующим законодательством.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2.2. В соответствии с принципами обработки персональных данных определены следующие цели обработки персональных данных в Совете района:</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для ведения кадровой работы;</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для рассмотрения обращений граждан Российской Федерации в соответствии с действующим законодательством;</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для исполнения муниципальных функций.</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2.3. Совет района обрабатывает персональные данные, которые может получить от следующих субъектов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граждан, состоящих в отношениях, регулируемых трудовым законодательством (муниципальных служащих);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депутатов Совета района;</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граждан, являющихся претендентами на замещение вакантных должностей муниципальной службы;</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граждан, обращающихся к должностным лицам в соответствии с Федеральным </w:t>
      </w:r>
      <w:hyperlink r:id="rId37" w:history="1">
        <w:r w:rsidRPr="00604608">
          <w:rPr>
            <w:rFonts w:ascii="Times New Roman" w:hAnsi="Times New Roman" w:cs="Times New Roman"/>
            <w:sz w:val="28"/>
            <w:szCs w:val="28"/>
          </w:rPr>
          <w:t>законом</w:t>
        </w:r>
      </w:hyperlink>
      <w:r w:rsidRPr="00604608">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граждан, являющихся стороной гражданско-правового договора;</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граждан, обращающихся в связи с исполнением Советом района муниципальных функций.</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2.4. Срок хранения персональных данных субъекта персональных данных определяется в соответствии с действующим законодательством.</w:t>
      </w:r>
    </w:p>
    <w:p w:rsidR="00E6089B" w:rsidRPr="00604608" w:rsidRDefault="00E6089B" w:rsidP="009375DB">
      <w:pPr>
        <w:pStyle w:val="ConsPlusNormal"/>
        <w:ind w:right="-994" w:firstLine="540"/>
        <w:jc w:val="both"/>
        <w:rPr>
          <w:rFonts w:ascii="Times New Roman" w:hAnsi="Times New Roman" w:cs="Times New Roman"/>
          <w:sz w:val="28"/>
          <w:szCs w:val="28"/>
        </w:rPr>
      </w:pPr>
    </w:p>
    <w:p w:rsidR="00E6089B" w:rsidRPr="00604608" w:rsidRDefault="00E6089B" w:rsidP="009375DB">
      <w:pPr>
        <w:pStyle w:val="ConsPlusNormal"/>
        <w:ind w:right="-994"/>
        <w:jc w:val="center"/>
        <w:outlineLvl w:val="1"/>
        <w:rPr>
          <w:rFonts w:ascii="Times New Roman" w:hAnsi="Times New Roman" w:cs="Times New Roman"/>
          <w:sz w:val="28"/>
          <w:szCs w:val="28"/>
        </w:rPr>
      </w:pPr>
      <w:r w:rsidRPr="00604608">
        <w:rPr>
          <w:rFonts w:ascii="Times New Roman" w:hAnsi="Times New Roman" w:cs="Times New Roman"/>
          <w:sz w:val="28"/>
          <w:szCs w:val="28"/>
        </w:rPr>
        <w:t>3. Особенности обработки персональных данных</w:t>
      </w:r>
    </w:p>
    <w:p w:rsidR="00E6089B" w:rsidRPr="00604608" w:rsidRDefault="00E6089B" w:rsidP="009375DB">
      <w:pPr>
        <w:pStyle w:val="ConsPlusNormal"/>
        <w:ind w:right="-994"/>
        <w:jc w:val="center"/>
        <w:rPr>
          <w:rFonts w:ascii="Times New Roman" w:hAnsi="Times New Roman" w:cs="Times New Roman"/>
          <w:sz w:val="28"/>
          <w:szCs w:val="28"/>
        </w:rPr>
      </w:pPr>
      <w:r w:rsidRPr="00604608">
        <w:rPr>
          <w:rFonts w:ascii="Times New Roman" w:hAnsi="Times New Roman" w:cs="Times New Roman"/>
          <w:sz w:val="28"/>
          <w:szCs w:val="28"/>
        </w:rPr>
        <w:t>и их передачи третьим лицам</w:t>
      </w:r>
    </w:p>
    <w:p w:rsidR="00E6089B" w:rsidRPr="00604608" w:rsidRDefault="00E6089B" w:rsidP="009375DB">
      <w:pPr>
        <w:pStyle w:val="ConsPlusNormal"/>
        <w:ind w:right="-994" w:firstLine="540"/>
        <w:jc w:val="both"/>
        <w:rPr>
          <w:rFonts w:ascii="Times New Roman" w:hAnsi="Times New Roman" w:cs="Times New Roman"/>
          <w:sz w:val="28"/>
          <w:szCs w:val="28"/>
        </w:rPr>
      </w:pPr>
    </w:p>
    <w:p w:rsidR="00E6089B" w:rsidRPr="00604608" w:rsidRDefault="00E6089B" w:rsidP="009375DB">
      <w:pPr>
        <w:pStyle w:val="ConsPlusNormal"/>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3.1. При обработке персональных данных Совет района руководствуется Федеральным </w:t>
      </w:r>
      <w:hyperlink r:id="rId38" w:history="1">
        <w:r w:rsidRPr="00604608">
          <w:rPr>
            <w:rFonts w:ascii="Times New Roman" w:hAnsi="Times New Roman" w:cs="Times New Roman"/>
            <w:sz w:val="28"/>
            <w:szCs w:val="28"/>
          </w:rPr>
          <w:t>законом</w:t>
        </w:r>
      </w:hyperlink>
      <w:r w:rsidRPr="00604608">
        <w:rPr>
          <w:rFonts w:ascii="Times New Roman" w:hAnsi="Times New Roman" w:cs="Times New Roman"/>
          <w:sz w:val="28"/>
          <w:szCs w:val="28"/>
        </w:rPr>
        <w:t xml:space="preserve"> от 27.07.2006 N 152-ФЗ "О персональных данных", </w:t>
      </w:r>
      <w:hyperlink r:id="rId39" w:history="1">
        <w:r w:rsidRPr="00604608">
          <w:rPr>
            <w:rFonts w:ascii="Times New Roman" w:hAnsi="Times New Roman" w:cs="Times New Roman"/>
            <w:sz w:val="28"/>
            <w:szCs w:val="28"/>
          </w:rPr>
          <w:t>Правилами</w:t>
        </w:r>
      </w:hyperlink>
      <w:r w:rsidRPr="00604608">
        <w:rPr>
          <w:rFonts w:ascii="Times New Roman" w:hAnsi="Times New Roman" w:cs="Times New Roman"/>
          <w:sz w:val="28"/>
          <w:szCs w:val="28"/>
        </w:rPr>
        <w:t xml:space="preserve"> обработки персональных данных в Совет</w:t>
      </w:r>
      <w:r>
        <w:rPr>
          <w:rFonts w:ascii="Times New Roman" w:hAnsi="Times New Roman" w:cs="Times New Roman"/>
          <w:sz w:val="28"/>
          <w:szCs w:val="28"/>
        </w:rPr>
        <w:t>е</w:t>
      </w:r>
      <w:r w:rsidRPr="00604608">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«Родниковский</w:t>
      </w:r>
      <w:r w:rsidRPr="00604608">
        <w:rPr>
          <w:rFonts w:ascii="Times New Roman" w:hAnsi="Times New Roman" w:cs="Times New Roman"/>
          <w:sz w:val="28"/>
          <w:szCs w:val="28"/>
        </w:rPr>
        <w:t xml:space="preserve"> му</w:t>
      </w:r>
      <w:r>
        <w:rPr>
          <w:rFonts w:ascii="Times New Roman" w:hAnsi="Times New Roman" w:cs="Times New Roman"/>
          <w:sz w:val="28"/>
          <w:szCs w:val="28"/>
        </w:rPr>
        <w:t>ниципальный</w:t>
      </w:r>
      <w:r w:rsidRPr="00604608">
        <w:rPr>
          <w:rFonts w:ascii="Times New Roman" w:hAnsi="Times New Roman" w:cs="Times New Roman"/>
          <w:sz w:val="28"/>
          <w:szCs w:val="28"/>
        </w:rPr>
        <w:t xml:space="preserve"> район</w:t>
      </w:r>
      <w:r>
        <w:rPr>
          <w:rFonts w:ascii="Times New Roman" w:hAnsi="Times New Roman" w:cs="Times New Roman"/>
          <w:sz w:val="28"/>
          <w:szCs w:val="28"/>
        </w:rPr>
        <w:t>»</w:t>
      </w:r>
      <w:r w:rsidRPr="00604608">
        <w:rPr>
          <w:rFonts w:ascii="Times New Roman" w:hAnsi="Times New Roman" w:cs="Times New Roman"/>
          <w:sz w:val="28"/>
          <w:szCs w:val="28"/>
        </w:rPr>
        <w:t>, утвержденными решением Совета района и настоящей Политикой.</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3.2. Субъект персональных данных обладает правами, предусмотренными Федеральным </w:t>
      </w:r>
      <w:hyperlink r:id="rId40" w:history="1">
        <w:r w:rsidRPr="00604608">
          <w:rPr>
            <w:rFonts w:ascii="Times New Roman" w:hAnsi="Times New Roman" w:cs="Times New Roman"/>
            <w:sz w:val="28"/>
            <w:szCs w:val="28"/>
          </w:rPr>
          <w:t>законом</w:t>
        </w:r>
      </w:hyperlink>
      <w:r w:rsidRPr="00604608">
        <w:rPr>
          <w:rFonts w:ascii="Times New Roman" w:hAnsi="Times New Roman" w:cs="Times New Roman"/>
          <w:sz w:val="28"/>
          <w:szCs w:val="28"/>
        </w:rPr>
        <w:t xml:space="preserve"> от 27.07.2006 N 152-ФЗ "О персональных данных".</w:t>
      </w:r>
    </w:p>
    <w:p w:rsidR="00E6089B" w:rsidRPr="00604608" w:rsidRDefault="00E6089B" w:rsidP="009375DB">
      <w:pPr>
        <w:pStyle w:val="ConsPlusNormal"/>
        <w:ind w:right="-994"/>
        <w:jc w:val="center"/>
        <w:rPr>
          <w:rFonts w:ascii="Times New Roman" w:hAnsi="Times New Roman" w:cs="Times New Roman"/>
          <w:sz w:val="28"/>
          <w:szCs w:val="28"/>
        </w:rPr>
      </w:pPr>
    </w:p>
    <w:p w:rsidR="00E6089B" w:rsidRPr="00604608" w:rsidRDefault="00E6089B" w:rsidP="009375DB">
      <w:pPr>
        <w:pStyle w:val="ConsPlusNormal"/>
        <w:ind w:right="-994"/>
        <w:jc w:val="center"/>
        <w:outlineLvl w:val="1"/>
        <w:rPr>
          <w:rFonts w:ascii="Times New Roman" w:hAnsi="Times New Roman" w:cs="Times New Roman"/>
          <w:sz w:val="28"/>
          <w:szCs w:val="28"/>
        </w:rPr>
      </w:pPr>
      <w:r w:rsidRPr="00604608">
        <w:rPr>
          <w:rFonts w:ascii="Times New Roman" w:hAnsi="Times New Roman" w:cs="Times New Roman"/>
          <w:sz w:val="28"/>
          <w:szCs w:val="28"/>
        </w:rPr>
        <w:t>4. Меры, применяемые для защиты персональных данных</w:t>
      </w:r>
    </w:p>
    <w:p w:rsidR="00E6089B" w:rsidRPr="00604608" w:rsidRDefault="00E6089B" w:rsidP="009375DB">
      <w:pPr>
        <w:pStyle w:val="ConsPlusNormal"/>
        <w:ind w:right="-994" w:firstLine="540"/>
        <w:jc w:val="both"/>
        <w:rPr>
          <w:rFonts w:ascii="Times New Roman" w:hAnsi="Times New Roman" w:cs="Times New Roman"/>
          <w:sz w:val="28"/>
          <w:szCs w:val="28"/>
        </w:rPr>
      </w:pPr>
    </w:p>
    <w:p w:rsidR="00E6089B" w:rsidRPr="00604608" w:rsidRDefault="00E6089B" w:rsidP="009375DB">
      <w:pPr>
        <w:pStyle w:val="ConsPlusNormal"/>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4.1. Совет района принимает необходимые и достаточные правовые, организационные и технические меры для защиты персональных данных субъектов персональных данных. К таким мерам, в частности, относятся:</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назначение сотрудника, ответственного за организацию обработки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осуществление внутреннего контроля соответствия обработки персональных данных Федеральному </w:t>
      </w:r>
      <w:hyperlink r:id="rId41" w:history="1">
        <w:r w:rsidRPr="00604608">
          <w:rPr>
            <w:rFonts w:ascii="Times New Roman" w:hAnsi="Times New Roman" w:cs="Times New Roman"/>
            <w:sz w:val="28"/>
            <w:szCs w:val="28"/>
          </w:rPr>
          <w:t>закону</w:t>
        </w:r>
      </w:hyperlink>
      <w:r w:rsidRPr="00604608">
        <w:rPr>
          <w:rFonts w:ascii="Times New Roman" w:hAnsi="Times New Roman" w:cs="Times New Roman"/>
          <w:sz w:val="28"/>
          <w:szCs w:val="28"/>
        </w:rPr>
        <w:t xml:space="preserve"> от 27.07.2006 N 152-ФЗ "О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ознакомление работников, непосредственно осуществляющих обработку персональных данных, с положениями действующего законодательства о персональных данных, требованиями к защите персональных данных и иными документами по вопросам обработки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определение угроз безопасности персональных данных при их обработке в информационных системах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применение средств защиты информации, прошедших в установленном порядке процедуру оценки соответствия;</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осуществление оценки эффективности принимаемых мер по обеспечению безопасности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осуществление учета машинных носителей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установление правил доступа к персональным данным, обрабатываемым в информационной системе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осуществление 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lastRenderedPageBreak/>
        <w:t>разработка локальных документов по вопросам обработки персональных данных.</w:t>
      </w:r>
    </w:p>
    <w:p w:rsidR="00E6089B" w:rsidRPr="00604608" w:rsidRDefault="00E6089B" w:rsidP="009375DB">
      <w:pPr>
        <w:pStyle w:val="ConsPlusNormal"/>
        <w:ind w:right="-994"/>
        <w:jc w:val="both"/>
        <w:rPr>
          <w:rFonts w:ascii="Times New Roman" w:hAnsi="Times New Roman" w:cs="Times New Roman"/>
          <w:sz w:val="28"/>
          <w:szCs w:val="28"/>
        </w:rPr>
      </w:pPr>
    </w:p>
    <w:p w:rsidR="00E6089B" w:rsidRPr="00604608" w:rsidRDefault="00E6089B" w:rsidP="009375DB">
      <w:pPr>
        <w:pStyle w:val="ConsPlusNormal"/>
        <w:ind w:right="-994"/>
        <w:jc w:val="center"/>
        <w:outlineLvl w:val="1"/>
        <w:rPr>
          <w:rFonts w:ascii="Times New Roman" w:hAnsi="Times New Roman" w:cs="Times New Roman"/>
          <w:sz w:val="28"/>
          <w:szCs w:val="28"/>
        </w:rPr>
      </w:pPr>
      <w:r w:rsidRPr="00604608">
        <w:rPr>
          <w:rFonts w:ascii="Times New Roman" w:hAnsi="Times New Roman" w:cs="Times New Roman"/>
          <w:sz w:val="28"/>
          <w:szCs w:val="28"/>
        </w:rPr>
        <w:t>5. Цели сбора и обработки, хранение персональных данных</w:t>
      </w:r>
    </w:p>
    <w:p w:rsidR="00E6089B" w:rsidRPr="00604608" w:rsidRDefault="00E6089B" w:rsidP="009375DB">
      <w:pPr>
        <w:pStyle w:val="ConsPlusNormal"/>
        <w:ind w:right="-994"/>
        <w:jc w:val="center"/>
        <w:rPr>
          <w:rFonts w:ascii="Times New Roman" w:hAnsi="Times New Roman" w:cs="Times New Roman"/>
          <w:sz w:val="28"/>
          <w:szCs w:val="28"/>
        </w:rPr>
      </w:pPr>
    </w:p>
    <w:p w:rsidR="00E6089B" w:rsidRPr="00604608" w:rsidRDefault="00E6089B" w:rsidP="009375DB">
      <w:pPr>
        <w:pStyle w:val="ConsPlusNormal"/>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5.1. Совет района собирает и хранит персональные данные, необходимые для исполнения муниципальных функций, исполнения заключенных соглашений и договоров.</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5.2. Совет района может использовать персональные данные в следующих целях: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идентификация стороны в рамках соглашений, договоров с Советом района;</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связь с муниципальным служащим, депутатом Совета района, в том числе направление уведомлений, информации и запросов, а также обработка заявлений, запросов данных лиц;</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проведение статистических и иных исследований на основе обезличенных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для содействия депутатам Совета района в осуществлении ими своих полномочий;</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противодействие коррупции.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5.3. Совет района собирает и хранит персональные данные муниципального служащего, необходимые для исполнения условий трудового договора и осуществления прав и обязанностей в соответствии с действующим законодательством.</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5.4. Совет района собирает и хранит необходимые персональные данные депутата Совета района не дольше, чем этого требуют цели обработки персональных данных.</w:t>
      </w:r>
    </w:p>
    <w:p w:rsidR="00E6089B" w:rsidRPr="00604608" w:rsidRDefault="00E6089B" w:rsidP="009375DB">
      <w:pPr>
        <w:pStyle w:val="ConsPlusNormal"/>
        <w:ind w:right="-994" w:firstLine="540"/>
        <w:jc w:val="both"/>
        <w:rPr>
          <w:rFonts w:ascii="Times New Roman" w:hAnsi="Times New Roman" w:cs="Times New Roman"/>
          <w:sz w:val="28"/>
          <w:szCs w:val="28"/>
        </w:rPr>
      </w:pPr>
    </w:p>
    <w:p w:rsidR="00E6089B" w:rsidRPr="00604608" w:rsidRDefault="00E6089B" w:rsidP="009375DB">
      <w:pPr>
        <w:pStyle w:val="ConsPlusNormal"/>
        <w:ind w:right="-994"/>
        <w:jc w:val="center"/>
        <w:outlineLvl w:val="1"/>
        <w:rPr>
          <w:rFonts w:ascii="Times New Roman" w:hAnsi="Times New Roman" w:cs="Times New Roman"/>
          <w:sz w:val="28"/>
          <w:szCs w:val="28"/>
        </w:rPr>
      </w:pPr>
      <w:r w:rsidRPr="00604608">
        <w:rPr>
          <w:rFonts w:ascii="Times New Roman" w:hAnsi="Times New Roman" w:cs="Times New Roman"/>
          <w:sz w:val="28"/>
          <w:szCs w:val="28"/>
        </w:rPr>
        <w:t>6. Права субъекта персональных данных</w:t>
      </w:r>
    </w:p>
    <w:p w:rsidR="00E6089B" w:rsidRPr="00604608" w:rsidRDefault="00E6089B" w:rsidP="009375DB">
      <w:pPr>
        <w:pStyle w:val="ConsPlusNormal"/>
        <w:ind w:right="-994" w:firstLine="540"/>
        <w:jc w:val="both"/>
        <w:rPr>
          <w:rFonts w:ascii="Times New Roman" w:hAnsi="Times New Roman" w:cs="Times New Roman"/>
          <w:sz w:val="28"/>
          <w:szCs w:val="28"/>
        </w:rPr>
      </w:pPr>
    </w:p>
    <w:p w:rsidR="00E6089B" w:rsidRPr="00604608" w:rsidRDefault="00E6089B" w:rsidP="009375DB">
      <w:pPr>
        <w:pStyle w:val="ConsPlusNormal"/>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6.1.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Федеральном </w:t>
      </w:r>
      <w:hyperlink r:id="rId42" w:history="1">
        <w:r w:rsidRPr="00EC4D78">
          <w:rPr>
            <w:rFonts w:ascii="Times New Roman" w:hAnsi="Times New Roman" w:cs="Times New Roman"/>
            <w:sz w:val="28"/>
            <w:szCs w:val="28"/>
          </w:rPr>
          <w:t>законе</w:t>
        </w:r>
      </w:hyperlink>
      <w:r w:rsidRPr="00604608">
        <w:rPr>
          <w:rFonts w:ascii="Times New Roman" w:hAnsi="Times New Roman" w:cs="Times New Roman"/>
          <w:sz w:val="28"/>
          <w:szCs w:val="28"/>
        </w:rPr>
        <w:t xml:space="preserve"> от 27.07.2006 N 152-ФЗ "О персональных данных", возлагается на Совет района.</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6.2. Субъект персональных данных имеет право на получение информации, </w:t>
      </w:r>
      <w:r w:rsidRPr="00604608">
        <w:rPr>
          <w:rFonts w:ascii="Times New Roman" w:hAnsi="Times New Roman" w:cs="Times New Roman"/>
          <w:sz w:val="28"/>
          <w:szCs w:val="28"/>
        </w:rPr>
        <w:lastRenderedPageBreak/>
        <w:t>касающейся обработки его персональных данных, если такое право не ограничено в соответствии с федеральными законами. Субъект персональных данных вправе требовать от Совета района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6.3.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6.4. Если субъект персональных данных считает, что Совет района осуществляет обработку его персональных данных с нарушением требований Федерального </w:t>
      </w:r>
      <w:hyperlink r:id="rId43" w:history="1">
        <w:r w:rsidRPr="00EC4D78">
          <w:rPr>
            <w:rFonts w:ascii="Times New Roman" w:hAnsi="Times New Roman" w:cs="Times New Roman"/>
            <w:sz w:val="28"/>
            <w:szCs w:val="28"/>
          </w:rPr>
          <w:t>закона</w:t>
        </w:r>
      </w:hyperlink>
      <w:r w:rsidRPr="00604608">
        <w:rPr>
          <w:rFonts w:ascii="Times New Roman" w:hAnsi="Times New Roman" w:cs="Times New Roman"/>
          <w:sz w:val="28"/>
          <w:szCs w:val="28"/>
        </w:rPr>
        <w:t xml:space="preserve"> от 27.07.2006 N 152-ФЗ "О персональных данных" или иным образом нарушает его права и свободы, субъект персональных данных вправе обжаловать действия или бездействие Совета района в орган, уполномоченный на защиту прав субъектов персональных данных, или в судебном порядке.</w:t>
      </w:r>
    </w:p>
    <w:p w:rsidR="00E6089B" w:rsidRPr="00604608" w:rsidRDefault="00E6089B" w:rsidP="009375DB">
      <w:pPr>
        <w:pStyle w:val="ConsPlusNormal"/>
        <w:ind w:right="-994"/>
        <w:jc w:val="both"/>
        <w:rPr>
          <w:rFonts w:ascii="Times New Roman" w:hAnsi="Times New Roman" w:cs="Times New Roman"/>
          <w:sz w:val="28"/>
          <w:szCs w:val="28"/>
        </w:rPr>
      </w:pPr>
    </w:p>
    <w:p w:rsidR="00E6089B" w:rsidRPr="00604608" w:rsidRDefault="00E6089B" w:rsidP="009375DB">
      <w:pPr>
        <w:pStyle w:val="ConsPlusNormal"/>
        <w:ind w:right="-994"/>
        <w:jc w:val="center"/>
        <w:outlineLvl w:val="1"/>
        <w:rPr>
          <w:rFonts w:ascii="Times New Roman" w:hAnsi="Times New Roman" w:cs="Times New Roman"/>
          <w:sz w:val="28"/>
          <w:szCs w:val="28"/>
        </w:rPr>
      </w:pPr>
      <w:r w:rsidRPr="00604608">
        <w:rPr>
          <w:rFonts w:ascii="Times New Roman" w:hAnsi="Times New Roman" w:cs="Times New Roman"/>
          <w:sz w:val="28"/>
          <w:szCs w:val="28"/>
        </w:rPr>
        <w:t>7. Обеспечение безопасности персональных данных</w:t>
      </w:r>
    </w:p>
    <w:p w:rsidR="00E6089B" w:rsidRPr="00604608" w:rsidRDefault="00E6089B" w:rsidP="009375DB">
      <w:pPr>
        <w:pStyle w:val="ConsPlusNormal"/>
        <w:spacing w:before="28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7.1. Совет района принимает необходимые и достаточные меры для защиты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 с ними со стороны третьих лиц.</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7.2. Безопасность персональных данных, обрабатываемых Советом района, обеспечивается реализацией правовых, организационных, технических и программных мер, необходимых и достаточных для обеспечения требований федерального законодательства в области защиты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7.3. Для целенаправленного создания в Совете района неблагоприятных условий и труднопреодолимых препятствий для нарушителей, пытающихся осуществить несанкционированный доступ к персональным данным в целях овладения ими, их видоизменения, уничтожения, заражения вредоносной компьютерной программой, подмены и совершения иных несанкционированных действий, Советом района принимаются следующие организационно-технические меры:</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назначение должностного лица, ответственного за организацию обработки и защиты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ограничение и регламентация состава муниципальных служащих, имеющих доступ к персональным данным;</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lastRenderedPageBreak/>
        <w:t>ознакомление муниципальных служащих с требованиями федерального законодательства и муниципальных правовых актов по обработке и защите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обеспечение учета и хранения материальных носителей информации и их обращения, исключающего хищение, подмену, несанкционированное копирование и уничтожение;</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определение угроз безопасности персональных данных при их обработке, формирование на их основе моделей угроз;</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разработка на основе модели угроз системы защиты персональных данных для соответствующего класса информационных систем;</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проверка готовности и эффективности использования средств защиты информации;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реализация разрешительной системы доступа пользователей к информационным ресурсам, программно-аппаратным средствам обработки и защиты информации;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регистрация и учет действий пользователей информационных систем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парольная защита доступа пользователей к информационной системе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применение средств контроля доступа к коммуникационным портам, устройствам ввода-вывода информации, съемным машинным носителям и внешним накопителям информации;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применение в необходимых случаях средств криптографической защиты информации для обеспечения безопасности персональных данных при передаче по открытым каналам связи и хранении на машинных носителях информации;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осуществление антивирусного контроля, предотвращение внедрения в корпоративную сеть Совета района вредоносных программ (программ-вирусов) и программных закладок;</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применение межсетевого экранирования;</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обнаружение вторжений в корпоративную сеть Совета района, нарушающих или создающих предпосылки к нарушению установленных требований по обеспечению безопасности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централизованное управление системой защиты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резервное копирование информации;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 xml:space="preserve">обеспечение восстановления персональных данных, модифицированных или </w:t>
      </w:r>
      <w:r w:rsidRPr="00604608">
        <w:rPr>
          <w:rFonts w:ascii="Times New Roman" w:hAnsi="Times New Roman" w:cs="Times New Roman"/>
          <w:sz w:val="28"/>
          <w:szCs w:val="28"/>
        </w:rPr>
        <w:lastRenderedPageBreak/>
        <w:t>уничтоженных вследствие несанкционированного доступа к ним;</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обучение работников, использующих средства защиты информации, применяемые в информационных системах персональных данных, правилам работы с ними;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учет применяемых средств защиты информации, эксплуатационной и технической документации к ним;</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использование средств защиты информации, прошедших в установленном порядке процедуру оценки соответствия;</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проведение мониторинга действий пользователей, проведение разбирательств по фактам нарушения требований безопасности персональных данных;</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размещение технических средств обработки персональных данных, в пределах охраняемой территории;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поддержание технических средств охраны, сигнализации помещений в состоянии постоянной готовности.</w:t>
      </w:r>
    </w:p>
    <w:p w:rsidR="00E6089B" w:rsidRPr="00604608" w:rsidRDefault="00E6089B" w:rsidP="009375DB">
      <w:pPr>
        <w:pStyle w:val="ConsPlusNormal"/>
        <w:spacing w:before="220"/>
        <w:ind w:right="-994" w:firstLine="540"/>
        <w:jc w:val="both"/>
        <w:rPr>
          <w:rFonts w:ascii="Times New Roman" w:hAnsi="Times New Roman" w:cs="Times New Roman"/>
          <w:sz w:val="28"/>
          <w:szCs w:val="28"/>
        </w:rPr>
      </w:pPr>
      <w:r w:rsidRPr="00604608">
        <w:rPr>
          <w:rFonts w:ascii="Times New Roman" w:hAnsi="Times New Roman" w:cs="Times New Roman"/>
          <w:sz w:val="28"/>
          <w:szCs w:val="28"/>
        </w:rPr>
        <w:t>7.4. Должностные лица Совета района, виновные в нарушении норм, регулирующих обработку и защиту персональных данных, несут материальную, дисциплинарную, административную, гражданско-правовую или уголовную ответственность в порядке, установленном действующим законодательством.</w:t>
      </w:r>
    </w:p>
    <w:p w:rsidR="00E6089B" w:rsidRPr="00E33CD5" w:rsidRDefault="00E6089B" w:rsidP="009375DB">
      <w:pPr>
        <w:pStyle w:val="ConsPlusTitle"/>
        <w:ind w:right="-994"/>
        <w:jc w:val="center"/>
      </w:pPr>
    </w:p>
    <w:p w:rsidR="00E33633" w:rsidRDefault="00E33633" w:rsidP="009375DB">
      <w:pPr>
        <w:ind w:right="-994"/>
        <w:rPr>
          <w:sz w:val="28"/>
          <w:szCs w:val="28"/>
        </w:rPr>
      </w:pPr>
    </w:p>
    <w:p w:rsidR="00E33633" w:rsidRDefault="00E33633" w:rsidP="009375DB">
      <w:pPr>
        <w:ind w:right="-994"/>
        <w:rPr>
          <w:sz w:val="28"/>
          <w:szCs w:val="28"/>
        </w:rPr>
      </w:pPr>
    </w:p>
    <w:p w:rsidR="00876812" w:rsidRDefault="00876812" w:rsidP="00E6089B">
      <w:pPr>
        <w:pStyle w:val="af0"/>
        <w:ind w:right="-285"/>
        <w:jc w:val="center"/>
        <w:rPr>
          <w:sz w:val="32"/>
          <w:szCs w:val="32"/>
        </w:rPr>
      </w:pPr>
    </w:p>
    <w:p w:rsidR="00876812" w:rsidRDefault="00876812" w:rsidP="00E6089B">
      <w:pPr>
        <w:pStyle w:val="af0"/>
        <w:ind w:right="-285"/>
        <w:jc w:val="center"/>
        <w:rPr>
          <w:sz w:val="32"/>
          <w:szCs w:val="32"/>
        </w:rPr>
      </w:pPr>
    </w:p>
    <w:p w:rsidR="00876812" w:rsidRDefault="00876812" w:rsidP="00E6089B">
      <w:pPr>
        <w:pStyle w:val="af0"/>
        <w:ind w:right="-285"/>
        <w:jc w:val="center"/>
        <w:rPr>
          <w:sz w:val="32"/>
          <w:szCs w:val="32"/>
        </w:rPr>
      </w:pPr>
    </w:p>
    <w:p w:rsidR="009375DB" w:rsidRDefault="009375DB" w:rsidP="00E6089B">
      <w:pPr>
        <w:pStyle w:val="af0"/>
        <w:ind w:right="-285"/>
        <w:jc w:val="center"/>
        <w:rPr>
          <w:sz w:val="32"/>
          <w:szCs w:val="32"/>
        </w:rPr>
      </w:pPr>
    </w:p>
    <w:p w:rsidR="009375DB" w:rsidRDefault="009375DB" w:rsidP="00E6089B">
      <w:pPr>
        <w:pStyle w:val="af0"/>
        <w:ind w:right="-285"/>
        <w:jc w:val="center"/>
        <w:rPr>
          <w:sz w:val="32"/>
          <w:szCs w:val="32"/>
        </w:rPr>
      </w:pPr>
    </w:p>
    <w:p w:rsidR="009375DB" w:rsidRDefault="009375DB" w:rsidP="00E6089B">
      <w:pPr>
        <w:pStyle w:val="af0"/>
        <w:ind w:right="-285"/>
        <w:jc w:val="center"/>
        <w:rPr>
          <w:sz w:val="32"/>
          <w:szCs w:val="32"/>
        </w:rPr>
      </w:pPr>
    </w:p>
    <w:p w:rsidR="00876812" w:rsidRDefault="00876812" w:rsidP="00E6089B">
      <w:pPr>
        <w:pStyle w:val="af0"/>
        <w:ind w:right="-285"/>
        <w:jc w:val="center"/>
        <w:rPr>
          <w:sz w:val="32"/>
          <w:szCs w:val="32"/>
        </w:rPr>
      </w:pPr>
    </w:p>
    <w:p w:rsidR="00876812" w:rsidRDefault="00876812" w:rsidP="00E6089B">
      <w:pPr>
        <w:pStyle w:val="af0"/>
        <w:ind w:right="-285"/>
        <w:jc w:val="center"/>
        <w:rPr>
          <w:sz w:val="32"/>
          <w:szCs w:val="32"/>
        </w:rPr>
      </w:pPr>
    </w:p>
    <w:p w:rsidR="00876812" w:rsidRDefault="00876812" w:rsidP="00E6089B">
      <w:pPr>
        <w:pStyle w:val="af0"/>
        <w:ind w:right="-285"/>
        <w:jc w:val="center"/>
        <w:rPr>
          <w:sz w:val="32"/>
          <w:szCs w:val="32"/>
        </w:rPr>
      </w:pPr>
    </w:p>
    <w:p w:rsidR="00876812" w:rsidRDefault="00876812" w:rsidP="00E6089B">
      <w:pPr>
        <w:pStyle w:val="af0"/>
        <w:ind w:right="-285"/>
        <w:jc w:val="center"/>
        <w:rPr>
          <w:sz w:val="32"/>
          <w:szCs w:val="32"/>
        </w:rPr>
      </w:pPr>
    </w:p>
    <w:p w:rsidR="00876812" w:rsidRDefault="00876812" w:rsidP="00E6089B">
      <w:pPr>
        <w:pStyle w:val="af0"/>
        <w:ind w:right="-285"/>
        <w:jc w:val="center"/>
        <w:rPr>
          <w:sz w:val="32"/>
          <w:szCs w:val="32"/>
        </w:rPr>
      </w:pPr>
    </w:p>
    <w:p w:rsidR="00E6089B" w:rsidRPr="00CA3BB2" w:rsidRDefault="00E6089B" w:rsidP="00876812">
      <w:pPr>
        <w:pStyle w:val="af0"/>
        <w:ind w:right="-852"/>
        <w:jc w:val="center"/>
        <w:rPr>
          <w:sz w:val="32"/>
          <w:szCs w:val="32"/>
        </w:rPr>
      </w:pPr>
      <w:r>
        <w:rPr>
          <w:noProof/>
          <w:sz w:val="32"/>
          <w:szCs w:val="32"/>
        </w:rPr>
        <w:lastRenderedPageBreak/>
        <w:drawing>
          <wp:inline distT="0" distB="0" distL="0" distR="0">
            <wp:extent cx="647700" cy="790575"/>
            <wp:effectExtent l="19050" t="0" r="0" b="0"/>
            <wp:docPr id="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E6089B" w:rsidRPr="00CA3BB2" w:rsidRDefault="00E6089B" w:rsidP="00876812">
      <w:pPr>
        <w:ind w:right="-852"/>
        <w:jc w:val="center"/>
        <w:rPr>
          <w:b/>
          <w:sz w:val="32"/>
          <w:szCs w:val="32"/>
        </w:rPr>
      </w:pPr>
      <w:r w:rsidRPr="00CA3BB2">
        <w:rPr>
          <w:b/>
          <w:sz w:val="32"/>
          <w:szCs w:val="32"/>
        </w:rPr>
        <w:t>СОВЕТ</w:t>
      </w:r>
    </w:p>
    <w:p w:rsidR="00E6089B" w:rsidRPr="003535E3" w:rsidRDefault="00E6089B" w:rsidP="00876812">
      <w:pPr>
        <w:ind w:right="-852"/>
        <w:jc w:val="center"/>
        <w:rPr>
          <w:b/>
          <w:sz w:val="32"/>
          <w:szCs w:val="32"/>
        </w:rPr>
      </w:pPr>
      <w:r w:rsidRPr="00CA3BB2">
        <w:rPr>
          <w:b/>
          <w:sz w:val="32"/>
          <w:szCs w:val="32"/>
        </w:rPr>
        <w:t xml:space="preserve">муниципального образования </w:t>
      </w:r>
    </w:p>
    <w:p w:rsidR="00E6089B" w:rsidRPr="00CA3BB2" w:rsidRDefault="00E6089B" w:rsidP="00876812">
      <w:pPr>
        <w:ind w:right="-852"/>
        <w:jc w:val="center"/>
        <w:rPr>
          <w:b/>
          <w:sz w:val="32"/>
          <w:szCs w:val="32"/>
        </w:rPr>
      </w:pPr>
      <w:r w:rsidRPr="00CA3BB2">
        <w:rPr>
          <w:b/>
          <w:sz w:val="32"/>
          <w:szCs w:val="32"/>
        </w:rPr>
        <w:t>«Родниковский муниципальный район»</w:t>
      </w:r>
    </w:p>
    <w:p w:rsidR="00E6089B" w:rsidRPr="00CA3BB2" w:rsidRDefault="00E6089B" w:rsidP="00876812">
      <w:pPr>
        <w:ind w:right="-852"/>
        <w:jc w:val="center"/>
        <w:rPr>
          <w:b/>
          <w:sz w:val="32"/>
          <w:szCs w:val="32"/>
        </w:rPr>
      </w:pPr>
      <w:r w:rsidRPr="00CA3BB2">
        <w:rPr>
          <w:b/>
          <w:sz w:val="32"/>
          <w:szCs w:val="32"/>
          <w:lang w:val="en-US"/>
        </w:rPr>
        <w:t>V</w:t>
      </w:r>
      <w:r w:rsidRPr="00CA3BB2">
        <w:rPr>
          <w:b/>
          <w:sz w:val="32"/>
          <w:szCs w:val="32"/>
        </w:rPr>
        <w:t xml:space="preserve"> созыва</w:t>
      </w:r>
    </w:p>
    <w:p w:rsidR="00E6089B" w:rsidRPr="00CA3BB2" w:rsidRDefault="00E6089B" w:rsidP="00876812">
      <w:pPr>
        <w:ind w:right="-852"/>
        <w:rPr>
          <w:b/>
          <w:sz w:val="32"/>
          <w:szCs w:val="32"/>
        </w:rPr>
      </w:pPr>
    </w:p>
    <w:p w:rsidR="00E6089B" w:rsidRPr="00CA3BB2" w:rsidRDefault="00E6089B" w:rsidP="00876812">
      <w:pPr>
        <w:ind w:right="-852"/>
        <w:jc w:val="center"/>
        <w:rPr>
          <w:b/>
          <w:sz w:val="32"/>
          <w:szCs w:val="32"/>
        </w:rPr>
      </w:pPr>
      <w:r w:rsidRPr="00CA3BB2">
        <w:rPr>
          <w:b/>
          <w:sz w:val="32"/>
          <w:szCs w:val="32"/>
        </w:rPr>
        <w:t>РЕШЕНИЕ</w:t>
      </w:r>
    </w:p>
    <w:p w:rsidR="00E6089B" w:rsidRPr="003535E3" w:rsidRDefault="00E6089B" w:rsidP="00876812">
      <w:pPr>
        <w:ind w:right="-852"/>
        <w:rPr>
          <w:b/>
          <w:sz w:val="32"/>
          <w:szCs w:val="32"/>
        </w:rPr>
      </w:pPr>
    </w:p>
    <w:p w:rsidR="00E6089B" w:rsidRPr="00E6089B" w:rsidRDefault="009375DB" w:rsidP="00876812">
      <w:pPr>
        <w:ind w:right="-852"/>
        <w:rPr>
          <w:b/>
          <w:sz w:val="28"/>
          <w:szCs w:val="28"/>
        </w:rPr>
      </w:pPr>
      <w:r>
        <w:rPr>
          <w:b/>
          <w:sz w:val="28"/>
          <w:szCs w:val="28"/>
        </w:rPr>
        <w:t xml:space="preserve">                </w:t>
      </w:r>
      <w:r w:rsidR="00E6089B" w:rsidRPr="00CA3BB2">
        <w:rPr>
          <w:b/>
          <w:sz w:val="28"/>
          <w:szCs w:val="28"/>
        </w:rPr>
        <w:t xml:space="preserve">от </w:t>
      </w:r>
      <w:r w:rsidR="00E6089B" w:rsidRPr="00D538CA">
        <w:rPr>
          <w:b/>
          <w:sz w:val="28"/>
          <w:szCs w:val="28"/>
        </w:rPr>
        <w:t>25</w:t>
      </w:r>
      <w:r w:rsidR="00E6089B" w:rsidRPr="00CA3BB2">
        <w:rPr>
          <w:b/>
          <w:sz w:val="28"/>
          <w:szCs w:val="28"/>
        </w:rPr>
        <w:t xml:space="preserve">.04.2019 г.    </w:t>
      </w:r>
      <w:r w:rsidR="00E6089B" w:rsidRPr="00CA3BB2">
        <w:rPr>
          <w:b/>
          <w:sz w:val="28"/>
          <w:szCs w:val="28"/>
        </w:rPr>
        <w:tab/>
      </w:r>
      <w:r w:rsidR="00E6089B" w:rsidRPr="00CA3BB2">
        <w:rPr>
          <w:b/>
          <w:sz w:val="28"/>
          <w:szCs w:val="28"/>
        </w:rPr>
        <w:tab/>
      </w:r>
      <w:r w:rsidR="00E6089B" w:rsidRPr="00CA3BB2">
        <w:rPr>
          <w:b/>
          <w:sz w:val="28"/>
          <w:szCs w:val="28"/>
        </w:rPr>
        <w:tab/>
      </w:r>
      <w:r w:rsidR="00E6089B" w:rsidRPr="00CA3BB2">
        <w:rPr>
          <w:b/>
          <w:sz w:val="28"/>
          <w:szCs w:val="28"/>
        </w:rPr>
        <w:tab/>
      </w:r>
      <w:r w:rsidR="00E6089B" w:rsidRPr="00CA3BB2">
        <w:rPr>
          <w:b/>
          <w:sz w:val="28"/>
          <w:szCs w:val="28"/>
        </w:rPr>
        <w:tab/>
      </w:r>
      <w:r w:rsidR="00E6089B" w:rsidRPr="00CA3BB2">
        <w:rPr>
          <w:b/>
          <w:sz w:val="28"/>
          <w:szCs w:val="28"/>
        </w:rPr>
        <w:tab/>
      </w:r>
      <w:r w:rsidR="00E6089B" w:rsidRPr="00CA3BB2">
        <w:rPr>
          <w:b/>
          <w:sz w:val="28"/>
          <w:szCs w:val="28"/>
        </w:rPr>
        <w:tab/>
      </w:r>
      <w:r w:rsidR="00E6089B" w:rsidRPr="00CA3BB2">
        <w:rPr>
          <w:b/>
          <w:sz w:val="28"/>
          <w:szCs w:val="28"/>
        </w:rPr>
        <w:tab/>
        <w:t xml:space="preserve">№ </w:t>
      </w:r>
      <w:r w:rsidR="00E6089B" w:rsidRPr="00FB2A48">
        <w:rPr>
          <w:b/>
          <w:sz w:val="28"/>
          <w:szCs w:val="28"/>
        </w:rPr>
        <w:t>2</w:t>
      </w:r>
      <w:r w:rsidR="00E6089B" w:rsidRPr="00E6089B">
        <w:rPr>
          <w:b/>
          <w:sz w:val="28"/>
          <w:szCs w:val="28"/>
        </w:rPr>
        <w:t>3</w:t>
      </w:r>
    </w:p>
    <w:p w:rsidR="00E6089B" w:rsidRDefault="00E6089B" w:rsidP="00876812">
      <w:pPr>
        <w:pStyle w:val="ConsPlusTitle"/>
        <w:ind w:right="-852"/>
        <w:jc w:val="center"/>
        <w:rPr>
          <w:rFonts w:ascii="Times New Roman" w:hAnsi="Times New Roman" w:cs="Times New Roman"/>
          <w:sz w:val="28"/>
          <w:szCs w:val="28"/>
        </w:rPr>
      </w:pPr>
    </w:p>
    <w:p w:rsidR="00E6089B" w:rsidRPr="003535E3" w:rsidRDefault="00E6089B" w:rsidP="00876812">
      <w:pPr>
        <w:pStyle w:val="ConsPlusTitle"/>
        <w:ind w:right="-852"/>
        <w:jc w:val="center"/>
        <w:rPr>
          <w:rFonts w:ascii="Times New Roman" w:hAnsi="Times New Roman" w:cs="Times New Roman"/>
          <w:sz w:val="28"/>
          <w:szCs w:val="28"/>
        </w:rPr>
      </w:pPr>
      <w:r w:rsidRPr="003535E3">
        <w:rPr>
          <w:rFonts w:ascii="Times New Roman" w:hAnsi="Times New Roman" w:cs="Times New Roman"/>
          <w:sz w:val="28"/>
          <w:szCs w:val="28"/>
        </w:rPr>
        <w:t>О</w:t>
      </w:r>
      <w:r>
        <w:rPr>
          <w:rFonts w:ascii="Times New Roman" w:hAnsi="Times New Roman" w:cs="Times New Roman"/>
          <w:sz w:val="28"/>
          <w:szCs w:val="28"/>
        </w:rPr>
        <w:t>б обработке персональных данных</w:t>
      </w:r>
    </w:p>
    <w:p w:rsidR="00E6089B" w:rsidRDefault="00E6089B" w:rsidP="00876812">
      <w:pPr>
        <w:pStyle w:val="ConsPlusTitle"/>
        <w:ind w:right="-852"/>
        <w:jc w:val="center"/>
        <w:rPr>
          <w:rFonts w:ascii="Times New Roman" w:hAnsi="Times New Roman" w:cs="Times New Roman"/>
          <w:sz w:val="28"/>
          <w:szCs w:val="28"/>
        </w:rPr>
      </w:pPr>
      <w:r>
        <w:rPr>
          <w:rFonts w:ascii="Times New Roman" w:hAnsi="Times New Roman" w:cs="Times New Roman"/>
          <w:sz w:val="28"/>
          <w:szCs w:val="28"/>
        </w:rPr>
        <w:t xml:space="preserve">в Совете муниципального образования </w:t>
      </w:r>
    </w:p>
    <w:p w:rsidR="00E6089B" w:rsidRPr="003535E3" w:rsidRDefault="00E6089B" w:rsidP="00876812">
      <w:pPr>
        <w:pStyle w:val="ConsPlusTitle"/>
        <w:ind w:right="-852"/>
        <w:jc w:val="center"/>
        <w:rPr>
          <w:rFonts w:ascii="Times New Roman" w:hAnsi="Times New Roman" w:cs="Times New Roman"/>
          <w:sz w:val="28"/>
          <w:szCs w:val="28"/>
        </w:rPr>
      </w:pPr>
      <w:r>
        <w:rPr>
          <w:rFonts w:ascii="Times New Roman" w:hAnsi="Times New Roman" w:cs="Times New Roman"/>
          <w:sz w:val="28"/>
          <w:szCs w:val="28"/>
        </w:rPr>
        <w:t>«Родниковский муниципальный район»</w:t>
      </w:r>
    </w:p>
    <w:p w:rsidR="00E6089B" w:rsidRDefault="00E6089B" w:rsidP="00876812">
      <w:pPr>
        <w:pStyle w:val="ConsPlusNormal"/>
        <w:ind w:right="-852"/>
        <w:rPr>
          <w:rFonts w:ascii="Times New Roman" w:hAnsi="Times New Roman" w:cs="Times New Roman"/>
          <w:sz w:val="28"/>
          <w:szCs w:val="28"/>
        </w:rPr>
      </w:pPr>
    </w:p>
    <w:p w:rsidR="00876812" w:rsidRPr="003535E3" w:rsidRDefault="00876812" w:rsidP="00876812">
      <w:pPr>
        <w:pStyle w:val="ConsPlusNormal"/>
        <w:ind w:right="-852"/>
        <w:rPr>
          <w:rFonts w:ascii="Times New Roman" w:hAnsi="Times New Roman" w:cs="Times New Roman"/>
          <w:sz w:val="28"/>
          <w:szCs w:val="28"/>
        </w:rPr>
      </w:pPr>
    </w:p>
    <w:p w:rsidR="00E6089B"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В соответствии с Федеральным </w:t>
      </w:r>
      <w:hyperlink r:id="rId44" w:history="1">
        <w:r w:rsidRPr="00B37E3C">
          <w:rPr>
            <w:rFonts w:ascii="Times New Roman" w:hAnsi="Times New Roman" w:cs="Times New Roman"/>
            <w:sz w:val="28"/>
            <w:szCs w:val="28"/>
          </w:rPr>
          <w:t>законом</w:t>
        </w:r>
      </w:hyperlink>
      <w:r w:rsidRPr="00B37E3C">
        <w:rPr>
          <w:rFonts w:ascii="Times New Roman" w:hAnsi="Times New Roman" w:cs="Times New Roman"/>
          <w:sz w:val="28"/>
          <w:szCs w:val="28"/>
        </w:rPr>
        <w:t xml:space="preserve"> от 27.07.2006 N 152-ФЗ "О персональных данных", </w:t>
      </w:r>
      <w:hyperlink r:id="rId45" w:history="1">
        <w:r w:rsidRPr="00B37E3C">
          <w:rPr>
            <w:rFonts w:ascii="Times New Roman" w:hAnsi="Times New Roman" w:cs="Times New Roman"/>
            <w:sz w:val="28"/>
            <w:szCs w:val="28"/>
          </w:rPr>
          <w:t>постановлением</w:t>
        </w:r>
      </w:hyperlink>
      <w:r w:rsidRPr="003535E3">
        <w:rPr>
          <w:rFonts w:ascii="Times New Roman" w:hAnsi="Times New Roman" w:cs="Times New Roman"/>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rsidR="00E6089B" w:rsidRPr="004509E8" w:rsidRDefault="00E6089B" w:rsidP="00876812">
      <w:pPr>
        <w:ind w:right="-852"/>
        <w:jc w:val="both"/>
        <w:rPr>
          <w:sz w:val="28"/>
          <w:highlight w:val="yellow"/>
        </w:rPr>
      </w:pPr>
    </w:p>
    <w:p w:rsidR="00E6089B" w:rsidRPr="00876812" w:rsidRDefault="00E6089B" w:rsidP="00876812">
      <w:pPr>
        <w:pStyle w:val="2"/>
        <w:ind w:right="-852" w:firstLine="708"/>
        <w:jc w:val="center"/>
        <w:rPr>
          <w:rFonts w:ascii="Times New Roman" w:hAnsi="Times New Roman" w:cs="Times New Roman"/>
          <w:b w:val="0"/>
          <w:color w:val="auto"/>
          <w:sz w:val="28"/>
          <w:szCs w:val="28"/>
        </w:rPr>
      </w:pPr>
      <w:r w:rsidRPr="00876812">
        <w:rPr>
          <w:rFonts w:ascii="Times New Roman" w:hAnsi="Times New Roman" w:cs="Times New Roman"/>
          <w:color w:val="auto"/>
          <w:sz w:val="28"/>
          <w:szCs w:val="28"/>
        </w:rPr>
        <w:t>Совет муниципального образования</w:t>
      </w:r>
    </w:p>
    <w:p w:rsidR="00E6089B" w:rsidRPr="00876812" w:rsidRDefault="00E6089B" w:rsidP="00876812">
      <w:pPr>
        <w:pStyle w:val="2"/>
        <w:ind w:right="-852" w:firstLine="708"/>
        <w:jc w:val="center"/>
        <w:rPr>
          <w:rFonts w:ascii="Times New Roman" w:hAnsi="Times New Roman" w:cs="Times New Roman"/>
          <w:b w:val="0"/>
          <w:color w:val="auto"/>
          <w:sz w:val="28"/>
          <w:szCs w:val="28"/>
        </w:rPr>
      </w:pPr>
      <w:r w:rsidRPr="00876812">
        <w:rPr>
          <w:rFonts w:ascii="Times New Roman" w:hAnsi="Times New Roman" w:cs="Times New Roman"/>
          <w:color w:val="auto"/>
          <w:sz w:val="28"/>
          <w:szCs w:val="28"/>
        </w:rPr>
        <w:t>«Родниковский муниципальный район»</w:t>
      </w:r>
    </w:p>
    <w:p w:rsidR="00876812" w:rsidRDefault="00876812" w:rsidP="00876812">
      <w:pPr>
        <w:pStyle w:val="a6"/>
        <w:ind w:right="-852"/>
        <w:jc w:val="center"/>
        <w:rPr>
          <w:b/>
          <w:sz w:val="28"/>
          <w:szCs w:val="28"/>
        </w:rPr>
      </w:pPr>
    </w:p>
    <w:p w:rsidR="00876812" w:rsidRDefault="00876812" w:rsidP="00876812">
      <w:pPr>
        <w:pStyle w:val="a6"/>
        <w:ind w:right="-852"/>
        <w:jc w:val="center"/>
        <w:rPr>
          <w:b/>
          <w:sz w:val="28"/>
          <w:szCs w:val="28"/>
        </w:rPr>
      </w:pPr>
    </w:p>
    <w:p w:rsidR="00E6089B" w:rsidRPr="00B37E3C" w:rsidRDefault="00E6089B" w:rsidP="00876812">
      <w:pPr>
        <w:pStyle w:val="a6"/>
        <w:ind w:right="-852"/>
        <w:jc w:val="center"/>
        <w:rPr>
          <w:b/>
          <w:sz w:val="28"/>
          <w:szCs w:val="28"/>
        </w:rPr>
      </w:pPr>
      <w:r w:rsidRPr="00B37E3C">
        <w:rPr>
          <w:b/>
          <w:sz w:val="28"/>
          <w:szCs w:val="28"/>
        </w:rPr>
        <w:t>РЕШИЛ:</w:t>
      </w:r>
    </w:p>
    <w:p w:rsidR="00E6089B" w:rsidRPr="003535E3"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1. Утвердить:</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844035" w:rsidRDefault="00F07964" w:rsidP="00876812">
      <w:pPr>
        <w:pStyle w:val="ConsPlusNormal"/>
        <w:ind w:right="-852" w:firstLine="540"/>
        <w:jc w:val="both"/>
        <w:rPr>
          <w:rFonts w:ascii="Times New Roman" w:hAnsi="Times New Roman" w:cs="Times New Roman"/>
          <w:sz w:val="28"/>
          <w:szCs w:val="28"/>
        </w:rPr>
      </w:pPr>
      <w:hyperlink w:anchor="P38" w:history="1">
        <w:r w:rsidR="00E6089B" w:rsidRPr="00844035">
          <w:rPr>
            <w:rFonts w:ascii="Times New Roman" w:hAnsi="Times New Roman" w:cs="Times New Roman"/>
            <w:sz w:val="28"/>
            <w:szCs w:val="28"/>
          </w:rPr>
          <w:t>Правила</w:t>
        </w:r>
      </w:hyperlink>
      <w:r w:rsidR="00E6089B" w:rsidRPr="00844035">
        <w:rPr>
          <w:rFonts w:ascii="Times New Roman" w:hAnsi="Times New Roman" w:cs="Times New Roman"/>
          <w:sz w:val="28"/>
          <w:szCs w:val="28"/>
        </w:rPr>
        <w:t xml:space="preserve"> обработки персональных данных в Совете муниципального образования «Родниковский муниципальный район» (приложение 1);</w:t>
      </w:r>
    </w:p>
    <w:p w:rsidR="00E6089B" w:rsidRPr="00844035" w:rsidRDefault="00F07964" w:rsidP="00876812">
      <w:pPr>
        <w:pStyle w:val="ConsPlusNormal"/>
        <w:spacing w:before="220"/>
        <w:ind w:right="-852" w:firstLine="540"/>
        <w:jc w:val="both"/>
        <w:rPr>
          <w:rFonts w:ascii="Times New Roman" w:hAnsi="Times New Roman" w:cs="Times New Roman"/>
          <w:sz w:val="28"/>
          <w:szCs w:val="28"/>
        </w:rPr>
      </w:pPr>
      <w:hyperlink w:anchor="P434" w:history="1">
        <w:r w:rsidR="00E6089B" w:rsidRPr="00844035">
          <w:rPr>
            <w:rFonts w:ascii="Times New Roman" w:hAnsi="Times New Roman" w:cs="Times New Roman"/>
            <w:sz w:val="28"/>
            <w:szCs w:val="28"/>
          </w:rPr>
          <w:t>Правила</w:t>
        </w:r>
      </w:hyperlink>
      <w:r w:rsidR="00E6089B" w:rsidRPr="00844035">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(приложение </w:t>
      </w:r>
      <w:r w:rsidR="00E6089B">
        <w:rPr>
          <w:rFonts w:ascii="Times New Roman" w:hAnsi="Times New Roman" w:cs="Times New Roman"/>
          <w:sz w:val="28"/>
          <w:szCs w:val="28"/>
        </w:rPr>
        <w:t>2</w:t>
      </w:r>
      <w:r w:rsidR="00E6089B" w:rsidRPr="00844035">
        <w:rPr>
          <w:rFonts w:ascii="Times New Roman" w:hAnsi="Times New Roman" w:cs="Times New Roman"/>
          <w:sz w:val="28"/>
          <w:szCs w:val="28"/>
        </w:rPr>
        <w:t>);</w:t>
      </w:r>
    </w:p>
    <w:p w:rsidR="00E6089B" w:rsidRPr="00844035" w:rsidRDefault="00F07964" w:rsidP="00876812">
      <w:pPr>
        <w:pStyle w:val="ConsPlusNormal"/>
        <w:spacing w:before="220"/>
        <w:ind w:right="-852" w:firstLine="540"/>
        <w:jc w:val="both"/>
        <w:rPr>
          <w:rFonts w:ascii="Times New Roman" w:hAnsi="Times New Roman" w:cs="Times New Roman"/>
          <w:sz w:val="28"/>
          <w:szCs w:val="28"/>
        </w:rPr>
      </w:pPr>
      <w:hyperlink w:anchor="P459" w:history="1">
        <w:r w:rsidR="00E6089B" w:rsidRPr="00844035">
          <w:rPr>
            <w:rFonts w:ascii="Times New Roman" w:hAnsi="Times New Roman" w:cs="Times New Roman"/>
            <w:sz w:val="28"/>
            <w:szCs w:val="28"/>
          </w:rPr>
          <w:t>Перечень</w:t>
        </w:r>
      </w:hyperlink>
      <w:r w:rsidR="00E6089B" w:rsidRPr="00844035">
        <w:rPr>
          <w:rFonts w:ascii="Times New Roman" w:hAnsi="Times New Roman" w:cs="Times New Roman"/>
          <w:sz w:val="28"/>
          <w:szCs w:val="28"/>
        </w:rPr>
        <w:t xml:space="preserve"> должностей, ответственных за проведение мероприятий по обезличиванию обрабатываемых персональных данных (приложение </w:t>
      </w:r>
      <w:r w:rsidR="00E6089B">
        <w:rPr>
          <w:rFonts w:ascii="Times New Roman" w:hAnsi="Times New Roman" w:cs="Times New Roman"/>
          <w:sz w:val="28"/>
          <w:szCs w:val="28"/>
        </w:rPr>
        <w:t>3</w:t>
      </w:r>
      <w:r w:rsidR="00E6089B" w:rsidRPr="00844035">
        <w:rPr>
          <w:rFonts w:ascii="Times New Roman" w:hAnsi="Times New Roman" w:cs="Times New Roman"/>
          <w:sz w:val="28"/>
          <w:szCs w:val="28"/>
        </w:rPr>
        <w:t>);</w:t>
      </w:r>
    </w:p>
    <w:p w:rsidR="00E6089B" w:rsidRPr="003535E3" w:rsidRDefault="00F07964" w:rsidP="00876812">
      <w:pPr>
        <w:pStyle w:val="ConsPlusNormal"/>
        <w:spacing w:before="220"/>
        <w:ind w:right="-852" w:firstLine="540"/>
        <w:jc w:val="both"/>
        <w:rPr>
          <w:rFonts w:ascii="Times New Roman" w:hAnsi="Times New Roman" w:cs="Times New Roman"/>
          <w:sz w:val="28"/>
          <w:szCs w:val="28"/>
        </w:rPr>
      </w:pPr>
      <w:hyperlink w:anchor="P478" w:history="1">
        <w:r w:rsidR="00E6089B" w:rsidRPr="00844035">
          <w:rPr>
            <w:rFonts w:ascii="Times New Roman" w:hAnsi="Times New Roman" w:cs="Times New Roman"/>
            <w:sz w:val="28"/>
            <w:szCs w:val="28"/>
          </w:rPr>
          <w:t>Перечень</w:t>
        </w:r>
      </w:hyperlink>
      <w:r w:rsidR="00E6089B" w:rsidRPr="003535E3">
        <w:rPr>
          <w:rFonts w:ascii="Times New Roman" w:hAnsi="Times New Roman" w:cs="Times New Roman"/>
          <w:sz w:val="28"/>
          <w:szCs w:val="28"/>
        </w:rPr>
        <w:t xml:space="preserve"> должностей, замещение которых предусматривает осуществление обработки персональных данных либо осуществление доступа к персональным данным (приложение </w:t>
      </w:r>
      <w:r w:rsidR="00E6089B">
        <w:rPr>
          <w:rFonts w:ascii="Times New Roman" w:hAnsi="Times New Roman" w:cs="Times New Roman"/>
          <w:sz w:val="28"/>
          <w:szCs w:val="28"/>
        </w:rPr>
        <w:t>4</w:t>
      </w:r>
      <w:r w:rsidR="00E6089B" w:rsidRPr="003535E3">
        <w:rPr>
          <w:rFonts w:ascii="Times New Roman" w:hAnsi="Times New Roman" w:cs="Times New Roman"/>
          <w:sz w:val="28"/>
          <w:szCs w:val="28"/>
        </w:rPr>
        <w:t>).</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2. Назначить ответственным за организацию обработки персональных данных в Совете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xml:space="preserve"> </w:t>
      </w:r>
      <w:r>
        <w:rPr>
          <w:rFonts w:ascii="Times New Roman" w:hAnsi="Times New Roman" w:cs="Times New Roman"/>
          <w:sz w:val="28"/>
          <w:szCs w:val="28"/>
        </w:rPr>
        <w:t>начальника организационно-правового отдела</w:t>
      </w:r>
      <w:r w:rsidRPr="003535E3">
        <w:rPr>
          <w:rFonts w:ascii="Times New Roman" w:hAnsi="Times New Roman" w:cs="Times New Roman"/>
          <w:sz w:val="28"/>
          <w:szCs w:val="28"/>
        </w:rPr>
        <w:t xml:space="preserve"> Совета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Default="00E6089B" w:rsidP="00876812">
      <w:pPr>
        <w:pStyle w:val="ConsPlusTitle"/>
        <w:ind w:right="-852" w:firstLine="540"/>
        <w:jc w:val="both"/>
        <w:rPr>
          <w:rFonts w:ascii="Times New Roman" w:hAnsi="Times New Roman" w:cs="Times New Roman"/>
          <w:b w:val="0"/>
          <w:sz w:val="28"/>
          <w:szCs w:val="28"/>
        </w:rPr>
      </w:pPr>
      <w:r w:rsidRPr="006641BD">
        <w:rPr>
          <w:rFonts w:ascii="Times New Roman" w:hAnsi="Times New Roman" w:cs="Times New Roman"/>
          <w:b w:val="0"/>
          <w:sz w:val="28"/>
          <w:szCs w:val="28"/>
        </w:rPr>
        <w:t>3.</w:t>
      </w:r>
      <w:r w:rsidRPr="003535E3">
        <w:rPr>
          <w:rFonts w:ascii="Times New Roman" w:hAnsi="Times New Roman" w:cs="Times New Roman"/>
          <w:sz w:val="28"/>
          <w:szCs w:val="28"/>
        </w:rPr>
        <w:t xml:space="preserve"> </w:t>
      </w:r>
      <w:r w:rsidRPr="00604608">
        <w:rPr>
          <w:rFonts w:ascii="Times New Roman" w:hAnsi="Times New Roman" w:cs="Times New Roman"/>
          <w:b w:val="0"/>
          <w:sz w:val="28"/>
          <w:szCs w:val="28"/>
        </w:rPr>
        <w:t>Опубликовать настоящее решение в информационном бюллетене «Сборник нормативных актов Родниковского района».</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Default="00E6089B" w:rsidP="00876812">
      <w:pPr>
        <w:pStyle w:val="11"/>
        <w:ind w:right="-852"/>
        <w:rPr>
          <w:rFonts w:ascii="Times New Roman" w:hAnsi="Times New Roman"/>
          <w:b/>
          <w:sz w:val="28"/>
          <w:szCs w:val="28"/>
        </w:rPr>
      </w:pPr>
    </w:p>
    <w:p w:rsidR="00E6089B" w:rsidRPr="009636AC" w:rsidRDefault="00E6089B" w:rsidP="00876812">
      <w:pPr>
        <w:pStyle w:val="11"/>
        <w:ind w:right="-852"/>
        <w:rPr>
          <w:rFonts w:ascii="Times New Roman" w:hAnsi="Times New Roman"/>
          <w:b/>
          <w:sz w:val="28"/>
          <w:szCs w:val="28"/>
        </w:rPr>
      </w:pPr>
      <w:r>
        <w:rPr>
          <w:rFonts w:ascii="Times New Roman" w:hAnsi="Times New Roman"/>
          <w:b/>
          <w:sz w:val="28"/>
          <w:szCs w:val="28"/>
        </w:rPr>
        <w:t xml:space="preserve">И.о. </w:t>
      </w:r>
      <w:r w:rsidRPr="009636AC">
        <w:rPr>
          <w:rFonts w:ascii="Times New Roman" w:hAnsi="Times New Roman"/>
          <w:b/>
          <w:sz w:val="28"/>
          <w:szCs w:val="28"/>
        </w:rPr>
        <w:t>Глав</w:t>
      </w:r>
      <w:r>
        <w:rPr>
          <w:rFonts w:ascii="Times New Roman" w:hAnsi="Times New Roman"/>
          <w:b/>
          <w:sz w:val="28"/>
          <w:szCs w:val="28"/>
        </w:rPr>
        <w:t>ы</w:t>
      </w:r>
      <w:r w:rsidRPr="009636AC">
        <w:rPr>
          <w:rFonts w:ascii="Times New Roman" w:hAnsi="Times New Roman"/>
          <w:b/>
          <w:sz w:val="28"/>
          <w:szCs w:val="28"/>
        </w:rPr>
        <w:t xml:space="preserve"> муниципального                     </w:t>
      </w:r>
      <w:r>
        <w:rPr>
          <w:rFonts w:ascii="Times New Roman" w:hAnsi="Times New Roman"/>
          <w:b/>
          <w:sz w:val="28"/>
          <w:szCs w:val="28"/>
        </w:rPr>
        <w:t xml:space="preserve">     П</w:t>
      </w:r>
      <w:r w:rsidRPr="009636AC">
        <w:rPr>
          <w:rFonts w:ascii="Times New Roman" w:hAnsi="Times New Roman"/>
          <w:b/>
          <w:sz w:val="28"/>
          <w:szCs w:val="28"/>
        </w:rPr>
        <w:t>редседатель Совета</w:t>
      </w:r>
    </w:p>
    <w:p w:rsidR="00E6089B" w:rsidRPr="009636AC" w:rsidRDefault="00E6089B" w:rsidP="00876812">
      <w:pPr>
        <w:pStyle w:val="11"/>
        <w:ind w:right="-852"/>
        <w:rPr>
          <w:rFonts w:ascii="Times New Roman" w:hAnsi="Times New Roman"/>
          <w:b/>
          <w:sz w:val="28"/>
          <w:szCs w:val="28"/>
        </w:rPr>
      </w:pPr>
      <w:r w:rsidRPr="009636AC">
        <w:rPr>
          <w:rFonts w:ascii="Times New Roman" w:hAnsi="Times New Roman"/>
          <w:b/>
          <w:sz w:val="28"/>
          <w:szCs w:val="28"/>
        </w:rPr>
        <w:t>образования «Родниковский                          муниципального образования</w:t>
      </w:r>
    </w:p>
    <w:p w:rsidR="00E6089B" w:rsidRDefault="00E6089B" w:rsidP="00876812">
      <w:pPr>
        <w:pStyle w:val="11"/>
        <w:ind w:right="-852"/>
      </w:pPr>
      <w:r w:rsidRPr="009636AC">
        <w:rPr>
          <w:rFonts w:ascii="Times New Roman" w:hAnsi="Times New Roman"/>
          <w:b/>
          <w:sz w:val="28"/>
          <w:szCs w:val="28"/>
        </w:rPr>
        <w:t xml:space="preserve">муниципальный район»                                 «Родниковский                                                      </w:t>
      </w:r>
      <w:r w:rsidRPr="009636AC">
        <w:rPr>
          <w:rFonts w:ascii="Times New Roman" w:hAnsi="Times New Roman"/>
          <w:b/>
          <w:sz w:val="28"/>
          <w:szCs w:val="28"/>
        </w:rPr>
        <w:br/>
        <w:t xml:space="preserve">                                                                              муниципальный район»                             </w:t>
      </w:r>
      <w:r w:rsidRPr="009636AC">
        <w:rPr>
          <w:rFonts w:ascii="Times New Roman" w:hAnsi="Times New Roman"/>
          <w:b/>
          <w:sz w:val="28"/>
          <w:szCs w:val="28"/>
        </w:rPr>
        <w:br/>
        <w:t>________________С.</w:t>
      </w:r>
      <w:r>
        <w:rPr>
          <w:rFonts w:ascii="Times New Roman" w:hAnsi="Times New Roman"/>
          <w:b/>
          <w:sz w:val="28"/>
          <w:szCs w:val="28"/>
        </w:rPr>
        <w:t>А</w:t>
      </w:r>
      <w:r w:rsidRPr="009636AC">
        <w:rPr>
          <w:rFonts w:ascii="Times New Roman" w:hAnsi="Times New Roman"/>
          <w:b/>
          <w:sz w:val="28"/>
          <w:szCs w:val="28"/>
        </w:rPr>
        <w:t>.</w:t>
      </w:r>
      <w:r>
        <w:rPr>
          <w:rFonts w:ascii="Times New Roman" w:hAnsi="Times New Roman"/>
          <w:b/>
          <w:sz w:val="28"/>
          <w:szCs w:val="28"/>
        </w:rPr>
        <w:t xml:space="preserve"> Аветисян</w:t>
      </w:r>
      <w:r w:rsidRPr="009636AC">
        <w:rPr>
          <w:rFonts w:ascii="Times New Roman" w:hAnsi="Times New Roman"/>
          <w:b/>
          <w:sz w:val="28"/>
          <w:szCs w:val="28"/>
        </w:rPr>
        <w:t xml:space="preserve">                    _____________Г.Р. Смирнова</w:t>
      </w:r>
      <w:r w:rsidRPr="009636AC">
        <w:rPr>
          <w:rFonts w:ascii="Times New Roman" w:hAnsi="Times New Roman"/>
          <w:b/>
          <w:sz w:val="28"/>
          <w:szCs w:val="28"/>
        </w:rPr>
        <w:br/>
      </w: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Default="00E6089B" w:rsidP="00E6089B">
      <w:pPr>
        <w:pStyle w:val="ConsPlusNormal"/>
        <w:ind w:right="-285"/>
        <w:jc w:val="right"/>
        <w:outlineLvl w:val="0"/>
        <w:rPr>
          <w:rFonts w:ascii="Times New Roman" w:hAnsi="Times New Roman" w:cs="Times New Roman"/>
          <w:sz w:val="28"/>
          <w:szCs w:val="28"/>
        </w:rPr>
      </w:pPr>
    </w:p>
    <w:p w:rsidR="00E6089B" w:rsidRPr="0060577D" w:rsidRDefault="00E6089B" w:rsidP="00E6089B">
      <w:pPr>
        <w:pStyle w:val="ConsPlusNormal"/>
        <w:ind w:right="-285"/>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E6089B" w:rsidRDefault="00E6089B" w:rsidP="00E6089B">
      <w:pPr>
        <w:pStyle w:val="ConsPlusNormal"/>
        <w:ind w:right="-285"/>
        <w:jc w:val="right"/>
        <w:rPr>
          <w:rFonts w:ascii="Times New Roman" w:hAnsi="Times New Roman" w:cs="Times New Roman"/>
          <w:sz w:val="28"/>
          <w:szCs w:val="28"/>
        </w:rPr>
      </w:pPr>
      <w:r>
        <w:rPr>
          <w:rFonts w:ascii="Times New Roman" w:hAnsi="Times New Roman" w:cs="Times New Roman"/>
          <w:sz w:val="28"/>
          <w:szCs w:val="28"/>
        </w:rPr>
        <w:t>к решению Совета</w:t>
      </w:r>
    </w:p>
    <w:p w:rsidR="00E6089B" w:rsidRDefault="00E6089B" w:rsidP="00E6089B">
      <w:pPr>
        <w:pStyle w:val="ConsPlusNormal"/>
        <w:ind w:right="-285"/>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 </w:t>
      </w:r>
    </w:p>
    <w:p w:rsidR="00E6089B" w:rsidRDefault="00E6089B" w:rsidP="00E6089B">
      <w:pPr>
        <w:pStyle w:val="ConsPlusNormal"/>
        <w:ind w:right="-285"/>
        <w:jc w:val="right"/>
        <w:rPr>
          <w:rFonts w:ascii="Times New Roman" w:hAnsi="Times New Roman" w:cs="Times New Roman"/>
          <w:sz w:val="28"/>
          <w:szCs w:val="28"/>
        </w:rPr>
      </w:pPr>
      <w:r>
        <w:rPr>
          <w:rFonts w:ascii="Times New Roman" w:hAnsi="Times New Roman" w:cs="Times New Roman"/>
          <w:sz w:val="28"/>
          <w:szCs w:val="28"/>
        </w:rPr>
        <w:t>«Родниковский муниципальный район»</w:t>
      </w:r>
    </w:p>
    <w:p w:rsidR="00E6089B" w:rsidRDefault="00E6089B" w:rsidP="00E6089B">
      <w:pPr>
        <w:pStyle w:val="ConsPlusNormal"/>
        <w:ind w:right="-285"/>
        <w:jc w:val="right"/>
        <w:rPr>
          <w:rFonts w:ascii="Times New Roman" w:hAnsi="Times New Roman" w:cs="Times New Roman"/>
          <w:sz w:val="28"/>
          <w:szCs w:val="28"/>
        </w:rPr>
      </w:pPr>
      <w:r>
        <w:rPr>
          <w:rFonts w:ascii="Times New Roman" w:hAnsi="Times New Roman" w:cs="Times New Roman"/>
          <w:sz w:val="28"/>
          <w:szCs w:val="28"/>
        </w:rPr>
        <w:t xml:space="preserve">от </w:t>
      </w:r>
      <w:r w:rsidRPr="003F771D">
        <w:rPr>
          <w:rFonts w:ascii="Times New Roman" w:hAnsi="Times New Roman" w:cs="Times New Roman"/>
          <w:sz w:val="28"/>
          <w:szCs w:val="28"/>
        </w:rPr>
        <w:t>25</w:t>
      </w:r>
      <w:r>
        <w:rPr>
          <w:rFonts w:ascii="Times New Roman" w:hAnsi="Times New Roman" w:cs="Times New Roman"/>
          <w:sz w:val="28"/>
          <w:szCs w:val="28"/>
        </w:rPr>
        <w:t>.04.2019 г. №</w:t>
      </w:r>
      <w:r w:rsidRPr="00604608">
        <w:rPr>
          <w:rFonts w:ascii="Times New Roman" w:hAnsi="Times New Roman" w:cs="Times New Roman"/>
          <w:sz w:val="28"/>
          <w:szCs w:val="28"/>
        </w:rPr>
        <w:t xml:space="preserve"> </w:t>
      </w:r>
      <w:r w:rsidRPr="00E6089B">
        <w:rPr>
          <w:rFonts w:ascii="Times New Roman" w:hAnsi="Times New Roman" w:cs="Times New Roman"/>
          <w:sz w:val="28"/>
          <w:szCs w:val="28"/>
        </w:rPr>
        <w:t>23</w:t>
      </w:r>
      <w:r>
        <w:rPr>
          <w:rFonts w:ascii="Times New Roman" w:hAnsi="Times New Roman" w:cs="Times New Roman"/>
          <w:sz w:val="28"/>
          <w:szCs w:val="28"/>
        </w:rPr>
        <w:t xml:space="preserve"> </w:t>
      </w:r>
    </w:p>
    <w:p w:rsidR="00E6089B" w:rsidRDefault="00E6089B" w:rsidP="00E6089B">
      <w:pPr>
        <w:pStyle w:val="ConsPlusNormal"/>
        <w:ind w:right="-285"/>
        <w:jc w:val="right"/>
        <w:rPr>
          <w:rFonts w:ascii="Times New Roman" w:hAnsi="Times New Roman" w:cs="Times New Roman"/>
          <w:sz w:val="28"/>
          <w:szCs w:val="28"/>
        </w:rPr>
      </w:pPr>
    </w:p>
    <w:p w:rsidR="00E6089B" w:rsidRPr="00604608" w:rsidRDefault="00E6089B" w:rsidP="00E6089B">
      <w:pPr>
        <w:pStyle w:val="ConsPlusTitle"/>
        <w:ind w:right="-285"/>
        <w:jc w:val="center"/>
        <w:rPr>
          <w:rFonts w:ascii="Times New Roman" w:hAnsi="Times New Roman" w:cs="Times New Roman"/>
          <w:sz w:val="28"/>
          <w:szCs w:val="28"/>
        </w:rPr>
      </w:pPr>
      <w:r w:rsidRPr="00604608">
        <w:rPr>
          <w:rFonts w:ascii="Times New Roman" w:hAnsi="Times New Roman" w:cs="Times New Roman"/>
          <w:sz w:val="28"/>
          <w:szCs w:val="28"/>
        </w:rPr>
        <w:t>П</w:t>
      </w:r>
      <w:r>
        <w:rPr>
          <w:rFonts w:ascii="Times New Roman" w:hAnsi="Times New Roman" w:cs="Times New Roman"/>
          <w:sz w:val="28"/>
          <w:szCs w:val="28"/>
        </w:rPr>
        <w:t>РАВИЛА</w:t>
      </w:r>
    </w:p>
    <w:p w:rsidR="00E6089B" w:rsidRPr="00604608" w:rsidRDefault="00E6089B" w:rsidP="00E6089B">
      <w:pPr>
        <w:pStyle w:val="ConsPlusTitle"/>
        <w:ind w:right="-285"/>
        <w:jc w:val="center"/>
        <w:rPr>
          <w:rFonts w:ascii="Times New Roman" w:hAnsi="Times New Roman" w:cs="Times New Roman"/>
          <w:sz w:val="28"/>
          <w:szCs w:val="28"/>
        </w:rPr>
      </w:pPr>
      <w:r>
        <w:rPr>
          <w:rFonts w:ascii="Times New Roman" w:hAnsi="Times New Roman" w:cs="Times New Roman"/>
          <w:sz w:val="28"/>
          <w:szCs w:val="28"/>
        </w:rPr>
        <w:t>обработки персональных данных</w:t>
      </w:r>
    </w:p>
    <w:p w:rsidR="00E6089B" w:rsidRDefault="00E6089B" w:rsidP="00E6089B">
      <w:pPr>
        <w:pStyle w:val="ConsPlusTitle"/>
        <w:ind w:right="-285"/>
        <w:jc w:val="center"/>
        <w:rPr>
          <w:rFonts w:ascii="Times New Roman" w:hAnsi="Times New Roman" w:cs="Times New Roman"/>
          <w:sz w:val="28"/>
          <w:szCs w:val="28"/>
        </w:rPr>
      </w:pPr>
      <w:r>
        <w:rPr>
          <w:rFonts w:ascii="Times New Roman" w:hAnsi="Times New Roman" w:cs="Times New Roman"/>
          <w:sz w:val="28"/>
          <w:szCs w:val="28"/>
        </w:rPr>
        <w:t xml:space="preserve">в Совете муниципального образования </w:t>
      </w:r>
    </w:p>
    <w:p w:rsidR="00E6089B" w:rsidRPr="00604608" w:rsidRDefault="00E6089B" w:rsidP="00E6089B">
      <w:pPr>
        <w:pStyle w:val="ConsPlusTitle"/>
        <w:ind w:right="-285"/>
        <w:jc w:val="center"/>
        <w:rPr>
          <w:rFonts w:ascii="Times New Roman" w:hAnsi="Times New Roman" w:cs="Times New Roman"/>
          <w:sz w:val="28"/>
          <w:szCs w:val="28"/>
        </w:rPr>
      </w:pPr>
      <w:r>
        <w:rPr>
          <w:rFonts w:ascii="Times New Roman" w:hAnsi="Times New Roman" w:cs="Times New Roman"/>
          <w:sz w:val="28"/>
          <w:szCs w:val="28"/>
        </w:rPr>
        <w:t>«Родниковский муниципальный район»</w:t>
      </w:r>
    </w:p>
    <w:p w:rsidR="00E6089B" w:rsidRPr="003535E3" w:rsidRDefault="00E6089B" w:rsidP="00E6089B">
      <w:pPr>
        <w:pStyle w:val="ConsPlusNormal"/>
        <w:ind w:right="-285"/>
        <w:rPr>
          <w:rFonts w:ascii="Times New Roman" w:hAnsi="Times New Roman" w:cs="Times New Roman"/>
          <w:sz w:val="28"/>
          <w:szCs w:val="28"/>
        </w:rPr>
      </w:pPr>
    </w:p>
    <w:p w:rsidR="00E6089B" w:rsidRPr="003535E3" w:rsidRDefault="00E6089B" w:rsidP="00E6089B">
      <w:pPr>
        <w:pStyle w:val="ConsPlusNormal"/>
        <w:ind w:right="-285"/>
        <w:jc w:val="center"/>
        <w:outlineLvl w:val="1"/>
        <w:rPr>
          <w:rFonts w:ascii="Times New Roman" w:hAnsi="Times New Roman" w:cs="Times New Roman"/>
          <w:sz w:val="28"/>
          <w:szCs w:val="28"/>
        </w:rPr>
      </w:pPr>
      <w:bookmarkStart w:id="18" w:name="P38"/>
      <w:bookmarkEnd w:id="18"/>
      <w:r w:rsidRPr="003535E3">
        <w:rPr>
          <w:rFonts w:ascii="Times New Roman" w:hAnsi="Times New Roman" w:cs="Times New Roman"/>
          <w:sz w:val="28"/>
          <w:szCs w:val="28"/>
        </w:rPr>
        <w:t>1. Общие положения</w:t>
      </w: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Правила обработки персональных данных в Совете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xml:space="preserve"> (далее - Правила) разработаны на основании требований:</w:t>
      </w:r>
    </w:p>
    <w:p w:rsidR="00E6089B" w:rsidRPr="006641BD"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Трудового </w:t>
      </w:r>
      <w:hyperlink r:id="rId46" w:history="1">
        <w:r w:rsidRPr="006641BD">
          <w:rPr>
            <w:rFonts w:ascii="Times New Roman" w:hAnsi="Times New Roman" w:cs="Times New Roman"/>
            <w:sz w:val="28"/>
            <w:szCs w:val="28"/>
          </w:rPr>
          <w:t>кодекса</w:t>
        </w:r>
      </w:hyperlink>
      <w:r w:rsidRPr="006641BD">
        <w:rPr>
          <w:rFonts w:ascii="Times New Roman" w:hAnsi="Times New Roman" w:cs="Times New Roman"/>
          <w:sz w:val="28"/>
          <w:szCs w:val="28"/>
        </w:rPr>
        <w:t xml:space="preserve"> Российской Федерации;</w:t>
      </w:r>
    </w:p>
    <w:p w:rsidR="00E6089B" w:rsidRPr="006641BD" w:rsidRDefault="00E6089B" w:rsidP="00CF23B9">
      <w:pPr>
        <w:pStyle w:val="ConsPlusNormal"/>
        <w:spacing w:before="220"/>
        <w:ind w:right="-994" w:firstLine="540"/>
        <w:jc w:val="both"/>
        <w:rPr>
          <w:rFonts w:ascii="Times New Roman" w:hAnsi="Times New Roman" w:cs="Times New Roman"/>
          <w:sz w:val="28"/>
          <w:szCs w:val="28"/>
        </w:rPr>
      </w:pPr>
      <w:r w:rsidRPr="006641BD">
        <w:rPr>
          <w:rFonts w:ascii="Times New Roman" w:hAnsi="Times New Roman" w:cs="Times New Roman"/>
          <w:sz w:val="28"/>
          <w:szCs w:val="28"/>
        </w:rPr>
        <w:t xml:space="preserve">- Федерального </w:t>
      </w:r>
      <w:hyperlink r:id="rId47" w:history="1">
        <w:r w:rsidRPr="006641BD">
          <w:rPr>
            <w:rFonts w:ascii="Times New Roman" w:hAnsi="Times New Roman" w:cs="Times New Roman"/>
            <w:sz w:val="28"/>
            <w:szCs w:val="28"/>
          </w:rPr>
          <w:t>закона</w:t>
        </w:r>
      </w:hyperlink>
      <w:r w:rsidRPr="006641BD">
        <w:rPr>
          <w:rFonts w:ascii="Times New Roman" w:hAnsi="Times New Roman" w:cs="Times New Roman"/>
          <w:sz w:val="28"/>
          <w:szCs w:val="28"/>
        </w:rPr>
        <w:t xml:space="preserve"> от 27.07.2006 N 152-ФЗ "О персональных данных" (далее - Федеральный закон N 152-ФЗ);</w:t>
      </w:r>
    </w:p>
    <w:p w:rsidR="00E6089B" w:rsidRPr="006641BD" w:rsidRDefault="00E6089B" w:rsidP="00CF23B9">
      <w:pPr>
        <w:pStyle w:val="ConsPlusNormal"/>
        <w:spacing w:before="220"/>
        <w:ind w:right="-994" w:firstLine="540"/>
        <w:jc w:val="both"/>
        <w:rPr>
          <w:rFonts w:ascii="Times New Roman" w:hAnsi="Times New Roman" w:cs="Times New Roman"/>
          <w:sz w:val="28"/>
          <w:szCs w:val="28"/>
        </w:rPr>
      </w:pPr>
      <w:r w:rsidRPr="006641BD">
        <w:rPr>
          <w:rFonts w:ascii="Times New Roman" w:hAnsi="Times New Roman" w:cs="Times New Roman"/>
          <w:sz w:val="28"/>
          <w:szCs w:val="28"/>
        </w:rPr>
        <w:t xml:space="preserve">- </w:t>
      </w:r>
      <w:hyperlink r:id="rId48" w:history="1">
        <w:r w:rsidRPr="006641BD">
          <w:rPr>
            <w:rFonts w:ascii="Times New Roman" w:hAnsi="Times New Roman" w:cs="Times New Roman"/>
            <w:sz w:val="28"/>
            <w:szCs w:val="28"/>
          </w:rPr>
          <w:t>постановления</w:t>
        </w:r>
      </w:hyperlink>
      <w:r w:rsidRPr="006641BD">
        <w:rPr>
          <w:rFonts w:ascii="Times New Roman" w:hAnsi="Times New Roman" w:cs="Times New Roman"/>
          <w:sz w:val="28"/>
          <w:szCs w:val="28"/>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w:t>
      </w:r>
    </w:p>
    <w:p w:rsidR="00E6089B" w:rsidRPr="006641BD" w:rsidRDefault="00E6089B" w:rsidP="00CF23B9">
      <w:pPr>
        <w:pStyle w:val="ConsPlusNormal"/>
        <w:spacing w:before="220"/>
        <w:ind w:right="-994" w:firstLine="540"/>
        <w:jc w:val="both"/>
        <w:rPr>
          <w:rFonts w:ascii="Times New Roman" w:hAnsi="Times New Roman" w:cs="Times New Roman"/>
          <w:sz w:val="28"/>
          <w:szCs w:val="28"/>
        </w:rPr>
      </w:pPr>
      <w:r w:rsidRPr="006641BD">
        <w:rPr>
          <w:rFonts w:ascii="Times New Roman" w:hAnsi="Times New Roman" w:cs="Times New Roman"/>
          <w:sz w:val="28"/>
          <w:szCs w:val="28"/>
        </w:rPr>
        <w:t xml:space="preserve">- </w:t>
      </w:r>
      <w:hyperlink r:id="rId49" w:history="1">
        <w:r w:rsidRPr="006641BD">
          <w:rPr>
            <w:rFonts w:ascii="Times New Roman" w:hAnsi="Times New Roman" w:cs="Times New Roman"/>
            <w:sz w:val="28"/>
            <w:szCs w:val="28"/>
          </w:rPr>
          <w:t>постановления</w:t>
        </w:r>
      </w:hyperlink>
      <w:r w:rsidRPr="006641BD">
        <w:rPr>
          <w:rFonts w:ascii="Times New Roman" w:hAnsi="Times New Roman" w:cs="Times New Roman"/>
          <w:sz w:val="28"/>
          <w:szCs w:val="28"/>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6641BD">
        <w:rPr>
          <w:rFonts w:ascii="Times New Roman" w:hAnsi="Times New Roman" w:cs="Times New Roman"/>
          <w:sz w:val="28"/>
          <w:szCs w:val="28"/>
        </w:rPr>
        <w:t xml:space="preserve">- </w:t>
      </w:r>
      <w:hyperlink r:id="rId50" w:history="1">
        <w:r w:rsidRPr="006641BD">
          <w:rPr>
            <w:rFonts w:ascii="Times New Roman" w:hAnsi="Times New Roman" w:cs="Times New Roman"/>
            <w:sz w:val="28"/>
            <w:szCs w:val="28"/>
          </w:rPr>
          <w:t>постановления</w:t>
        </w:r>
      </w:hyperlink>
      <w:r w:rsidRPr="006641BD">
        <w:rPr>
          <w:rFonts w:ascii="Times New Roman" w:hAnsi="Times New Roman" w:cs="Times New Roman"/>
          <w:sz w:val="28"/>
          <w:szCs w:val="28"/>
        </w:rPr>
        <w:t xml:space="preserve"> </w:t>
      </w:r>
      <w:r w:rsidRPr="003535E3">
        <w:rPr>
          <w:rFonts w:ascii="Times New Roman" w:hAnsi="Times New Roman" w:cs="Times New Roman"/>
          <w:sz w:val="28"/>
          <w:szCs w:val="28"/>
        </w:rPr>
        <w:t>Правительства Российской Федерации от 21.03.2012 N 211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E6089B" w:rsidRPr="003535E3" w:rsidRDefault="00E6089B" w:rsidP="00CF23B9">
      <w:pPr>
        <w:pStyle w:val="ConsPlusNormal"/>
        <w:ind w:right="-994"/>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2. Цель Правил</w:t>
      </w:r>
    </w:p>
    <w:p w:rsidR="00E6089B" w:rsidRPr="003535E3" w:rsidRDefault="00E6089B" w:rsidP="00CF23B9">
      <w:pPr>
        <w:pStyle w:val="ConsPlusNormal"/>
        <w:ind w:right="-994"/>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3. Основные условия обработки 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3.1. Обработка персональных данных осуществляется после принятия необходимых мер по защите персональных данных, а именно:</w:t>
      </w:r>
    </w:p>
    <w:p w:rsidR="00E6089B" w:rsidRPr="006641BD"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lastRenderedPageBreak/>
        <w:t xml:space="preserve">- после получения согласия субъекта персональных данных, в соответствии с </w:t>
      </w:r>
      <w:hyperlink w:anchor="P210" w:history="1">
        <w:r w:rsidRPr="006641BD">
          <w:rPr>
            <w:rFonts w:ascii="Times New Roman" w:hAnsi="Times New Roman" w:cs="Times New Roman"/>
            <w:sz w:val="28"/>
            <w:szCs w:val="28"/>
          </w:rPr>
          <w:t>пунктом 17</w:t>
        </w:r>
      </w:hyperlink>
      <w:r w:rsidRPr="006641BD">
        <w:rPr>
          <w:rFonts w:ascii="Times New Roman" w:hAnsi="Times New Roman" w:cs="Times New Roman"/>
          <w:sz w:val="28"/>
          <w:szCs w:val="28"/>
        </w:rPr>
        <w:t xml:space="preserve"> настоящих Правил, за исключением случаев, предусмотренных </w:t>
      </w:r>
      <w:hyperlink r:id="rId51" w:history="1">
        <w:r w:rsidRPr="006641BD">
          <w:rPr>
            <w:rFonts w:ascii="Times New Roman" w:hAnsi="Times New Roman" w:cs="Times New Roman"/>
            <w:sz w:val="28"/>
            <w:szCs w:val="28"/>
          </w:rPr>
          <w:t>частью 2 статьи 6</w:t>
        </w:r>
      </w:hyperlink>
      <w:r w:rsidRPr="006641BD">
        <w:rPr>
          <w:rFonts w:ascii="Times New Roman" w:hAnsi="Times New Roman" w:cs="Times New Roman"/>
          <w:sz w:val="28"/>
          <w:szCs w:val="28"/>
        </w:rPr>
        <w:t xml:space="preserve"> Федерального закона N 152-ФЗ;</w:t>
      </w:r>
    </w:p>
    <w:p w:rsidR="00E6089B" w:rsidRPr="006641BD" w:rsidRDefault="00E6089B" w:rsidP="00CF23B9">
      <w:pPr>
        <w:pStyle w:val="ConsPlusNormal"/>
        <w:spacing w:before="220"/>
        <w:ind w:right="-994" w:firstLine="540"/>
        <w:jc w:val="both"/>
        <w:rPr>
          <w:rFonts w:ascii="Times New Roman" w:hAnsi="Times New Roman" w:cs="Times New Roman"/>
          <w:sz w:val="28"/>
          <w:szCs w:val="28"/>
        </w:rPr>
      </w:pPr>
      <w:r w:rsidRPr="006641BD">
        <w:rPr>
          <w:rFonts w:ascii="Times New Roman" w:hAnsi="Times New Roman" w:cs="Times New Roman"/>
          <w:sz w:val="28"/>
          <w:szCs w:val="28"/>
        </w:rPr>
        <w:t xml:space="preserve">-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Ивановской области, за исключением случаев, предусмотренных </w:t>
      </w:r>
      <w:hyperlink r:id="rId52" w:history="1">
        <w:r w:rsidRPr="006641BD">
          <w:rPr>
            <w:rFonts w:ascii="Times New Roman" w:hAnsi="Times New Roman" w:cs="Times New Roman"/>
            <w:sz w:val="28"/>
            <w:szCs w:val="28"/>
          </w:rPr>
          <w:t>частью 2 статьи 22</w:t>
        </w:r>
      </w:hyperlink>
      <w:r w:rsidRPr="006641BD">
        <w:rPr>
          <w:rFonts w:ascii="Times New Roman" w:hAnsi="Times New Roman" w:cs="Times New Roman"/>
          <w:sz w:val="28"/>
          <w:szCs w:val="28"/>
        </w:rPr>
        <w:t xml:space="preserve"> Федерального закона от 27.07.2006 N 152-ФЗ "О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6641BD">
        <w:rPr>
          <w:rFonts w:ascii="Times New Roman" w:hAnsi="Times New Roman" w:cs="Times New Roman"/>
          <w:sz w:val="28"/>
          <w:szCs w:val="28"/>
        </w:rPr>
        <w:t xml:space="preserve">3.2. 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информации в порядке, установленном </w:t>
      </w:r>
      <w:hyperlink w:anchor="P193" w:history="1">
        <w:r w:rsidRPr="006641BD">
          <w:rPr>
            <w:rFonts w:ascii="Times New Roman" w:hAnsi="Times New Roman" w:cs="Times New Roman"/>
            <w:sz w:val="28"/>
            <w:szCs w:val="28"/>
          </w:rPr>
          <w:t>пунктом 14</w:t>
        </w:r>
      </w:hyperlink>
      <w:r w:rsidRPr="003535E3">
        <w:rPr>
          <w:rFonts w:ascii="Times New Roman" w:hAnsi="Times New Roman" w:cs="Times New Roman"/>
          <w:sz w:val="28"/>
          <w:szCs w:val="28"/>
        </w:rPr>
        <w:t xml:space="preserve"> настоящих Правил.</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4. Меры, направленные на выявление и предотвращение</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нарушений законодательства Российской Федерации</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назначение ответственного за организацию обработки персональных данных в Совете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w:t>
      </w:r>
    </w:p>
    <w:p w:rsidR="00E6089B" w:rsidRPr="006641BD"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применение правовых, организационных и технических мер по обеспечению безопасности персональных данных в соответствии с </w:t>
      </w:r>
      <w:hyperlink r:id="rId53" w:history="1">
        <w:r w:rsidRPr="006641BD">
          <w:rPr>
            <w:rFonts w:ascii="Times New Roman" w:hAnsi="Times New Roman" w:cs="Times New Roman"/>
            <w:sz w:val="28"/>
            <w:szCs w:val="28"/>
          </w:rPr>
          <w:t>частями 1</w:t>
        </w:r>
      </w:hyperlink>
      <w:r w:rsidRPr="006641BD">
        <w:rPr>
          <w:rFonts w:ascii="Times New Roman" w:hAnsi="Times New Roman" w:cs="Times New Roman"/>
          <w:sz w:val="28"/>
          <w:szCs w:val="28"/>
        </w:rPr>
        <w:t xml:space="preserve"> и </w:t>
      </w:r>
      <w:hyperlink r:id="rId54" w:history="1">
        <w:r w:rsidRPr="006641BD">
          <w:rPr>
            <w:rFonts w:ascii="Times New Roman" w:hAnsi="Times New Roman" w:cs="Times New Roman"/>
            <w:sz w:val="28"/>
            <w:szCs w:val="28"/>
          </w:rPr>
          <w:t>2 статьи 19</w:t>
        </w:r>
      </w:hyperlink>
      <w:r w:rsidRPr="006641BD">
        <w:rPr>
          <w:rFonts w:ascii="Times New Roman" w:hAnsi="Times New Roman" w:cs="Times New Roman"/>
          <w:sz w:val="28"/>
          <w:szCs w:val="28"/>
        </w:rPr>
        <w:t xml:space="preserve"> Федерального закона N 152-ФЗ;</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6641BD">
        <w:rPr>
          <w:rFonts w:ascii="Times New Roman" w:hAnsi="Times New Roman" w:cs="Times New Roman"/>
          <w:sz w:val="28"/>
          <w:szCs w:val="28"/>
        </w:rPr>
        <w:t xml:space="preserve">- осуществление внутреннего контроля соответствия обработки персональных данных Федеральному </w:t>
      </w:r>
      <w:hyperlink r:id="rId55" w:history="1">
        <w:r w:rsidRPr="006641BD">
          <w:rPr>
            <w:rFonts w:ascii="Times New Roman" w:hAnsi="Times New Roman" w:cs="Times New Roman"/>
            <w:sz w:val="28"/>
            <w:szCs w:val="28"/>
          </w:rPr>
          <w:t>закону</w:t>
        </w:r>
      </w:hyperlink>
      <w:r w:rsidRPr="006641BD">
        <w:rPr>
          <w:rFonts w:ascii="Times New Roman" w:hAnsi="Times New Roman" w:cs="Times New Roman"/>
          <w:sz w:val="28"/>
          <w:szCs w:val="28"/>
        </w:rPr>
        <w:t xml:space="preserve"> </w:t>
      </w:r>
      <w:r w:rsidRPr="003535E3">
        <w:rPr>
          <w:rFonts w:ascii="Times New Roman" w:hAnsi="Times New Roman" w:cs="Times New Roman"/>
          <w:sz w:val="28"/>
          <w:szCs w:val="28"/>
        </w:rPr>
        <w:t>N 152-ФЗ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оценка вреда, который может быть причинен субъектам персональным данных в случае нарушения законодательства Российской Федерации и настоящих Правил;</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 Положением;</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запрет на обработку персональных данных лицами, не допущенными к их обработке;</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запрет на обработку персональных данных под диктовку.</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876812">
      <w:pPr>
        <w:pStyle w:val="ConsPlusNormal"/>
        <w:ind w:right="-852"/>
        <w:jc w:val="center"/>
        <w:outlineLvl w:val="1"/>
        <w:rPr>
          <w:rFonts w:ascii="Times New Roman" w:hAnsi="Times New Roman" w:cs="Times New Roman"/>
          <w:sz w:val="28"/>
          <w:szCs w:val="28"/>
        </w:rPr>
      </w:pPr>
      <w:r w:rsidRPr="003535E3">
        <w:rPr>
          <w:rFonts w:ascii="Times New Roman" w:hAnsi="Times New Roman" w:cs="Times New Roman"/>
          <w:sz w:val="28"/>
          <w:szCs w:val="28"/>
        </w:rPr>
        <w:lastRenderedPageBreak/>
        <w:t>5. Обработка персональных данных с использованием</w:t>
      </w:r>
    </w:p>
    <w:p w:rsidR="00E6089B" w:rsidRPr="003535E3" w:rsidRDefault="00E6089B" w:rsidP="00876812">
      <w:pPr>
        <w:pStyle w:val="ConsPlusNormal"/>
        <w:ind w:right="-852"/>
        <w:jc w:val="center"/>
        <w:rPr>
          <w:rFonts w:ascii="Times New Roman" w:hAnsi="Times New Roman" w:cs="Times New Roman"/>
          <w:sz w:val="28"/>
          <w:szCs w:val="28"/>
        </w:rPr>
      </w:pPr>
      <w:r w:rsidRPr="003535E3">
        <w:rPr>
          <w:rFonts w:ascii="Times New Roman" w:hAnsi="Times New Roman" w:cs="Times New Roman"/>
          <w:sz w:val="28"/>
          <w:szCs w:val="28"/>
        </w:rPr>
        <w:t>информационных систем и без использования</w:t>
      </w:r>
    </w:p>
    <w:p w:rsidR="00E6089B" w:rsidRPr="003535E3" w:rsidRDefault="00E6089B" w:rsidP="00876812">
      <w:pPr>
        <w:pStyle w:val="ConsPlusNormal"/>
        <w:ind w:right="-852"/>
        <w:jc w:val="center"/>
        <w:rPr>
          <w:rFonts w:ascii="Times New Roman" w:hAnsi="Times New Roman" w:cs="Times New Roman"/>
          <w:sz w:val="28"/>
          <w:szCs w:val="28"/>
        </w:rPr>
      </w:pPr>
      <w:r w:rsidRPr="003535E3">
        <w:rPr>
          <w:rFonts w:ascii="Times New Roman" w:hAnsi="Times New Roman" w:cs="Times New Roman"/>
          <w:sz w:val="28"/>
          <w:szCs w:val="28"/>
        </w:rPr>
        <w:t>средств автоматизации</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5.1. Обработка персональных данных в Совете района осуществляется как с использованием информационных систем, так и без использования средств автоматизации.</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5.2.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установленными законодательством Российской Федерации.</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5.3. При обработке персональных данных, осуществляемой без использования средств автоматизации (далее - неавтоматизированная обработка персональных данных), должны соблюдаться требования </w:t>
      </w:r>
      <w:hyperlink r:id="rId56" w:history="1">
        <w:r w:rsidRPr="006641BD">
          <w:rPr>
            <w:rFonts w:ascii="Times New Roman" w:hAnsi="Times New Roman" w:cs="Times New Roman"/>
            <w:sz w:val="28"/>
            <w:szCs w:val="28"/>
          </w:rPr>
          <w:t>Положения</w:t>
        </w:r>
      </w:hyperlink>
      <w:r w:rsidRPr="003535E3">
        <w:rPr>
          <w:rFonts w:ascii="Times New Roman" w:hAnsi="Times New Roman" w:cs="Times New Roman"/>
          <w:sz w:val="28"/>
          <w:szCs w:val="28"/>
        </w:rPr>
        <w:t xml:space="preserve">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При неавтоматизированной обработке персональных данных на бумажных носителях:</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не допускается фиксация на одном бумажном носителе персональных данных, цели обработки которых заведомо несовместимы;</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документы, содержащие персональные данные, формируются в дела в зависимости от цели обработки персональных данных;</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Уничтожение или обезличивание части персональных данных, если это </w:t>
      </w:r>
      <w:r w:rsidRPr="003535E3">
        <w:rPr>
          <w:rFonts w:ascii="Times New Roman" w:hAnsi="Times New Roman" w:cs="Times New Roman"/>
          <w:sz w:val="28"/>
          <w:szCs w:val="28"/>
        </w:rPr>
        <w:lastRenderedPageBreak/>
        <w:t>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jc w:val="center"/>
        <w:outlineLvl w:val="1"/>
        <w:rPr>
          <w:rFonts w:ascii="Times New Roman" w:hAnsi="Times New Roman" w:cs="Times New Roman"/>
          <w:sz w:val="28"/>
          <w:szCs w:val="28"/>
        </w:rPr>
      </w:pPr>
      <w:r w:rsidRPr="003535E3">
        <w:rPr>
          <w:rFonts w:ascii="Times New Roman" w:hAnsi="Times New Roman" w:cs="Times New Roman"/>
          <w:sz w:val="28"/>
          <w:szCs w:val="28"/>
        </w:rPr>
        <w:t>6. Цели обработки персональных данных</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Обработка персональных данных указанных в </w:t>
      </w:r>
      <w:hyperlink w:anchor="P131" w:history="1">
        <w:r w:rsidRPr="006641BD">
          <w:rPr>
            <w:rFonts w:ascii="Times New Roman" w:hAnsi="Times New Roman" w:cs="Times New Roman"/>
            <w:sz w:val="28"/>
            <w:szCs w:val="28"/>
          </w:rPr>
          <w:t>пункте 8</w:t>
        </w:r>
      </w:hyperlink>
      <w:r w:rsidRPr="006641BD">
        <w:rPr>
          <w:rFonts w:ascii="Times New Roman" w:hAnsi="Times New Roman" w:cs="Times New Roman"/>
          <w:sz w:val="28"/>
          <w:szCs w:val="28"/>
        </w:rPr>
        <w:t xml:space="preserve"> ка</w:t>
      </w:r>
      <w:r w:rsidRPr="003535E3">
        <w:rPr>
          <w:rFonts w:ascii="Times New Roman" w:hAnsi="Times New Roman" w:cs="Times New Roman"/>
          <w:sz w:val="28"/>
          <w:szCs w:val="28"/>
        </w:rPr>
        <w:t xml:space="preserve">тегорий субъектов персональных данных осуществляется Советом района для достижения целей, </w:t>
      </w:r>
      <w:r w:rsidRPr="003535E3">
        <w:rPr>
          <w:rFonts w:ascii="Times New Roman" w:hAnsi="Times New Roman" w:cs="Times New Roman"/>
          <w:sz w:val="28"/>
          <w:szCs w:val="28"/>
        </w:rPr>
        <w:lastRenderedPageBreak/>
        <w:t>предусмотренных законодательством Российской Федерации, а также для выполнения возложенных на Совет района функций и осуществления Советом района своих полномочий.</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jc w:val="center"/>
        <w:outlineLvl w:val="1"/>
        <w:rPr>
          <w:rFonts w:ascii="Times New Roman" w:hAnsi="Times New Roman" w:cs="Times New Roman"/>
          <w:sz w:val="28"/>
          <w:szCs w:val="28"/>
        </w:rPr>
      </w:pPr>
      <w:r w:rsidRPr="003535E3">
        <w:rPr>
          <w:rFonts w:ascii="Times New Roman" w:hAnsi="Times New Roman" w:cs="Times New Roman"/>
          <w:sz w:val="28"/>
          <w:szCs w:val="28"/>
        </w:rPr>
        <w:t>7. Содержание обрабатываемых персональных данных</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Содержание персональных данных:</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фамилия, имя, отчество (в том числе прежние), дата и место рождения;</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паспортные данные или данные иного документа, удостоверяющего личность (серия, номер, дата выдачи, наименование органа, выдавшего документ) и гражданство;</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адрес места жительства (место регистрации и фактический адрес) и дата регистрации по месту жительства или по месту пребывания;</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номера телефонов (мобильного и домашнего), в случае их регистрации на субъекта персональных данных или по адресу его места регистрации;</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организации, а также реквизитов других организаций с полным наименованием занимаемых ранее в них должностей и времени работы в этих организациях, а также другие сведения);</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 номере, серии и дате выдачи трудовой книжки (вкладыша в нее) и записях в ней;</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содержание и реквизиты служебного контракта (трудового договора) с муниципальным служащим или гражданско-правового договора с гражданином;</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сведения о заработной плате, денежном содержании и иных выплатах (номера счетов, в том числе номера индивидуальных лицевых счетов, данные о размере </w:t>
      </w:r>
      <w:r w:rsidRPr="003535E3">
        <w:rPr>
          <w:rFonts w:ascii="Times New Roman" w:hAnsi="Times New Roman" w:cs="Times New Roman"/>
          <w:sz w:val="28"/>
          <w:szCs w:val="28"/>
        </w:rPr>
        <w:lastRenderedPageBreak/>
        <w:t>оклада, надбавок, другие сведения);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 на учет, снятии с учета и другие сведения);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сведения о семейном положении (состояние в браке, данные свидетельства о заключении брака, фамилия, имя, отчество супруга(и), паспортные данные супруга(и), данные брачного контракта, данные справки по </w:t>
      </w:r>
      <w:hyperlink r:id="rId57" w:history="1">
        <w:r w:rsidRPr="006641BD">
          <w:rPr>
            <w:rFonts w:ascii="Times New Roman" w:hAnsi="Times New Roman" w:cs="Times New Roman"/>
            <w:sz w:val="28"/>
            <w:szCs w:val="28"/>
          </w:rPr>
          <w:t>форме 2-НДФЛ</w:t>
        </w:r>
      </w:hyperlink>
      <w:r w:rsidRPr="003535E3">
        <w:rPr>
          <w:rFonts w:ascii="Times New Roman" w:hAnsi="Times New Roman" w:cs="Times New Roman"/>
          <w:sz w:val="28"/>
          <w:szCs w:val="28"/>
        </w:rPr>
        <w:t xml:space="preserve"> супруга(и), данные документов по долговым обязательствам, степень родства, фамилии, имена, отчества и даты рождения других членов семьи, иждивенцев и другие сведения);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об имуществе (имущественном положении):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автотранспорт (государственные номера и другие данные из свидетельств о регистрации транспортных средств и из паспортов транспортных средств);</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недвижимое имущество (вид, тип, способ получения, общие характеристики, стоимость, полные адреса размещения объектов недвижимости и другие сведения);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банковские вклады (номера счетов, вид, срок размещения, сумма, условия вклада и другие сведения);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кредиты (займы), банковские счета (в том числе счета с использованием банковских карт), денежные средства и ценные бумаги, в том числе находящиеся в доверительном управлении и на доверительном хранении;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 номере и серии страхового свидетельства государственного пенсионного страхования;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об идентификационном номере налогоплательщика;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из страховых полисов обязательного (добровольного) медицинского страхования (в том числе данные соответствующих карточек медицинского страхования);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указанные в оригиналах и копиях распоряжений по личному составу в Совете района и материалах к ним;</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правового акта о награждении или дата поощрения);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материалы по аттестации муниципальных служащих;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материалы по внутренним служебным проверкам в отношении муниципальных </w:t>
      </w:r>
      <w:r w:rsidRPr="003535E3">
        <w:rPr>
          <w:rFonts w:ascii="Times New Roman" w:hAnsi="Times New Roman" w:cs="Times New Roman"/>
          <w:sz w:val="28"/>
          <w:szCs w:val="28"/>
        </w:rPr>
        <w:lastRenderedPageBreak/>
        <w:t>служащих;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материалы по расследованию и учету несчастных случаев на производстве и профессиональным заболеваниям в соответствии с Трудовым </w:t>
      </w:r>
      <w:hyperlink r:id="rId58" w:history="1">
        <w:r w:rsidRPr="006641BD">
          <w:rPr>
            <w:rFonts w:ascii="Times New Roman" w:hAnsi="Times New Roman" w:cs="Times New Roman"/>
            <w:sz w:val="28"/>
            <w:szCs w:val="28"/>
          </w:rPr>
          <w:t>кодексом</w:t>
        </w:r>
      </w:hyperlink>
      <w:r w:rsidRPr="003535E3">
        <w:rPr>
          <w:rFonts w:ascii="Times New Roman" w:hAnsi="Times New Roman" w:cs="Times New Roman"/>
          <w:sz w:val="28"/>
          <w:szCs w:val="28"/>
        </w:rPr>
        <w:t xml:space="preserve"> Российской Федерации, другими федеральными законами;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 временной нетрудоспособности;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другие сведения).</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bookmarkStart w:id="19" w:name="P131"/>
      <w:bookmarkEnd w:id="19"/>
      <w:r w:rsidRPr="003535E3">
        <w:rPr>
          <w:rFonts w:ascii="Times New Roman" w:hAnsi="Times New Roman" w:cs="Times New Roman"/>
          <w:sz w:val="28"/>
          <w:szCs w:val="28"/>
        </w:rPr>
        <w:t>8. Категории субъектов,</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персональные данные которых обрабатываются</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Совет района обрабатывает персональные данные следующих категорий субъектов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Депутаты Совета района;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Муниципальные служащие Совета района и лица, претендующие на замещение должностей муниципальной службы;</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Работники Совета района, занимающие должности, не отнесенные к должностям муниципальной службы, осуществляющие техническое обеспечение деятельности в органах местного самоуправления </w:t>
      </w:r>
      <w:r>
        <w:rPr>
          <w:rFonts w:ascii="Times New Roman" w:hAnsi="Times New Roman" w:cs="Times New Roman"/>
          <w:sz w:val="28"/>
          <w:szCs w:val="28"/>
        </w:rPr>
        <w:t>Родниковского</w:t>
      </w:r>
      <w:r w:rsidRPr="003535E3">
        <w:rPr>
          <w:rFonts w:ascii="Times New Roman" w:hAnsi="Times New Roman" w:cs="Times New Roman"/>
          <w:sz w:val="28"/>
          <w:szCs w:val="28"/>
        </w:rPr>
        <w:t xml:space="preserve"> муниципального района;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Рабочие общеотраслевых профессий;</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Граждане, представляемые к награждению и поощрению наградами Совета района;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Кандидаты, рассматриваемые для отбора и избрания на должность главы </w:t>
      </w:r>
      <w:r>
        <w:rPr>
          <w:rFonts w:ascii="Times New Roman" w:hAnsi="Times New Roman" w:cs="Times New Roman"/>
          <w:sz w:val="28"/>
          <w:szCs w:val="28"/>
        </w:rPr>
        <w:t>Родниковского</w:t>
      </w:r>
      <w:r w:rsidRPr="003535E3">
        <w:rPr>
          <w:rFonts w:ascii="Times New Roman" w:hAnsi="Times New Roman" w:cs="Times New Roman"/>
          <w:sz w:val="28"/>
          <w:szCs w:val="28"/>
        </w:rPr>
        <w:t xml:space="preserve"> муниципального района;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Субъекты персональных данных, направившие обращение в Совет района;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Физические лица, состоящие в договорных и иных гражданско-правовых отношениях с Советом района.</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9. Сроки обработки, хранения и особенности хранения</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Сроки обработки и хранения персональных данных определяются: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w:t>
      </w:r>
      <w:hyperlink r:id="rId59" w:history="1">
        <w:r w:rsidRPr="006641BD">
          <w:rPr>
            <w:rFonts w:ascii="Times New Roman" w:hAnsi="Times New Roman" w:cs="Times New Roman"/>
            <w:sz w:val="28"/>
            <w:szCs w:val="28"/>
          </w:rPr>
          <w:t>Приказом</w:t>
        </w:r>
      </w:hyperlink>
      <w:r w:rsidRPr="003535E3">
        <w:rPr>
          <w:rFonts w:ascii="Times New Roman" w:hAnsi="Times New Roman" w:cs="Times New Roman"/>
          <w:sz w:val="28"/>
          <w:szCs w:val="28"/>
        </w:rPr>
        <w:t xml:space="preserve"> Минкультуры Российской Федерации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w:t>
      </w:r>
      <w:r w:rsidRPr="003535E3">
        <w:rPr>
          <w:rFonts w:ascii="Times New Roman" w:hAnsi="Times New Roman" w:cs="Times New Roman"/>
          <w:sz w:val="28"/>
          <w:szCs w:val="28"/>
        </w:rPr>
        <w:lastRenderedPageBreak/>
        <w:t>самоуправления и организаций, с указанием сроков хранения";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сроком исковой давности;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 иными требованиями законодательства Российской Федерации и муниципальными правовыми актами Совета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10. Уничтожение обработанных персональных данных</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при достижении целей обработки или при наступлении</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иных законных оснований. Порядок уничтожения</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10.1.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10.2. Уничтожение обработанных персональных данных производится комис</w:t>
      </w:r>
      <w:r>
        <w:rPr>
          <w:rFonts w:ascii="Times New Roman" w:hAnsi="Times New Roman" w:cs="Times New Roman"/>
          <w:sz w:val="28"/>
          <w:szCs w:val="28"/>
        </w:rPr>
        <w:t>с</w:t>
      </w:r>
      <w:r w:rsidRPr="003535E3">
        <w:rPr>
          <w:rFonts w:ascii="Times New Roman" w:hAnsi="Times New Roman" w:cs="Times New Roman"/>
          <w:sz w:val="28"/>
          <w:szCs w:val="28"/>
        </w:rPr>
        <w:t>ионно с составлением соответствующего акта.</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11. Условия и способ обезличивания</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используемых информационных систем персональных данных и по достижении сроков обработки или в случае утраты необходимости в достижении этих целей, если иное не предусмотрено федеральным законодательством Российской Федерации.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К способам обезличивания персональных данных при условии дальнейшей обработки персональных данных относятся: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1) уменьшение перечня обрабатываемых сведений;</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lastRenderedPageBreak/>
        <w:t>2) замена части сведений идентификаторами;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3) обобщение (понижение) точности некоторых сведений;</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4) деление сведений на части и обработка их в разных информационных системах;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5) замена численных значений минимальным, средним или максимальным значением.</w:t>
      </w:r>
    </w:p>
    <w:p w:rsidR="00E6089B" w:rsidRPr="003535E3" w:rsidRDefault="00E6089B" w:rsidP="00CF23B9">
      <w:pPr>
        <w:pStyle w:val="ConsPlusNormal"/>
        <w:spacing w:before="28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К способам обезличивания персональных данных в случае достижения целей обработки или в случае утраты необходимости в достижении этих целей </w:t>
      </w:r>
      <w:r>
        <w:rPr>
          <w:rFonts w:ascii="Times New Roman" w:hAnsi="Times New Roman" w:cs="Times New Roman"/>
          <w:sz w:val="28"/>
          <w:szCs w:val="28"/>
        </w:rPr>
        <w:t>относится</w:t>
      </w:r>
      <w:r w:rsidRPr="003535E3">
        <w:rPr>
          <w:rFonts w:ascii="Times New Roman" w:hAnsi="Times New Roman" w:cs="Times New Roman"/>
          <w:sz w:val="28"/>
          <w:szCs w:val="28"/>
        </w:rPr>
        <w:t xml:space="preserve"> сокращение перечня 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12. Правила работы с обезличенными данными</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Обезличенные персональные данные не подлежат разглашению и нарушению конфиденциальности.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Обезличенные персональные данные могут обрабатываться с использованием и без использования средств автоматизации.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При обработке обезличенных персональных данных с использованием средств автоматизации необходимо:</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1) использование паролей;</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2) использование антивирусных программ;</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3) соблюдение правил доступа в помещение, в котором ведется обработка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При обработке обезличенных персональных данных без использования средств автоматизации необходимо соблюдение:</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1) хранения бумажных носителей в условиях, исключающих доступ к ним посторонних лиц;</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2) соблюдение правил доступа в помещение, в котором ведется обработка 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13. Перечень информационных систем 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Перечень информационных систем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- 1С: Предприятие;</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СБИС ЭО - Базовый, Бюджет.</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bookmarkStart w:id="20" w:name="P193"/>
      <w:bookmarkEnd w:id="20"/>
      <w:r w:rsidRPr="003535E3">
        <w:rPr>
          <w:rFonts w:ascii="Times New Roman" w:hAnsi="Times New Roman" w:cs="Times New Roman"/>
          <w:sz w:val="28"/>
          <w:szCs w:val="28"/>
        </w:rPr>
        <w:lastRenderedPageBreak/>
        <w:t>14. Обязательства о неразглашении 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Лица, допущенные к обработке персональных данных, в обязательном порядке под роспись знакомятся с настоящим Положением и подписывают </w:t>
      </w:r>
      <w:hyperlink w:anchor="P241" w:history="1">
        <w:r w:rsidRPr="00685254">
          <w:rPr>
            <w:rFonts w:ascii="Times New Roman" w:hAnsi="Times New Roman" w:cs="Times New Roman"/>
            <w:sz w:val="28"/>
            <w:szCs w:val="28"/>
          </w:rPr>
          <w:t>обязательство</w:t>
        </w:r>
      </w:hyperlink>
      <w:r w:rsidRPr="003535E3">
        <w:rPr>
          <w:rFonts w:ascii="Times New Roman" w:hAnsi="Times New Roman" w:cs="Times New Roman"/>
          <w:sz w:val="28"/>
          <w:szCs w:val="28"/>
        </w:rPr>
        <w:t xml:space="preserve"> о неразглашении информации, содержащей персональные данные (приложение 1 настоящих Правил).</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15. Должностная инструкция ответственного</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за обработку персональных данных</w:t>
      </w:r>
    </w:p>
    <w:p w:rsidR="00E6089B" w:rsidRPr="003535E3" w:rsidRDefault="00E6089B" w:rsidP="00CF23B9">
      <w:pPr>
        <w:pStyle w:val="ConsPlusNormal"/>
        <w:spacing w:before="28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Ответственный за организацию обработки персональных </w:t>
      </w:r>
      <w:r>
        <w:rPr>
          <w:rFonts w:ascii="Times New Roman" w:hAnsi="Times New Roman" w:cs="Times New Roman"/>
          <w:sz w:val="28"/>
          <w:szCs w:val="28"/>
        </w:rPr>
        <w:t xml:space="preserve">данных </w:t>
      </w:r>
      <w:r w:rsidRPr="003535E3">
        <w:rPr>
          <w:rFonts w:ascii="Times New Roman" w:hAnsi="Times New Roman" w:cs="Times New Roman"/>
          <w:sz w:val="28"/>
          <w:szCs w:val="28"/>
        </w:rPr>
        <w:t xml:space="preserve">под роспись знакомится с должностной </w:t>
      </w:r>
      <w:hyperlink w:anchor="P275" w:history="1">
        <w:r w:rsidRPr="00685254">
          <w:rPr>
            <w:rFonts w:ascii="Times New Roman" w:hAnsi="Times New Roman" w:cs="Times New Roman"/>
            <w:sz w:val="28"/>
            <w:szCs w:val="28"/>
          </w:rPr>
          <w:t>инструкцией</w:t>
        </w:r>
      </w:hyperlink>
      <w:r w:rsidRPr="003535E3">
        <w:rPr>
          <w:rFonts w:ascii="Times New Roman" w:hAnsi="Times New Roman" w:cs="Times New Roman"/>
          <w:sz w:val="28"/>
          <w:szCs w:val="28"/>
        </w:rPr>
        <w:t xml:space="preserve"> ответственного за организацию обработки персональных данных (приложение 2 настоящих Правил).</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t>16. Обязательство о прекращении обработки</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Муниципальные служащие Совета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непосредственно осуществляющие обработку персональных данных, в случае расторжения с ними служебного контракта дают письменное обязательство прекратить обработку персональных данных, ставших известными им в связи с исполнением должностных обязанностей.</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Типовое </w:t>
      </w:r>
      <w:hyperlink w:anchor="P302" w:history="1">
        <w:r w:rsidRPr="00685254">
          <w:rPr>
            <w:rFonts w:ascii="Times New Roman" w:hAnsi="Times New Roman" w:cs="Times New Roman"/>
            <w:sz w:val="28"/>
            <w:szCs w:val="28"/>
          </w:rPr>
          <w:t>обязательство</w:t>
        </w:r>
      </w:hyperlink>
      <w:r w:rsidRPr="00685254">
        <w:rPr>
          <w:rFonts w:ascii="Times New Roman" w:hAnsi="Times New Roman" w:cs="Times New Roman"/>
          <w:sz w:val="28"/>
          <w:szCs w:val="28"/>
        </w:rPr>
        <w:t xml:space="preserve"> </w:t>
      </w:r>
      <w:r w:rsidRPr="003535E3">
        <w:rPr>
          <w:rFonts w:ascii="Times New Roman" w:hAnsi="Times New Roman" w:cs="Times New Roman"/>
          <w:sz w:val="28"/>
          <w:szCs w:val="28"/>
        </w:rPr>
        <w:t>о прекращении обработки персональных данных дается в письменной форме (приложение 3 настоящих Правил).</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bookmarkStart w:id="21" w:name="P210"/>
      <w:bookmarkEnd w:id="21"/>
      <w:r w:rsidRPr="003535E3">
        <w:rPr>
          <w:rFonts w:ascii="Times New Roman" w:hAnsi="Times New Roman" w:cs="Times New Roman"/>
          <w:sz w:val="28"/>
          <w:szCs w:val="28"/>
        </w:rPr>
        <w:t>17. Согласие на обработку 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Оператор перед обработкой персональных данных получает у субъектов обработки персональных данных, указанных в </w:t>
      </w:r>
      <w:hyperlink w:anchor="P131" w:history="1">
        <w:r w:rsidRPr="00685254">
          <w:rPr>
            <w:rFonts w:ascii="Times New Roman" w:hAnsi="Times New Roman" w:cs="Times New Roman"/>
            <w:sz w:val="28"/>
            <w:szCs w:val="28"/>
          </w:rPr>
          <w:t>пункте 8</w:t>
        </w:r>
      </w:hyperlink>
      <w:r w:rsidRPr="003535E3">
        <w:rPr>
          <w:rFonts w:ascii="Times New Roman" w:hAnsi="Times New Roman" w:cs="Times New Roman"/>
          <w:sz w:val="28"/>
          <w:szCs w:val="28"/>
        </w:rPr>
        <w:t xml:space="preserve"> настоящих Правил, согласие на обработку персональных данных.</w:t>
      </w:r>
    </w:p>
    <w:p w:rsidR="00E6089B" w:rsidRPr="00685254" w:rsidRDefault="00F07964" w:rsidP="00CF23B9">
      <w:pPr>
        <w:pStyle w:val="ConsPlusNormal"/>
        <w:spacing w:before="220"/>
        <w:ind w:right="-994" w:firstLine="540"/>
        <w:jc w:val="both"/>
        <w:rPr>
          <w:rFonts w:ascii="Times New Roman" w:hAnsi="Times New Roman" w:cs="Times New Roman"/>
          <w:sz w:val="28"/>
          <w:szCs w:val="28"/>
        </w:rPr>
      </w:pPr>
      <w:hyperlink w:anchor="P338" w:history="1">
        <w:r w:rsidR="00E6089B" w:rsidRPr="00685254">
          <w:rPr>
            <w:rFonts w:ascii="Times New Roman" w:hAnsi="Times New Roman" w:cs="Times New Roman"/>
            <w:sz w:val="28"/>
            <w:szCs w:val="28"/>
          </w:rPr>
          <w:t>Согласие</w:t>
        </w:r>
      </w:hyperlink>
      <w:r w:rsidR="00E6089B" w:rsidRPr="00685254">
        <w:rPr>
          <w:rFonts w:ascii="Times New Roman" w:hAnsi="Times New Roman" w:cs="Times New Roman"/>
          <w:sz w:val="28"/>
          <w:szCs w:val="28"/>
        </w:rPr>
        <w:t xml:space="preserve"> на обработку персональных данных дается субъектом обработки персональных данных в письменной форме (приложение 4 настоящих Правил).</w:t>
      </w:r>
    </w:p>
    <w:p w:rsidR="00E6089B" w:rsidRPr="00685254" w:rsidRDefault="00E6089B" w:rsidP="00CF23B9">
      <w:pPr>
        <w:pStyle w:val="ConsPlusNormal"/>
        <w:ind w:right="-994" w:firstLine="540"/>
        <w:jc w:val="both"/>
        <w:rPr>
          <w:rFonts w:ascii="Times New Roman" w:hAnsi="Times New Roman" w:cs="Times New Roman"/>
          <w:sz w:val="28"/>
          <w:szCs w:val="28"/>
        </w:rPr>
      </w:pPr>
    </w:p>
    <w:p w:rsidR="00E6089B" w:rsidRPr="00685254" w:rsidRDefault="00E6089B" w:rsidP="00CF23B9">
      <w:pPr>
        <w:pStyle w:val="ConsPlusNormal"/>
        <w:ind w:right="-994"/>
        <w:jc w:val="center"/>
        <w:outlineLvl w:val="1"/>
        <w:rPr>
          <w:rFonts w:ascii="Times New Roman" w:hAnsi="Times New Roman" w:cs="Times New Roman"/>
          <w:sz w:val="28"/>
          <w:szCs w:val="28"/>
        </w:rPr>
      </w:pPr>
      <w:r w:rsidRPr="00685254">
        <w:rPr>
          <w:rFonts w:ascii="Times New Roman" w:hAnsi="Times New Roman" w:cs="Times New Roman"/>
          <w:sz w:val="28"/>
          <w:szCs w:val="28"/>
        </w:rPr>
        <w:t>18. Разъяснение юридических последствий отсутствия</w:t>
      </w:r>
    </w:p>
    <w:p w:rsidR="00E6089B" w:rsidRPr="00685254" w:rsidRDefault="00E6089B" w:rsidP="00CF23B9">
      <w:pPr>
        <w:pStyle w:val="ConsPlusNormal"/>
        <w:ind w:right="-994"/>
        <w:jc w:val="center"/>
        <w:rPr>
          <w:rFonts w:ascii="Times New Roman" w:hAnsi="Times New Roman" w:cs="Times New Roman"/>
          <w:sz w:val="28"/>
          <w:szCs w:val="28"/>
        </w:rPr>
      </w:pPr>
      <w:r w:rsidRPr="00685254">
        <w:rPr>
          <w:rFonts w:ascii="Times New Roman" w:hAnsi="Times New Roman" w:cs="Times New Roman"/>
          <w:sz w:val="28"/>
          <w:szCs w:val="28"/>
        </w:rPr>
        <w:t>согласия на обработку персональных данных</w:t>
      </w:r>
    </w:p>
    <w:p w:rsidR="00E6089B" w:rsidRPr="00685254" w:rsidRDefault="00E6089B" w:rsidP="00CF23B9">
      <w:pPr>
        <w:pStyle w:val="ConsPlusNormal"/>
        <w:ind w:right="-994" w:firstLine="540"/>
        <w:jc w:val="both"/>
        <w:rPr>
          <w:rFonts w:ascii="Times New Roman" w:hAnsi="Times New Roman" w:cs="Times New Roman"/>
          <w:sz w:val="28"/>
          <w:szCs w:val="28"/>
        </w:rPr>
      </w:pPr>
    </w:p>
    <w:p w:rsidR="00E6089B" w:rsidRPr="00685254" w:rsidRDefault="00E6089B" w:rsidP="00CF23B9">
      <w:pPr>
        <w:pStyle w:val="ConsPlusNormal"/>
        <w:ind w:right="-994" w:firstLine="540"/>
        <w:jc w:val="both"/>
        <w:rPr>
          <w:rFonts w:ascii="Times New Roman" w:hAnsi="Times New Roman" w:cs="Times New Roman"/>
          <w:sz w:val="28"/>
          <w:szCs w:val="28"/>
        </w:rPr>
      </w:pPr>
      <w:r w:rsidRPr="00685254">
        <w:rPr>
          <w:rFonts w:ascii="Times New Roman" w:hAnsi="Times New Roman" w:cs="Times New Roman"/>
          <w:sz w:val="28"/>
          <w:szCs w:val="28"/>
        </w:rPr>
        <w:t>В случае отсутствия согласия на обработку персональных данных оператор разъясняет субъекту обработки персональных данных юридические последствия отказа предоставить свои персональные данные.</w:t>
      </w:r>
    </w:p>
    <w:p w:rsidR="00E6089B" w:rsidRPr="003535E3" w:rsidRDefault="00F07964" w:rsidP="00CF23B9">
      <w:pPr>
        <w:pStyle w:val="ConsPlusNormal"/>
        <w:spacing w:before="220"/>
        <w:ind w:right="-994" w:firstLine="540"/>
        <w:jc w:val="both"/>
        <w:rPr>
          <w:rFonts w:ascii="Times New Roman" w:hAnsi="Times New Roman" w:cs="Times New Roman"/>
          <w:sz w:val="28"/>
          <w:szCs w:val="28"/>
        </w:rPr>
      </w:pPr>
      <w:hyperlink w:anchor="P402" w:history="1">
        <w:r w:rsidR="00E6089B" w:rsidRPr="00685254">
          <w:rPr>
            <w:rFonts w:ascii="Times New Roman" w:hAnsi="Times New Roman" w:cs="Times New Roman"/>
            <w:sz w:val="28"/>
            <w:szCs w:val="28"/>
          </w:rPr>
          <w:t>Разъяснение</w:t>
        </w:r>
      </w:hyperlink>
      <w:r w:rsidR="00E6089B" w:rsidRPr="003535E3">
        <w:rPr>
          <w:rFonts w:ascii="Times New Roman" w:hAnsi="Times New Roman" w:cs="Times New Roman"/>
          <w:sz w:val="28"/>
          <w:szCs w:val="28"/>
        </w:rPr>
        <w:t xml:space="preserve"> юридических последствий осуществляется в письменной форме (приложение 5 настоящих Правил).</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jc w:val="center"/>
        <w:outlineLvl w:val="1"/>
        <w:rPr>
          <w:rFonts w:ascii="Times New Roman" w:hAnsi="Times New Roman" w:cs="Times New Roman"/>
          <w:sz w:val="28"/>
          <w:szCs w:val="28"/>
        </w:rPr>
      </w:pPr>
      <w:r w:rsidRPr="003535E3">
        <w:rPr>
          <w:rFonts w:ascii="Times New Roman" w:hAnsi="Times New Roman" w:cs="Times New Roman"/>
          <w:sz w:val="28"/>
          <w:szCs w:val="28"/>
        </w:rPr>
        <w:lastRenderedPageBreak/>
        <w:t>19. Порядок доступа в помещения, в которых ведется</w:t>
      </w:r>
    </w:p>
    <w:p w:rsidR="00E6089B" w:rsidRPr="003535E3" w:rsidRDefault="00E6089B" w:rsidP="00CF23B9">
      <w:pPr>
        <w:pStyle w:val="ConsPlusNormal"/>
        <w:ind w:right="-994"/>
        <w:jc w:val="center"/>
        <w:rPr>
          <w:rFonts w:ascii="Times New Roman" w:hAnsi="Times New Roman" w:cs="Times New Roman"/>
          <w:sz w:val="28"/>
          <w:szCs w:val="28"/>
        </w:rPr>
      </w:pPr>
      <w:r w:rsidRPr="003535E3">
        <w:rPr>
          <w:rFonts w:ascii="Times New Roman" w:hAnsi="Times New Roman" w:cs="Times New Roman"/>
          <w:sz w:val="28"/>
          <w:szCs w:val="28"/>
        </w:rPr>
        <w:t>обработка персональных данных</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1. Запрещается оставлять материальные носители с персональными данными без присмотра в незапертом помещении, в котором осуществляется обработка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2. Все сотрудники, постоянно работающие в помещениях, в которых ведется обработка персональных данных, должны быть допущены к работе с соответствующими видами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3. В служебных помещениях, занимаемых Советом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применяются административные, технические, физические и процедурные меры, направленные для защиты данных от нецелевого использования, несанкционированного доступа, раскрытия, потери, изменения и уничтожения обрабатываемых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К указанным мерам относятся:</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1) физические меры защиты: двери, снабженные замками, сейфы и безопасное уничтожение носителей, содержащих персональные данные;</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2) технические меры защиты: применение антивирусных программ, программ защиты, установление паролей на персональных компьютерах;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3) организационные меры защиты: обучение и ознакомление с принципами безопасности и конфиденциальности, доведение до операторов обработки персональных данных важности защиты персональных данных и способов обеспечения защиты.</w:t>
      </w:r>
    </w:p>
    <w:p w:rsidR="00E6089B" w:rsidRPr="003535E3" w:rsidRDefault="00E6089B" w:rsidP="00CF23B9">
      <w:pPr>
        <w:pStyle w:val="ConsPlusNormal"/>
        <w:ind w:right="-994"/>
        <w:rPr>
          <w:rFonts w:ascii="Times New Roman" w:hAnsi="Times New Roman" w:cs="Times New Roman"/>
          <w:sz w:val="28"/>
          <w:szCs w:val="28"/>
        </w:rPr>
      </w:pPr>
    </w:p>
    <w:p w:rsidR="00E6089B" w:rsidRPr="003535E3" w:rsidRDefault="00E6089B" w:rsidP="00CF23B9">
      <w:pPr>
        <w:pStyle w:val="ConsPlusNormal"/>
        <w:ind w:right="-994"/>
        <w:rPr>
          <w:rFonts w:ascii="Times New Roman" w:hAnsi="Times New Roman" w:cs="Times New Roman"/>
          <w:sz w:val="28"/>
          <w:szCs w:val="28"/>
        </w:rPr>
      </w:pPr>
    </w:p>
    <w:p w:rsidR="00E6089B" w:rsidRDefault="00E6089B"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876812" w:rsidRDefault="00876812" w:rsidP="00CF23B9">
      <w:pPr>
        <w:pStyle w:val="ConsPlusNormal"/>
        <w:ind w:right="-994"/>
        <w:rPr>
          <w:rFonts w:ascii="Times New Roman" w:hAnsi="Times New Roman" w:cs="Times New Roman"/>
          <w:sz w:val="28"/>
          <w:szCs w:val="28"/>
        </w:rPr>
      </w:pPr>
    </w:p>
    <w:p w:rsidR="00CF23B9" w:rsidRDefault="00CF23B9" w:rsidP="00CF23B9">
      <w:pPr>
        <w:pStyle w:val="ConsPlusNormal"/>
        <w:ind w:right="-994"/>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Pr="003535E3" w:rsidRDefault="00876812"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jc w:val="right"/>
        <w:outlineLvl w:val="1"/>
        <w:rPr>
          <w:rFonts w:ascii="Times New Roman" w:hAnsi="Times New Roman" w:cs="Times New Roman"/>
          <w:sz w:val="28"/>
          <w:szCs w:val="28"/>
        </w:rPr>
      </w:pPr>
      <w:r w:rsidRPr="003535E3">
        <w:rPr>
          <w:rFonts w:ascii="Times New Roman" w:hAnsi="Times New Roman" w:cs="Times New Roman"/>
          <w:sz w:val="28"/>
          <w:szCs w:val="28"/>
        </w:rPr>
        <w:lastRenderedPageBreak/>
        <w:t>Приложение 1к Правилам</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обработки персональных данных </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в Совете</w:t>
      </w:r>
      <w:r>
        <w:rPr>
          <w:rFonts w:ascii="Times New Roman" w:hAnsi="Times New Roman" w:cs="Times New Roman"/>
          <w:sz w:val="28"/>
          <w:szCs w:val="28"/>
        </w:rPr>
        <w:t xml:space="preserve"> муниципального образования </w:t>
      </w:r>
    </w:p>
    <w:p w:rsidR="00E6089B" w:rsidRPr="003535E3" w:rsidRDefault="00E6089B" w:rsidP="00876812">
      <w:pPr>
        <w:pStyle w:val="ConsPlusNormal"/>
        <w:ind w:right="-852"/>
        <w:jc w:val="right"/>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3535E3" w:rsidRDefault="00E6089B" w:rsidP="00876812">
      <w:pPr>
        <w:pStyle w:val="ConsPlusNormal"/>
        <w:ind w:right="-852"/>
        <w:jc w:val="right"/>
        <w:rPr>
          <w:rFonts w:ascii="Times New Roman" w:hAnsi="Times New Roman" w:cs="Times New Roman"/>
          <w:sz w:val="28"/>
          <w:szCs w:val="28"/>
        </w:rPr>
      </w:pPr>
    </w:p>
    <w:p w:rsidR="00E6089B" w:rsidRPr="003535E3" w:rsidRDefault="00E6089B" w:rsidP="00876812">
      <w:pPr>
        <w:pStyle w:val="ConsPlusNormal"/>
        <w:ind w:right="-852"/>
        <w:jc w:val="center"/>
        <w:rPr>
          <w:rFonts w:ascii="Times New Roman" w:hAnsi="Times New Roman" w:cs="Times New Roman"/>
          <w:sz w:val="28"/>
          <w:szCs w:val="28"/>
        </w:rPr>
      </w:pPr>
      <w:bookmarkStart w:id="22" w:name="P241"/>
      <w:bookmarkEnd w:id="22"/>
      <w:r w:rsidRPr="003535E3">
        <w:rPr>
          <w:rFonts w:ascii="Times New Roman" w:hAnsi="Times New Roman" w:cs="Times New Roman"/>
          <w:sz w:val="28"/>
          <w:szCs w:val="28"/>
        </w:rPr>
        <w:t>ОБЯЗАТЕЛЬСТВО</w:t>
      </w:r>
    </w:p>
    <w:p w:rsidR="00E6089B" w:rsidRPr="003535E3" w:rsidRDefault="00E6089B" w:rsidP="00876812">
      <w:pPr>
        <w:pStyle w:val="ConsPlusNormal"/>
        <w:ind w:right="-852"/>
        <w:jc w:val="center"/>
        <w:rPr>
          <w:rFonts w:ascii="Times New Roman" w:hAnsi="Times New Roman" w:cs="Times New Roman"/>
          <w:sz w:val="28"/>
          <w:szCs w:val="28"/>
        </w:rPr>
      </w:pPr>
      <w:r w:rsidRPr="003535E3">
        <w:rPr>
          <w:rFonts w:ascii="Times New Roman" w:hAnsi="Times New Roman" w:cs="Times New Roman"/>
          <w:sz w:val="28"/>
          <w:szCs w:val="28"/>
        </w:rPr>
        <w:t>о неразглашении информации, содержащей персональные данные</w:t>
      </w:r>
    </w:p>
    <w:p w:rsidR="00E6089B" w:rsidRPr="003535E3" w:rsidRDefault="00E6089B" w:rsidP="00876812">
      <w:pPr>
        <w:pStyle w:val="ConsPlusNormal"/>
        <w:ind w:right="-852"/>
        <w:jc w:val="center"/>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Я, __________________________________________________________________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(фамилия,   имя,  отчество  лица,  допущенного  к  обработке   персональных</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данных),   исполняющий(ая)    должностные    обязанности    по   замещаемой</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должности 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 предупрежден(а) о том, что на период исполнения</w:t>
      </w:r>
      <w:r>
        <w:rPr>
          <w:rFonts w:ascii="Times New Roman" w:hAnsi="Times New Roman" w:cs="Times New Roman"/>
          <w:sz w:val="28"/>
          <w:szCs w:val="28"/>
        </w:rPr>
        <w:t xml:space="preserve"> </w:t>
      </w:r>
      <w:r w:rsidRPr="003535E3">
        <w:rPr>
          <w:rFonts w:ascii="Times New Roman" w:hAnsi="Times New Roman" w:cs="Times New Roman"/>
          <w:sz w:val="28"/>
          <w:szCs w:val="28"/>
        </w:rPr>
        <w:t>должностных  обязанностей  мне  будет  предоставлен  допуск  к  информации,</w:t>
      </w:r>
      <w:r>
        <w:rPr>
          <w:rFonts w:ascii="Times New Roman" w:hAnsi="Times New Roman" w:cs="Times New Roman"/>
          <w:sz w:val="28"/>
          <w:szCs w:val="28"/>
        </w:rPr>
        <w:t xml:space="preserve"> </w:t>
      </w:r>
      <w:r w:rsidRPr="003535E3">
        <w:rPr>
          <w:rFonts w:ascii="Times New Roman" w:hAnsi="Times New Roman" w:cs="Times New Roman"/>
          <w:sz w:val="28"/>
          <w:szCs w:val="28"/>
        </w:rPr>
        <w:t>содержащей персональные данные.</w:t>
      </w:r>
    </w:p>
    <w:p w:rsidR="00E6089B" w:rsidRPr="003535E3"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Настоящим добровольно принимаю на себя обязательства:</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2. В случае попытки третьих лиц получить от меня информацию, содержащую персональные данные, сообщать непосредственному начальнику.</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3. Не использовать информацию, содержащую персональные данные, с целью получения выгоды.</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4. Выполнять требования нормативных правовых актов, регламентирующих вопросы защиты персональных данных.</w:t>
      </w:r>
    </w:p>
    <w:p w:rsidR="00876812"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5. 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Я предупрежден(а) о том, что нарушение данного обязательства является основанием привлечения к дисциплинарной ответственности и (или) иной ответственности в соответствии с законодательством Российской Федерации.</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Ознакомлен:</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"_____" _________ 20   г.</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(дата)</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______________ 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(подпись)       (расшифровка подписи)</w:t>
      </w:r>
    </w:p>
    <w:p w:rsidR="00E6089B" w:rsidRPr="003535E3" w:rsidRDefault="00E6089B" w:rsidP="00876812">
      <w:pPr>
        <w:pStyle w:val="ConsPlusNormal"/>
        <w:ind w:right="-852"/>
        <w:jc w:val="right"/>
        <w:outlineLvl w:val="1"/>
        <w:rPr>
          <w:rFonts w:ascii="Times New Roman" w:hAnsi="Times New Roman" w:cs="Times New Roman"/>
          <w:sz w:val="28"/>
          <w:szCs w:val="28"/>
        </w:rPr>
      </w:pPr>
      <w:r w:rsidRPr="003535E3">
        <w:rPr>
          <w:rFonts w:ascii="Times New Roman" w:hAnsi="Times New Roman" w:cs="Times New Roman"/>
          <w:sz w:val="28"/>
          <w:szCs w:val="28"/>
        </w:rPr>
        <w:lastRenderedPageBreak/>
        <w:t>Приложение 2</w:t>
      </w:r>
    </w:p>
    <w:p w:rsidR="00E6089B" w:rsidRPr="003535E3"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к Правилам</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обработки персональных данных </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в Совете</w:t>
      </w:r>
      <w:r>
        <w:rPr>
          <w:rFonts w:ascii="Times New Roman" w:hAnsi="Times New Roman" w:cs="Times New Roman"/>
          <w:sz w:val="28"/>
          <w:szCs w:val="28"/>
        </w:rPr>
        <w:t xml:space="preserve"> муниципального образования </w:t>
      </w:r>
    </w:p>
    <w:p w:rsidR="00E6089B" w:rsidRPr="003535E3" w:rsidRDefault="00E6089B" w:rsidP="00876812">
      <w:pPr>
        <w:pStyle w:val="ConsPlusNormal"/>
        <w:ind w:right="-852"/>
        <w:jc w:val="right"/>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3535E3" w:rsidRDefault="00E6089B" w:rsidP="00876812">
      <w:pPr>
        <w:pStyle w:val="ConsPlusNormal"/>
        <w:ind w:right="-852"/>
        <w:jc w:val="right"/>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jc w:val="center"/>
        <w:rPr>
          <w:rFonts w:ascii="Times New Roman" w:hAnsi="Times New Roman" w:cs="Times New Roman"/>
          <w:sz w:val="28"/>
          <w:szCs w:val="28"/>
        </w:rPr>
      </w:pPr>
      <w:bookmarkStart w:id="23" w:name="P275"/>
      <w:bookmarkEnd w:id="23"/>
      <w:r w:rsidRPr="003535E3">
        <w:rPr>
          <w:rFonts w:ascii="Times New Roman" w:hAnsi="Times New Roman" w:cs="Times New Roman"/>
          <w:sz w:val="28"/>
          <w:szCs w:val="28"/>
        </w:rPr>
        <w:t>ДОЛЖНОСТНАЯ ИНСТРУКЦИЯ</w:t>
      </w:r>
    </w:p>
    <w:p w:rsidR="00E6089B" w:rsidRPr="003535E3" w:rsidRDefault="00E6089B" w:rsidP="00876812">
      <w:pPr>
        <w:pStyle w:val="ConsPlusNormal"/>
        <w:ind w:right="-852"/>
        <w:jc w:val="center"/>
        <w:rPr>
          <w:rFonts w:ascii="Times New Roman" w:hAnsi="Times New Roman" w:cs="Times New Roman"/>
          <w:sz w:val="28"/>
          <w:szCs w:val="28"/>
        </w:rPr>
      </w:pPr>
      <w:r w:rsidRPr="003535E3">
        <w:rPr>
          <w:rFonts w:ascii="Times New Roman" w:hAnsi="Times New Roman" w:cs="Times New Roman"/>
          <w:sz w:val="28"/>
          <w:szCs w:val="28"/>
        </w:rPr>
        <w:t>ответственного за организацию обработки персональных данных</w:t>
      </w:r>
    </w:p>
    <w:p w:rsidR="00E6089B" w:rsidRDefault="00E6089B" w:rsidP="00876812">
      <w:pPr>
        <w:pStyle w:val="ConsPlusNormal"/>
        <w:ind w:right="-852"/>
        <w:jc w:val="center"/>
        <w:rPr>
          <w:rFonts w:ascii="Times New Roman" w:hAnsi="Times New Roman" w:cs="Times New Roman"/>
          <w:sz w:val="28"/>
          <w:szCs w:val="28"/>
        </w:rPr>
      </w:pPr>
      <w:r w:rsidRPr="003535E3">
        <w:rPr>
          <w:rFonts w:ascii="Times New Roman" w:hAnsi="Times New Roman" w:cs="Times New Roman"/>
          <w:sz w:val="28"/>
          <w:szCs w:val="28"/>
        </w:rPr>
        <w:t xml:space="preserve">в Совете </w:t>
      </w:r>
      <w:r>
        <w:rPr>
          <w:rFonts w:ascii="Times New Roman" w:hAnsi="Times New Roman" w:cs="Times New Roman"/>
          <w:sz w:val="28"/>
          <w:szCs w:val="28"/>
        </w:rPr>
        <w:t xml:space="preserve">муниципального образования </w:t>
      </w:r>
    </w:p>
    <w:p w:rsidR="00E6089B" w:rsidRPr="003535E3" w:rsidRDefault="00E6089B" w:rsidP="00876812">
      <w:pPr>
        <w:pStyle w:val="ConsPlusNormal"/>
        <w:ind w:right="-852"/>
        <w:jc w:val="center"/>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3535E3" w:rsidRDefault="00E6089B" w:rsidP="00876812">
      <w:pPr>
        <w:pStyle w:val="ConsPlusNormal"/>
        <w:ind w:right="-852"/>
        <w:jc w:val="center"/>
        <w:rPr>
          <w:rFonts w:ascii="Times New Roman" w:hAnsi="Times New Roman" w:cs="Times New Roman"/>
          <w:sz w:val="28"/>
          <w:szCs w:val="28"/>
        </w:rPr>
      </w:pPr>
    </w:p>
    <w:p w:rsidR="00E6089B" w:rsidRPr="003535E3" w:rsidRDefault="00E6089B" w:rsidP="00CF23B9">
      <w:pPr>
        <w:pStyle w:val="ConsPlusNormal"/>
        <w:ind w:right="-1136"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Ответственный за организацию обработки персональных данных в Совете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назначается Советом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xml:space="preserve">. Ответственный за организацию обработки персональных данных в своей деятельности руководствуется Трудовым </w:t>
      </w:r>
      <w:hyperlink r:id="rId60" w:history="1">
        <w:r w:rsidRPr="00685254">
          <w:rPr>
            <w:rFonts w:ascii="Times New Roman" w:hAnsi="Times New Roman" w:cs="Times New Roman"/>
            <w:sz w:val="28"/>
            <w:szCs w:val="28"/>
          </w:rPr>
          <w:t>кодексом</w:t>
        </w:r>
      </w:hyperlink>
      <w:r w:rsidRPr="00685254">
        <w:rPr>
          <w:rFonts w:ascii="Times New Roman" w:hAnsi="Times New Roman" w:cs="Times New Roman"/>
          <w:sz w:val="28"/>
          <w:szCs w:val="28"/>
        </w:rPr>
        <w:t xml:space="preserve"> Российской Федерации, Федеральным </w:t>
      </w:r>
      <w:hyperlink r:id="rId61" w:history="1">
        <w:r w:rsidRPr="00685254">
          <w:rPr>
            <w:rFonts w:ascii="Times New Roman" w:hAnsi="Times New Roman" w:cs="Times New Roman"/>
            <w:sz w:val="28"/>
            <w:szCs w:val="28"/>
          </w:rPr>
          <w:t>законом</w:t>
        </w:r>
      </w:hyperlink>
      <w:r w:rsidRPr="00685254">
        <w:rPr>
          <w:rFonts w:ascii="Times New Roman" w:hAnsi="Times New Roman" w:cs="Times New Roman"/>
          <w:sz w:val="28"/>
          <w:szCs w:val="28"/>
        </w:rPr>
        <w:t xml:space="preserve"> от 27.07.2006 N 152-ФЗ "О персональных данных", </w:t>
      </w:r>
      <w:hyperlink r:id="rId62" w:history="1">
        <w:r w:rsidRPr="00685254">
          <w:rPr>
            <w:rFonts w:ascii="Times New Roman" w:hAnsi="Times New Roman" w:cs="Times New Roman"/>
            <w:sz w:val="28"/>
            <w:szCs w:val="28"/>
          </w:rPr>
          <w:t>Уставом</w:t>
        </w:r>
      </w:hyperlink>
      <w:r w:rsidRPr="003535E3">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xml:space="preserve">, Правилами обработки персональных данных в Совете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xml:space="preserve">, муниципальными правовыми актами Совета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настоящей должностной инструкцией. Ответственный за организацию обработки персональных данных обязан:</w:t>
      </w:r>
    </w:p>
    <w:p w:rsidR="00E6089B" w:rsidRPr="003535E3" w:rsidRDefault="00E6089B" w:rsidP="00CF23B9">
      <w:pPr>
        <w:pStyle w:val="ConsPlusNormal"/>
        <w:spacing w:before="220"/>
        <w:ind w:right="-1136" w:firstLine="540"/>
        <w:jc w:val="both"/>
        <w:rPr>
          <w:rFonts w:ascii="Times New Roman" w:hAnsi="Times New Roman" w:cs="Times New Roman"/>
          <w:sz w:val="28"/>
          <w:szCs w:val="28"/>
        </w:rPr>
      </w:pPr>
      <w:r w:rsidRPr="003535E3">
        <w:rPr>
          <w:rFonts w:ascii="Times New Roman" w:hAnsi="Times New Roman" w:cs="Times New Roman"/>
          <w:sz w:val="28"/>
          <w:szCs w:val="28"/>
        </w:rPr>
        <w:t>1. Предоставлять субъекту персональных данных либо его представителю по запросу информацию об обработке его персональных данных.</w:t>
      </w:r>
    </w:p>
    <w:p w:rsidR="00E6089B" w:rsidRPr="003535E3" w:rsidRDefault="00E6089B" w:rsidP="00CF23B9">
      <w:pPr>
        <w:pStyle w:val="ConsPlusNormal"/>
        <w:spacing w:before="220"/>
        <w:ind w:right="-1136"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2. Осуществлять внутренний контроль за соблюдением требований законодательства Российской Федерации и Правил обработки персональных данных в Совете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3535E3">
        <w:rPr>
          <w:rFonts w:ascii="Times New Roman" w:hAnsi="Times New Roman" w:cs="Times New Roman"/>
          <w:sz w:val="28"/>
          <w:szCs w:val="28"/>
        </w:rPr>
        <w:t>при обработке персональных данных, в том числе требований к защите персональных данных.</w:t>
      </w:r>
    </w:p>
    <w:p w:rsidR="00E6089B" w:rsidRPr="003535E3" w:rsidRDefault="00E6089B" w:rsidP="00CF23B9">
      <w:pPr>
        <w:pStyle w:val="ConsPlusNormal"/>
        <w:spacing w:before="220"/>
        <w:ind w:right="-1136"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3. Доводить до сведения лиц, допущенных к обработке персональных данных, положения федерального законодательства Российской Федерации о персональных данных, нормативных правовых актов Совета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3535E3">
        <w:rPr>
          <w:rFonts w:ascii="Times New Roman" w:hAnsi="Times New Roman" w:cs="Times New Roman"/>
          <w:sz w:val="28"/>
          <w:szCs w:val="28"/>
        </w:rPr>
        <w:t>по вопросам обработки персональных данных, требований к защите персональных данных.</w:t>
      </w:r>
    </w:p>
    <w:p w:rsidR="00E6089B" w:rsidRPr="003535E3" w:rsidRDefault="00E6089B" w:rsidP="00CF23B9">
      <w:pPr>
        <w:pStyle w:val="ConsPlusNormal"/>
        <w:spacing w:before="220"/>
        <w:ind w:right="-1136" w:firstLine="540"/>
        <w:jc w:val="both"/>
        <w:rPr>
          <w:rFonts w:ascii="Times New Roman" w:hAnsi="Times New Roman" w:cs="Times New Roman"/>
          <w:sz w:val="28"/>
          <w:szCs w:val="28"/>
        </w:rPr>
      </w:pPr>
      <w:r w:rsidRPr="003535E3">
        <w:rPr>
          <w:rFonts w:ascii="Times New Roman" w:hAnsi="Times New Roman" w:cs="Times New Roman"/>
          <w:sz w:val="28"/>
          <w:szCs w:val="28"/>
        </w:rPr>
        <w:t>4.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E6089B" w:rsidRPr="003535E3" w:rsidRDefault="00E6089B" w:rsidP="00CF23B9">
      <w:pPr>
        <w:pStyle w:val="ConsPlusNormal"/>
        <w:spacing w:before="220"/>
        <w:ind w:right="-1136" w:firstLine="540"/>
        <w:jc w:val="both"/>
        <w:rPr>
          <w:rFonts w:ascii="Times New Roman" w:hAnsi="Times New Roman" w:cs="Times New Roman"/>
          <w:sz w:val="28"/>
          <w:szCs w:val="28"/>
        </w:rPr>
      </w:pPr>
      <w:r w:rsidRPr="003535E3">
        <w:rPr>
          <w:rFonts w:ascii="Times New Roman" w:hAnsi="Times New Roman" w:cs="Times New Roman"/>
          <w:sz w:val="28"/>
          <w:szCs w:val="28"/>
        </w:rPr>
        <w:t>5. Получать обязательство о прекращении обработки персональных данных у лиц, непосредственно осуществляющих обработку персональных данных, в случае расторжения с ними договора (контракта).</w:t>
      </w:r>
    </w:p>
    <w:p w:rsidR="00E6089B" w:rsidRPr="003535E3" w:rsidRDefault="00E6089B" w:rsidP="00CF23B9">
      <w:pPr>
        <w:pStyle w:val="ConsPlusNormal"/>
        <w:spacing w:before="220"/>
        <w:ind w:right="-1136" w:firstLine="540"/>
        <w:jc w:val="both"/>
        <w:rPr>
          <w:rFonts w:ascii="Times New Roman" w:hAnsi="Times New Roman" w:cs="Times New Roman"/>
          <w:sz w:val="28"/>
          <w:szCs w:val="28"/>
        </w:rPr>
      </w:pPr>
      <w:r w:rsidRPr="003535E3">
        <w:rPr>
          <w:rFonts w:ascii="Times New Roman" w:hAnsi="Times New Roman" w:cs="Times New Roman"/>
          <w:sz w:val="28"/>
          <w:szCs w:val="28"/>
        </w:rPr>
        <w:lastRenderedPageBreak/>
        <w:t>6. Получать согласие на обработку персональных данных у субъектов персональных данных.</w:t>
      </w:r>
    </w:p>
    <w:p w:rsidR="00E6089B" w:rsidRPr="003535E3" w:rsidRDefault="00E6089B" w:rsidP="00CF23B9">
      <w:pPr>
        <w:pStyle w:val="ConsPlusNormal"/>
        <w:spacing w:before="220"/>
        <w:ind w:right="-1136" w:firstLine="540"/>
        <w:jc w:val="both"/>
        <w:rPr>
          <w:rFonts w:ascii="Times New Roman" w:hAnsi="Times New Roman" w:cs="Times New Roman"/>
          <w:sz w:val="28"/>
          <w:szCs w:val="28"/>
        </w:rPr>
      </w:pPr>
      <w:r w:rsidRPr="003535E3">
        <w:rPr>
          <w:rFonts w:ascii="Times New Roman" w:hAnsi="Times New Roman" w:cs="Times New Roman"/>
          <w:sz w:val="28"/>
          <w:szCs w:val="28"/>
        </w:rPr>
        <w:t>7. Разъяснять субъекту персональных данных юридические последствия отказа предоставления его персональных данных.</w:t>
      </w:r>
    </w:p>
    <w:p w:rsidR="00E6089B" w:rsidRPr="003535E3" w:rsidRDefault="00E6089B" w:rsidP="00CF23B9">
      <w:pPr>
        <w:pStyle w:val="ConsPlusNormal"/>
        <w:ind w:right="-1136" w:firstLine="540"/>
        <w:jc w:val="both"/>
        <w:rPr>
          <w:rFonts w:ascii="Times New Roman" w:hAnsi="Times New Roman" w:cs="Times New Roman"/>
          <w:sz w:val="28"/>
          <w:szCs w:val="28"/>
        </w:rPr>
      </w:pPr>
    </w:p>
    <w:p w:rsidR="00E6089B" w:rsidRPr="003535E3" w:rsidRDefault="00E6089B" w:rsidP="00CF23B9">
      <w:pPr>
        <w:pStyle w:val="ConsPlusNonformat"/>
        <w:ind w:right="-1136"/>
        <w:jc w:val="both"/>
        <w:rPr>
          <w:rFonts w:ascii="Times New Roman" w:hAnsi="Times New Roman" w:cs="Times New Roman"/>
          <w:sz w:val="28"/>
          <w:szCs w:val="28"/>
        </w:rPr>
      </w:pPr>
      <w:r w:rsidRPr="003535E3">
        <w:rPr>
          <w:rFonts w:ascii="Times New Roman" w:hAnsi="Times New Roman" w:cs="Times New Roman"/>
          <w:sz w:val="28"/>
          <w:szCs w:val="28"/>
        </w:rPr>
        <w:t>"______" _________ 20   г.</w:t>
      </w:r>
    </w:p>
    <w:p w:rsidR="00E6089B" w:rsidRPr="003535E3" w:rsidRDefault="00E6089B" w:rsidP="00CF23B9">
      <w:pPr>
        <w:pStyle w:val="ConsPlusNonformat"/>
        <w:ind w:right="-1136"/>
        <w:jc w:val="both"/>
        <w:rPr>
          <w:rFonts w:ascii="Times New Roman" w:hAnsi="Times New Roman" w:cs="Times New Roman"/>
          <w:sz w:val="28"/>
          <w:szCs w:val="28"/>
        </w:rPr>
      </w:pPr>
      <w:r w:rsidRPr="003535E3">
        <w:rPr>
          <w:rFonts w:ascii="Times New Roman" w:hAnsi="Times New Roman" w:cs="Times New Roman"/>
          <w:sz w:val="28"/>
          <w:szCs w:val="28"/>
        </w:rPr>
        <w:t xml:space="preserve"> (дата)</w:t>
      </w:r>
    </w:p>
    <w:p w:rsidR="00E6089B" w:rsidRPr="003535E3" w:rsidRDefault="00E6089B" w:rsidP="00CF23B9">
      <w:pPr>
        <w:pStyle w:val="ConsPlusNonformat"/>
        <w:ind w:right="-1136"/>
        <w:jc w:val="both"/>
        <w:rPr>
          <w:rFonts w:ascii="Times New Roman" w:hAnsi="Times New Roman" w:cs="Times New Roman"/>
          <w:sz w:val="28"/>
          <w:szCs w:val="28"/>
        </w:rPr>
      </w:pPr>
      <w:r w:rsidRPr="003535E3">
        <w:rPr>
          <w:rFonts w:ascii="Times New Roman" w:hAnsi="Times New Roman" w:cs="Times New Roman"/>
          <w:sz w:val="28"/>
          <w:szCs w:val="28"/>
        </w:rPr>
        <w:t xml:space="preserve">                           ______________     _____________________________</w:t>
      </w:r>
    </w:p>
    <w:p w:rsidR="00E6089B" w:rsidRPr="003535E3" w:rsidRDefault="00E6089B" w:rsidP="00CF23B9">
      <w:pPr>
        <w:pStyle w:val="ConsPlusNonformat"/>
        <w:ind w:right="-1136"/>
        <w:jc w:val="both"/>
        <w:rPr>
          <w:rFonts w:ascii="Times New Roman" w:hAnsi="Times New Roman" w:cs="Times New Roman"/>
          <w:sz w:val="28"/>
          <w:szCs w:val="28"/>
        </w:rPr>
      </w:pPr>
      <w:r w:rsidRPr="003535E3">
        <w:rPr>
          <w:rFonts w:ascii="Times New Roman" w:hAnsi="Times New Roman" w:cs="Times New Roman"/>
          <w:sz w:val="28"/>
          <w:szCs w:val="28"/>
        </w:rPr>
        <w:t xml:space="preserve">                              (подпись)           (расшифровка подписи)</w:t>
      </w:r>
    </w:p>
    <w:p w:rsidR="00E6089B" w:rsidRPr="003535E3" w:rsidRDefault="00E6089B" w:rsidP="00CF23B9">
      <w:pPr>
        <w:pStyle w:val="ConsPlusNormal"/>
        <w:ind w:right="-1136" w:firstLine="540"/>
        <w:jc w:val="both"/>
        <w:rPr>
          <w:rFonts w:ascii="Times New Roman" w:hAnsi="Times New Roman" w:cs="Times New Roman"/>
          <w:sz w:val="28"/>
          <w:szCs w:val="28"/>
        </w:rPr>
      </w:pPr>
    </w:p>
    <w:p w:rsidR="00E6089B" w:rsidRPr="003535E3" w:rsidRDefault="00E6089B" w:rsidP="00CF23B9">
      <w:pPr>
        <w:pStyle w:val="ConsPlusNormal"/>
        <w:ind w:right="-1136" w:firstLine="540"/>
        <w:jc w:val="both"/>
        <w:rPr>
          <w:rFonts w:ascii="Times New Roman" w:hAnsi="Times New Roman" w:cs="Times New Roman"/>
          <w:sz w:val="28"/>
          <w:szCs w:val="28"/>
        </w:rPr>
      </w:pPr>
    </w:p>
    <w:p w:rsidR="00E6089B" w:rsidRPr="003535E3" w:rsidRDefault="00E6089B" w:rsidP="00CF23B9">
      <w:pPr>
        <w:pStyle w:val="ConsPlusNormal"/>
        <w:ind w:right="-1136" w:firstLine="540"/>
        <w:jc w:val="both"/>
        <w:rPr>
          <w:rFonts w:ascii="Times New Roman" w:hAnsi="Times New Roman" w:cs="Times New Roman"/>
          <w:sz w:val="28"/>
          <w:szCs w:val="28"/>
        </w:rPr>
      </w:pPr>
    </w:p>
    <w:p w:rsidR="00E6089B" w:rsidRDefault="00E6089B"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CF23B9" w:rsidRDefault="00CF23B9" w:rsidP="00876812">
      <w:pPr>
        <w:pStyle w:val="ConsPlusNormal"/>
        <w:ind w:right="-852" w:firstLine="540"/>
        <w:jc w:val="both"/>
        <w:rPr>
          <w:rFonts w:ascii="Times New Roman" w:hAnsi="Times New Roman" w:cs="Times New Roman"/>
          <w:sz w:val="28"/>
          <w:szCs w:val="28"/>
        </w:rPr>
      </w:pPr>
    </w:p>
    <w:p w:rsidR="00CF23B9" w:rsidRDefault="00CF23B9"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Default="00876812" w:rsidP="00876812">
      <w:pPr>
        <w:pStyle w:val="ConsPlusNormal"/>
        <w:ind w:right="-852" w:firstLine="540"/>
        <w:jc w:val="both"/>
        <w:rPr>
          <w:rFonts w:ascii="Times New Roman" w:hAnsi="Times New Roman" w:cs="Times New Roman"/>
          <w:sz w:val="28"/>
          <w:szCs w:val="28"/>
        </w:rPr>
      </w:pPr>
    </w:p>
    <w:p w:rsidR="00876812" w:rsidRPr="003535E3" w:rsidRDefault="00876812"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jc w:val="right"/>
        <w:outlineLvl w:val="1"/>
        <w:rPr>
          <w:rFonts w:ascii="Times New Roman" w:hAnsi="Times New Roman" w:cs="Times New Roman"/>
          <w:sz w:val="28"/>
          <w:szCs w:val="28"/>
        </w:rPr>
      </w:pPr>
      <w:r w:rsidRPr="003535E3">
        <w:rPr>
          <w:rFonts w:ascii="Times New Roman" w:hAnsi="Times New Roman" w:cs="Times New Roman"/>
          <w:sz w:val="28"/>
          <w:szCs w:val="28"/>
        </w:rPr>
        <w:lastRenderedPageBreak/>
        <w:t>Приложение 3</w:t>
      </w:r>
    </w:p>
    <w:p w:rsidR="00E6089B" w:rsidRPr="003535E3"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к Правилам</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обработки персональных данных </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в Совете</w:t>
      </w:r>
      <w:r>
        <w:rPr>
          <w:rFonts w:ascii="Times New Roman" w:hAnsi="Times New Roman" w:cs="Times New Roman"/>
          <w:sz w:val="28"/>
          <w:szCs w:val="28"/>
        </w:rPr>
        <w:t xml:space="preserve"> муниципального образования </w:t>
      </w:r>
    </w:p>
    <w:p w:rsidR="00E6089B" w:rsidRPr="003535E3" w:rsidRDefault="00E6089B" w:rsidP="00876812">
      <w:pPr>
        <w:pStyle w:val="ConsPlusNormal"/>
        <w:ind w:right="-852"/>
        <w:jc w:val="right"/>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bookmarkStart w:id="24" w:name="P302"/>
      <w:bookmarkEnd w:id="24"/>
      <w:r w:rsidRPr="003535E3">
        <w:rPr>
          <w:rFonts w:ascii="Times New Roman" w:hAnsi="Times New Roman" w:cs="Times New Roman"/>
          <w:sz w:val="28"/>
          <w:szCs w:val="28"/>
        </w:rPr>
        <w:t xml:space="preserve">                           ТИПОВОЕ ОБЯЗАТЕЛЬСТВО</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о прекращении обработки персональных данных лица,</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непосредственно осуществляющего обработку персональных данных,</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в случае расторжения с ним договора (контракта)</w:t>
      </w:r>
    </w:p>
    <w:p w:rsidR="00E6089B" w:rsidRPr="003535E3" w:rsidRDefault="00E6089B" w:rsidP="00876812">
      <w:pPr>
        <w:pStyle w:val="ConsPlusNonformat"/>
        <w:ind w:right="-852"/>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Я, 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(фамилия, имя, отчество)</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(должность)</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__________________________________________________________________,</w:t>
      </w:r>
    </w:p>
    <w:p w:rsidR="00E6089B" w:rsidRPr="003535E3" w:rsidRDefault="00E6089B" w:rsidP="00CF23B9">
      <w:pPr>
        <w:pStyle w:val="ConsPlusNonformat"/>
        <w:ind w:right="-1136"/>
        <w:jc w:val="both"/>
        <w:rPr>
          <w:rFonts w:ascii="Times New Roman" w:hAnsi="Times New Roman" w:cs="Times New Roman"/>
          <w:sz w:val="28"/>
          <w:szCs w:val="28"/>
        </w:rPr>
      </w:pPr>
      <w:r w:rsidRPr="003535E3">
        <w:rPr>
          <w:rFonts w:ascii="Times New Roman" w:hAnsi="Times New Roman" w:cs="Times New Roman"/>
          <w:sz w:val="28"/>
          <w:szCs w:val="28"/>
        </w:rPr>
        <w:t>обязуюсь прекратить обработку персональных данных, ставших известными мне в</w:t>
      </w:r>
      <w:r>
        <w:rPr>
          <w:rFonts w:ascii="Times New Roman" w:hAnsi="Times New Roman" w:cs="Times New Roman"/>
          <w:sz w:val="28"/>
          <w:szCs w:val="28"/>
        </w:rPr>
        <w:t xml:space="preserve"> </w:t>
      </w:r>
      <w:r w:rsidRPr="003535E3">
        <w:rPr>
          <w:rFonts w:ascii="Times New Roman" w:hAnsi="Times New Roman" w:cs="Times New Roman"/>
          <w:sz w:val="28"/>
          <w:szCs w:val="28"/>
        </w:rPr>
        <w:t>связи  с исполнением должностных обязанностей, в случае расторжения со мной</w:t>
      </w:r>
      <w:r>
        <w:rPr>
          <w:rFonts w:ascii="Times New Roman" w:hAnsi="Times New Roman" w:cs="Times New Roman"/>
          <w:sz w:val="28"/>
          <w:szCs w:val="28"/>
        </w:rPr>
        <w:t xml:space="preserve"> </w:t>
      </w:r>
      <w:r w:rsidRPr="003535E3">
        <w:rPr>
          <w:rFonts w:ascii="Times New Roman" w:hAnsi="Times New Roman" w:cs="Times New Roman"/>
          <w:sz w:val="28"/>
          <w:szCs w:val="28"/>
        </w:rPr>
        <w:t>договора   (контракта),   освобождения   меня  от  замещаемой  должности  и</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увольнения. В соответствии со </w:t>
      </w:r>
      <w:hyperlink r:id="rId63" w:history="1">
        <w:r w:rsidRPr="00685254">
          <w:rPr>
            <w:rFonts w:ascii="Times New Roman" w:hAnsi="Times New Roman" w:cs="Times New Roman"/>
            <w:sz w:val="28"/>
            <w:szCs w:val="28"/>
          </w:rPr>
          <w:t>статьей 7</w:t>
        </w:r>
      </w:hyperlink>
      <w:r w:rsidRPr="003535E3">
        <w:rPr>
          <w:rFonts w:ascii="Times New Roman" w:hAnsi="Times New Roman" w:cs="Times New Roman"/>
          <w:sz w:val="28"/>
          <w:szCs w:val="28"/>
        </w:rPr>
        <w:t xml:space="preserve"> Федерального закона от 27 июля 2006</w:t>
      </w:r>
      <w:r>
        <w:rPr>
          <w:rFonts w:ascii="Times New Roman" w:hAnsi="Times New Roman" w:cs="Times New Roman"/>
          <w:sz w:val="28"/>
          <w:szCs w:val="28"/>
        </w:rPr>
        <w:t xml:space="preserve"> </w:t>
      </w:r>
      <w:r w:rsidRPr="003535E3">
        <w:rPr>
          <w:rFonts w:ascii="Times New Roman" w:hAnsi="Times New Roman" w:cs="Times New Roman"/>
          <w:sz w:val="28"/>
          <w:szCs w:val="28"/>
        </w:rPr>
        <w:t>г.  N 152-ФЗ "О персональных данных" я уведомлен(а) о том, что персональные</w:t>
      </w:r>
      <w:r>
        <w:rPr>
          <w:rFonts w:ascii="Times New Roman" w:hAnsi="Times New Roman" w:cs="Times New Roman"/>
          <w:sz w:val="28"/>
          <w:szCs w:val="28"/>
        </w:rPr>
        <w:t xml:space="preserve"> </w:t>
      </w:r>
      <w:r w:rsidRPr="003535E3">
        <w:rPr>
          <w:rFonts w:ascii="Times New Roman" w:hAnsi="Times New Roman" w:cs="Times New Roman"/>
          <w:sz w:val="28"/>
          <w:szCs w:val="28"/>
        </w:rPr>
        <w:t>данные  являются  конфиденциальной  информацией и я обязан(а) не раскрывать</w:t>
      </w:r>
      <w:r>
        <w:rPr>
          <w:rFonts w:ascii="Times New Roman" w:hAnsi="Times New Roman" w:cs="Times New Roman"/>
          <w:sz w:val="28"/>
          <w:szCs w:val="28"/>
        </w:rPr>
        <w:t xml:space="preserve"> </w:t>
      </w:r>
      <w:r w:rsidRPr="003535E3">
        <w:rPr>
          <w:rFonts w:ascii="Times New Roman" w:hAnsi="Times New Roman" w:cs="Times New Roman"/>
          <w:sz w:val="28"/>
          <w:szCs w:val="28"/>
        </w:rPr>
        <w:t>третьим лицам и не распространять персональные данные без согласия субъекта</w:t>
      </w:r>
      <w:r>
        <w:rPr>
          <w:rFonts w:ascii="Times New Roman" w:hAnsi="Times New Roman" w:cs="Times New Roman"/>
          <w:sz w:val="28"/>
          <w:szCs w:val="28"/>
        </w:rPr>
        <w:t xml:space="preserve"> </w:t>
      </w:r>
      <w:r w:rsidRPr="003535E3">
        <w:rPr>
          <w:rFonts w:ascii="Times New Roman" w:hAnsi="Times New Roman" w:cs="Times New Roman"/>
          <w:sz w:val="28"/>
          <w:szCs w:val="28"/>
        </w:rPr>
        <w:t>персональных   данных,   ставшие  известными  мне  в  связи  с  исполнением</w:t>
      </w:r>
    </w:p>
    <w:p w:rsidR="00E6089B" w:rsidRPr="003535E3" w:rsidRDefault="00E6089B" w:rsidP="00CF23B9">
      <w:pPr>
        <w:pStyle w:val="ConsPlusNonformat"/>
        <w:ind w:right="-1136"/>
        <w:jc w:val="both"/>
        <w:rPr>
          <w:rFonts w:ascii="Times New Roman" w:hAnsi="Times New Roman" w:cs="Times New Roman"/>
          <w:sz w:val="28"/>
          <w:szCs w:val="28"/>
        </w:rPr>
      </w:pPr>
      <w:r w:rsidRPr="003535E3">
        <w:rPr>
          <w:rFonts w:ascii="Times New Roman" w:hAnsi="Times New Roman" w:cs="Times New Roman"/>
          <w:sz w:val="28"/>
          <w:szCs w:val="28"/>
        </w:rPr>
        <w:t>должностных   обязанностей.  Ответственность,  предусмотренная  Федеральным</w:t>
      </w:r>
      <w:r>
        <w:rPr>
          <w:rFonts w:ascii="Times New Roman" w:hAnsi="Times New Roman" w:cs="Times New Roman"/>
          <w:sz w:val="28"/>
          <w:szCs w:val="28"/>
        </w:rPr>
        <w:t xml:space="preserve"> </w:t>
      </w:r>
      <w:hyperlink r:id="rId64" w:history="1">
        <w:r w:rsidRPr="00685254">
          <w:rPr>
            <w:rFonts w:ascii="Times New Roman" w:hAnsi="Times New Roman" w:cs="Times New Roman"/>
            <w:sz w:val="28"/>
            <w:szCs w:val="28"/>
          </w:rPr>
          <w:t>законом</w:t>
        </w:r>
      </w:hyperlink>
      <w:r w:rsidRPr="003535E3">
        <w:rPr>
          <w:rFonts w:ascii="Times New Roman" w:hAnsi="Times New Roman" w:cs="Times New Roman"/>
          <w:sz w:val="28"/>
          <w:szCs w:val="28"/>
        </w:rPr>
        <w:t xml:space="preserve">  от  27  июля 2006 г. N  152-ФЗ  "О  персональных данных" и другими</w:t>
      </w:r>
      <w:r>
        <w:rPr>
          <w:rFonts w:ascii="Times New Roman" w:hAnsi="Times New Roman" w:cs="Times New Roman"/>
          <w:sz w:val="28"/>
          <w:szCs w:val="28"/>
        </w:rPr>
        <w:t xml:space="preserve"> </w:t>
      </w:r>
      <w:r w:rsidRPr="003535E3">
        <w:rPr>
          <w:rFonts w:ascii="Times New Roman" w:hAnsi="Times New Roman" w:cs="Times New Roman"/>
          <w:sz w:val="28"/>
          <w:szCs w:val="28"/>
        </w:rPr>
        <w:t>федеральными законами, мне разъяснена.</w:t>
      </w:r>
    </w:p>
    <w:p w:rsidR="00E6089B" w:rsidRPr="003535E3" w:rsidRDefault="00E6089B" w:rsidP="00CF23B9">
      <w:pPr>
        <w:pStyle w:val="ConsPlusNonformat"/>
        <w:ind w:right="-1136"/>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"_____" _________ 20   г.</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(дата)</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___________        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(подпись)            (расшифровка подписи)</w:t>
      </w: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Default="00E6089B"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Pr="003535E3" w:rsidRDefault="00876812"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jc w:val="right"/>
        <w:outlineLvl w:val="1"/>
        <w:rPr>
          <w:rFonts w:ascii="Times New Roman" w:hAnsi="Times New Roman" w:cs="Times New Roman"/>
          <w:sz w:val="28"/>
          <w:szCs w:val="28"/>
        </w:rPr>
      </w:pPr>
      <w:r w:rsidRPr="003535E3">
        <w:rPr>
          <w:rFonts w:ascii="Times New Roman" w:hAnsi="Times New Roman" w:cs="Times New Roman"/>
          <w:sz w:val="28"/>
          <w:szCs w:val="28"/>
        </w:rPr>
        <w:lastRenderedPageBreak/>
        <w:t>Приложение 4</w:t>
      </w:r>
    </w:p>
    <w:p w:rsidR="00E6089B" w:rsidRPr="003535E3"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к Правилам</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обработки персональных данных </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в Совете</w:t>
      </w:r>
      <w:r>
        <w:rPr>
          <w:rFonts w:ascii="Times New Roman" w:hAnsi="Times New Roman" w:cs="Times New Roman"/>
          <w:sz w:val="28"/>
          <w:szCs w:val="28"/>
        </w:rPr>
        <w:t xml:space="preserve"> муниципального образования </w:t>
      </w:r>
    </w:p>
    <w:p w:rsidR="00E6089B" w:rsidRPr="003535E3" w:rsidRDefault="00E6089B" w:rsidP="00876812">
      <w:pPr>
        <w:pStyle w:val="ConsPlusNormal"/>
        <w:ind w:right="-852"/>
        <w:jc w:val="right"/>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bookmarkStart w:id="25" w:name="P338"/>
      <w:bookmarkEnd w:id="25"/>
      <w:r w:rsidRPr="003535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   СОГЛАСИЕ</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на обработку персональных данных</w:t>
      </w:r>
    </w:p>
    <w:p w:rsidR="00E6089B" w:rsidRPr="003535E3" w:rsidRDefault="00E6089B" w:rsidP="00876812">
      <w:pPr>
        <w:pStyle w:val="ConsPlusNonformat"/>
        <w:ind w:right="-852"/>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Я, 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(фамилия, имя, отчество полностью)</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Паспорт: серия ________ номер ____________ кем выдан __________________________________________________________________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Дата выдачи "_____" _______________________</w:t>
      </w:r>
      <w:r>
        <w:rPr>
          <w:rFonts w:ascii="Times New Roman" w:hAnsi="Times New Roman" w:cs="Times New Roman"/>
          <w:sz w:val="28"/>
          <w:szCs w:val="28"/>
        </w:rPr>
        <w:t>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Адрес регистрации по месту жительства:_____________________________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Адрес регистрации по месту пребывания: 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С целью 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(нужное подчеркнуть или указать иную цель)</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поступления   на   муниципальную   службу  (работу), ее  прохождения  и</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прекращения (трудовых и непосредственно связанных с ними отношений);</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исполнения  определенных сторонами условий договора гражданско-правового</w:t>
      </w:r>
      <w:r>
        <w:rPr>
          <w:rFonts w:ascii="Times New Roman" w:hAnsi="Times New Roman" w:cs="Times New Roman"/>
          <w:sz w:val="28"/>
          <w:szCs w:val="28"/>
        </w:rPr>
        <w:t xml:space="preserve"> </w:t>
      </w:r>
      <w:r w:rsidRPr="003535E3">
        <w:rPr>
          <w:rFonts w:ascii="Times New Roman" w:hAnsi="Times New Roman" w:cs="Times New Roman"/>
          <w:sz w:val="28"/>
          <w:szCs w:val="28"/>
        </w:rPr>
        <w:t>характера;</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рассмотрения заявления или обращения гражданина,</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для  реализации  полномочий,  возложенных  на  Совет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xml:space="preserve"> действующим законодательством,</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даю  согласие  Совету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юридический адрес:</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155</w:t>
      </w:r>
      <w:r>
        <w:rPr>
          <w:rFonts w:ascii="Times New Roman" w:hAnsi="Times New Roman" w:cs="Times New Roman"/>
          <w:sz w:val="28"/>
          <w:szCs w:val="28"/>
        </w:rPr>
        <w:t>25</w:t>
      </w:r>
      <w:r w:rsidRPr="003535E3">
        <w:rPr>
          <w:rFonts w:ascii="Times New Roman" w:hAnsi="Times New Roman" w:cs="Times New Roman"/>
          <w:sz w:val="28"/>
          <w:szCs w:val="28"/>
        </w:rPr>
        <w:t xml:space="preserve">0, Ивановская  обл.,  г. </w:t>
      </w:r>
      <w:r>
        <w:rPr>
          <w:rFonts w:ascii="Times New Roman" w:hAnsi="Times New Roman" w:cs="Times New Roman"/>
          <w:sz w:val="28"/>
          <w:szCs w:val="28"/>
        </w:rPr>
        <w:t>Родники</w:t>
      </w:r>
      <w:r w:rsidRPr="003535E3">
        <w:rPr>
          <w:rFonts w:ascii="Times New Roman" w:hAnsi="Times New Roman" w:cs="Times New Roman"/>
          <w:sz w:val="28"/>
          <w:szCs w:val="28"/>
        </w:rPr>
        <w:t xml:space="preserve">, ул. Советская, д. </w:t>
      </w:r>
      <w:r>
        <w:rPr>
          <w:rFonts w:ascii="Times New Roman" w:hAnsi="Times New Roman" w:cs="Times New Roman"/>
          <w:sz w:val="28"/>
          <w:szCs w:val="28"/>
        </w:rPr>
        <w:t>6</w:t>
      </w:r>
      <w:r w:rsidRPr="003535E3">
        <w:rPr>
          <w:rFonts w:ascii="Times New Roman" w:hAnsi="Times New Roman" w:cs="Times New Roman"/>
          <w:sz w:val="28"/>
          <w:szCs w:val="28"/>
        </w:rPr>
        <w:t>, на обработку своих</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персональных   данных   свободно,   своей   волей  и  в  своем  интересе  с</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использованием   средств   автоматизации   и   без   использования  средств</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автоматизации,  включая  их получение в письменной и устной форме у третьей</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стороны,  в  соответствии  с  Федеральным </w:t>
      </w:r>
      <w:hyperlink r:id="rId65" w:history="1">
        <w:r w:rsidRPr="00685254">
          <w:rPr>
            <w:rFonts w:ascii="Times New Roman" w:hAnsi="Times New Roman" w:cs="Times New Roman"/>
            <w:sz w:val="28"/>
            <w:szCs w:val="28"/>
          </w:rPr>
          <w:t>законом</w:t>
        </w:r>
      </w:hyperlink>
      <w:r w:rsidRPr="003535E3">
        <w:rPr>
          <w:rFonts w:ascii="Times New Roman" w:hAnsi="Times New Roman" w:cs="Times New Roman"/>
          <w:sz w:val="28"/>
          <w:szCs w:val="28"/>
        </w:rPr>
        <w:t xml:space="preserve"> от 27.07.2006 N 152-ФЗ "О</w:t>
      </w:r>
      <w:r>
        <w:rPr>
          <w:rFonts w:ascii="Times New Roman" w:hAnsi="Times New Roman" w:cs="Times New Roman"/>
          <w:sz w:val="28"/>
          <w:szCs w:val="28"/>
        </w:rPr>
        <w:t xml:space="preserve"> </w:t>
      </w:r>
      <w:r w:rsidRPr="003535E3">
        <w:rPr>
          <w:rFonts w:ascii="Times New Roman" w:hAnsi="Times New Roman" w:cs="Times New Roman"/>
          <w:sz w:val="28"/>
          <w:szCs w:val="28"/>
        </w:rPr>
        <w:t>персональных  данных"  нижеследующих  персональных  данных:  фамилия,  имя,</w:t>
      </w:r>
      <w:r>
        <w:rPr>
          <w:rFonts w:ascii="Times New Roman" w:hAnsi="Times New Roman" w:cs="Times New Roman"/>
          <w:sz w:val="28"/>
          <w:szCs w:val="28"/>
        </w:rPr>
        <w:t xml:space="preserve"> </w:t>
      </w:r>
      <w:r w:rsidRPr="003535E3">
        <w:rPr>
          <w:rFonts w:ascii="Times New Roman" w:hAnsi="Times New Roman" w:cs="Times New Roman"/>
          <w:sz w:val="28"/>
          <w:szCs w:val="28"/>
        </w:rPr>
        <w:t>отчество,   дата   рождения,   место  рождения,  пол,  гражданство,  знание</w:t>
      </w:r>
      <w:r>
        <w:rPr>
          <w:rFonts w:ascii="Times New Roman" w:hAnsi="Times New Roman" w:cs="Times New Roman"/>
          <w:sz w:val="28"/>
          <w:szCs w:val="28"/>
        </w:rPr>
        <w:t xml:space="preserve"> </w:t>
      </w:r>
      <w:r w:rsidRPr="003535E3">
        <w:rPr>
          <w:rFonts w:ascii="Times New Roman" w:hAnsi="Times New Roman" w:cs="Times New Roman"/>
          <w:sz w:val="28"/>
          <w:szCs w:val="28"/>
        </w:rPr>
        <w:t>иностранного  языка,  образование  и  повышение  квалификации  или  наличие</w:t>
      </w:r>
      <w:r>
        <w:rPr>
          <w:rFonts w:ascii="Times New Roman" w:hAnsi="Times New Roman" w:cs="Times New Roman"/>
          <w:sz w:val="28"/>
          <w:szCs w:val="28"/>
        </w:rPr>
        <w:t xml:space="preserve"> </w:t>
      </w:r>
      <w:r w:rsidRPr="003535E3">
        <w:rPr>
          <w:rFonts w:ascii="Times New Roman" w:hAnsi="Times New Roman" w:cs="Times New Roman"/>
          <w:sz w:val="28"/>
          <w:szCs w:val="28"/>
        </w:rPr>
        <w:t>специальных   знаний,   профессия  (специальность),  общий  трудовой  стаж,</w:t>
      </w:r>
      <w:r>
        <w:rPr>
          <w:rFonts w:ascii="Times New Roman" w:hAnsi="Times New Roman" w:cs="Times New Roman"/>
          <w:sz w:val="28"/>
          <w:szCs w:val="28"/>
        </w:rPr>
        <w:t xml:space="preserve"> </w:t>
      </w:r>
      <w:r w:rsidRPr="003535E3">
        <w:rPr>
          <w:rFonts w:ascii="Times New Roman" w:hAnsi="Times New Roman" w:cs="Times New Roman"/>
          <w:sz w:val="28"/>
          <w:szCs w:val="28"/>
        </w:rPr>
        <w:t>сведения о приемах, перемещениях и увольнениях по предыдущим местам работы,</w:t>
      </w:r>
      <w:r>
        <w:rPr>
          <w:rFonts w:ascii="Times New Roman" w:hAnsi="Times New Roman" w:cs="Times New Roman"/>
          <w:sz w:val="28"/>
          <w:szCs w:val="28"/>
        </w:rPr>
        <w:t xml:space="preserve"> </w:t>
      </w:r>
      <w:r w:rsidRPr="003535E3">
        <w:rPr>
          <w:rFonts w:ascii="Times New Roman" w:hAnsi="Times New Roman" w:cs="Times New Roman"/>
          <w:sz w:val="28"/>
          <w:szCs w:val="28"/>
        </w:rPr>
        <w:t>размер  заработной платы, состояние в браке, состав семьи, место работы или</w:t>
      </w:r>
      <w:r>
        <w:rPr>
          <w:rFonts w:ascii="Times New Roman" w:hAnsi="Times New Roman" w:cs="Times New Roman"/>
          <w:sz w:val="28"/>
          <w:szCs w:val="28"/>
        </w:rPr>
        <w:t xml:space="preserve"> </w:t>
      </w:r>
      <w:r w:rsidRPr="003535E3">
        <w:rPr>
          <w:rFonts w:ascii="Times New Roman" w:hAnsi="Times New Roman" w:cs="Times New Roman"/>
          <w:sz w:val="28"/>
          <w:szCs w:val="28"/>
        </w:rPr>
        <w:t>учебы   членов  семьи  и  родственников,  паспортные  данные,  адрес  места</w:t>
      </w:r>
      <w:r>
        <w:rPr>
          <w:rFonts w:ascii="Times New Roman" w:hAnsi="Times New Roman" w:cs="Times New Roman"/>
          <w:sz w:val="28"/>
          <w:szCs w:val="28"/>
        </w:rPr>
        <w:t xml:space="preserve"> </w:t>
      </w:r>
      <w:r w:rsidRPr="003535E3">
        <w:rPr>
          <w:rFonts w:ascii="Times New Roman" w:hAnsi="Times New Roman" w:cs="Times New Roman"/>
          <w:sz w:val="28"/>
          <w:szCs w:val="28"/>
        </w:rPr>
        <w:t>жительства,   дата   регистрации   по  месту  жительства,  номер  телефона,</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идентификационный  </w:t>
      </w:r>
      <w:r w:rsidRPr="003535E3">
        <w:rPr>
          <w:rFonts w:ascii="Times New Roman" w:hAnsi="Times New Roman" w:cs="Times New Roman"/>
          <w:sz w:val="28"/>
          <w:szCs w:val="28"/>
        </w:rPr>
        <w:lastRenderedPageBreak/>
        <w:t>номер,  номер  страхового свидетельства государственного</w:t>
      </w:r>
      <w:r>
        <w:rPr>
          <w:rFonts w:ascii="Times New Roman" w:hAnsi="Times New Roman" w:cs="Times New Roman"/>
          <w:sz w:val="28"/>
          <w:szCs w:val="28"/>
        </w:rPr>
        <w:t xml:space="preserve"> </w:t>
      </w:r>
      <w:r w:rsidRPr="003535E3">
        <w:rPr>
          <w:rFonts w:ascii="Times New Roman" w:hAnsi="Times New Roman" w:cs="Times New Roman"/>
          <w:sz w:val="28"/>
          <w:szCs w:val="28"/>
        </w:rPr>
        <w:t>пенсионного страхования, сведения, включенные в трудовую книжку, сведения о</w:t>
      </w:r>
      <w:r>
        <w:rPr>
          <w:rFonts w:ascii="Times New Roman" w:hAnsi="Times New Roman" w:cs="Times New Roman"/>
          <w:sz w:val="28"/>
          <w:szCs w:val="28"/>
        </w:rPr>
        <w:t xml:space="preserve"> </w:t>
      </w:r>
      <w:r w:rsidRPr="003535E3">
        <w:rPr>
          <w:rFonts w:ascii="Times New Roman" w:hAnsi="Times New Roman" w:cs="Times New Roman"/>
          <w:sz w:val="28"/>
          <w:szCs w:val="28"/>
        </w:rPr>
        <w:t>воинском   учете,   фотография,  сведения  о  состоянии  здоровья,  которые</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относятся  к вопросу о возможности выполнения субъектом персональных данных</w:t>
      </w:r>
      <w:r>
        <w:rPr>
          <w:rFonts w:ascii="Times New Roman" w:hAnsi="Times New Roman" w:cs="Times New Roman"/>
          <w:sz w:val="28"/>
          <w:szCs w:val="28"/>
        </w:rPr>
        <w:t xml:space="preserve"> </w:t>
      </w:r>
      <w:r w:rsidRPr="003535E3">
        <w:rPr>
          <w:rFonts w:ascii="Times New Roman" w:hAnsi="Times New Roman" w:cs="Times New Roman"/>
          <w:sz w:val="28"/>
          <w:szCs w:val="28"/>
        </w:rPr>
        <w:t>трудовой функции, и другие (указать):</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Действия   с   моими   персональными   данными  включают  в  себя  сбор</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персональных   данных,   их   накопление,   систематизацию   и  хранение  в</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автоматизированной  системе  обработки  информации (и на бумажном носителе)</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Советом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их   уточнение  (обновление,</w:t>
      </w:r>
      <w:r>
        <w:rPr>
          <w:rFonts w:ascii="Times New Roman" w:hAnsi="Times New Roman" w:cs="Times New Roman"/>
          <w:sz w:val="28"/>
          <w:szCs w:val="28"/>
        </w:rPr>
        <w:t xml:space="preserve"> </w:t>
      </w:r>
      <w:r w:rsidRPr="003535E3">
        <w:rPr>
          <w:rFonts w:ascii="Times New Roman" w:hAnsi="Times New Roman" w:cs="Times New Roman"/>
          <w:sz w:val="28"/>
          <w:szCs w:val="28"/>
        </w:rPr>
        <w:t>изменение),    обезличивание   и   передачу   (распространение)   сторонним</w:t>
      </w:r>
      <w:r>
        <w:rPr>
          <w:rFonts w:ascii="Times New Roman" w:hAnsi="Times New Roman" w:cs="Times New Roman"/>
          <w:sz w:val="28"/>
          <w:szCs w:val="28"/>
        </w:rPr>
        <w:t xml:space="preserve"> </w:t>
      </w:r>
      <w:r w:rsidRPr="003535E3">
        <w:rPr>
          <w:rFonts w:ascii="Times New Roman" w:hAnsi="Times New Roman" w:cs="Times New Roman"/>
          <w:sz w:val="28"/>
          <w:szCs w:val="28"/>
        </w:rPr>
        <w:t>организациям.</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Настоящее согласие действует с даты его подписания до даты его отзыва.</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Отзыв  настоящего  согласия  осуществляется  в  письменной  форме путем</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подачи письменного заявления.</w:t>
      </w:r>
    </w:p>
    <w:p w:rsidR="00E6089B" w:rsidRPr="003535E3" w:rsidRDefault="00E6089B" w:rsidP="00876812">
      <w:pPr>
        <w:pStyle w:val="ConsPlusNonformat"/>
        <w:ind w:right="-852"/>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 ___________ 20___ г.                          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         (подпись)</w:t>
      </w: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Default="00E6089B"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876812" w:rsidRDefault="00876812" w:rsidP="00876812">
      <w:pPr>
        <w:pStyle w:val="ConsPlusNormal"/>
        <w:ind w:right="-852"/>
        <w:rPr>
          <w:rFonts w:ascii="Times New Roman" w:hAnsi="Times New Roman" w:cs="Times New Roman"/>
          <w:sz w:val="28"/>
          <w:szCs w:val="28"/>
        </w:rPr>
      </w:pPr>
    </w:p>
    <w:p w:rsidR="00E6089B"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jc w:val="both"/>
        <w:outlineLvl w:val="1"/>
        <w:rPr>
          <w:rFonts w:ascii="Times New Roman" w:hAnsi="Times New Roman" w:cs="Times New Roman"/>
          <w:sz w:val="28"/>
          <w:szCs w:val="28"/>
        </w:rPr>
      </w:pPr>
      <w:r w:rsidRPr="003535E3">
        <w:rPr>
          <w:rFonts w:ascii="Times New Roman" w:hAnsi="Times New Roman" w:cs="Times New Roman"/>
          <w:sz w:val="28"/>
          <w:szCs w:val="28"/>
        </w:rPr>
        <w:lastRenderedPageBreak/>
        <w:t>Приложение 5</w:t>
      </w:r>
    </w:p>
    <w:p w:rsidR="00E6089B" w:rsidRPr="003535E3" w:rsidRDefault="00E6089B" w:rsidP="00876812">
      <w:pPr>
        <w:pStyle w:val="ConsPlusNormal"/>
        <w:ind w:right="-852"/>
        <w:jc w:val="both"/>
        <w:rPr>
          <w:rFonts w:ascii="Times New Roman" w:hAnsi="Times New Roman" w:cs="Times New Roman"/>
          <w:sz w:val="28"/>
          <w:szCs w:val="28"/>
        </w:rPr>
      </w:pPr>
      <w:r w:rsidRPr="003535E3">
        <w:rPr>
          <w:rFonts w:ascii="Times New Roman" w:hAnsi="Times New Roman" w:cs="Times New Roman"/>
          <w:sz w:val="28"/>
          <w:szCs w:val="28"/>
        </w:rPr>
        <w:t>к Правилам</w:t>
      </w:r>
    </w:p>
    <w:p w:rsidR="00E6089B" w:rsidRDefault="00E6089B" w:rsidP="00876812">
      <w:pPr>
        <w:pStyle w:val="ConsPlusNormal"/>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обработки персональных данных </w:t>
      </w:r>
    </w:p>
    <w:p w:rsidR="00E6089B" w:rsidRDefault="00E6089B" w:rsidP="00876812">
      <w:pPr>
        <w:pStyle w:val="ConsPlusNormal"/>
        <w:ind w:right="-852"/>
        <w:jc w:val="both"/>
        <w:rPr>
          <w:rFonts w:ascii="Times New Roman" w:hAnsi="Times New Roman" w:cs="Times New Roman"/>
          <w:sz w:val="28"/>
          <w:szCs w:val="28"/>
        </w:rPr>
      </w:pPr>
      <w:r w:rsidRPr="003535E3">
        <w:rPr>
          <w:rFonts w:ascii="Times New Roman" w:hAnsi="Times New Roman" w:cs="Times New Roman"/>
          <w:sz w:val="28"/>
          <w:szCs w:val="28"/>
        </w:rPr>
        <w:t>в Совете</w:t>
      </w:r>
      <w:r>
        <w:rPr>
          <w:rFonts w:ascii="Times New Roman" w:hAnsi="Times New Roman" w:cs="Times New Roman"/>
          <w:sz w:val="28"/>
          <w:szCs w:val="28"/>
        </w:rPr>
        <w:t xml:space="preserve"> муниципального образования </w:t>
      </w:r>
    </w:p>
    <w:p w:rsidR="00E6089B" w:rsidRPr="003535E3" w:rsidRDefault="00E6089B" w:rsidP="00876812">
      <w:pPr>
        <w:pStyle w:val="ConsPlusNormal"/>
        <w:ind w:right="-852"/>
        <w:jc w:val="both"/>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3535E3" w:rsidRDefault="00E6089B" w:rsidP="00876812">
      <w:pPr>
        <w:pStyle w:val="ConsPlusNormal"/>
        <w:ind w:right="-852"/>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bookmarkStart w:id="26" w:name="P402"/>
      <w:bookmarkEnd w:id="26"/>
      <w:r w:rsidRPr="003535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 ФОРМА</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разъяснения субъекту персональных данных юридических</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последствий отказа предоставить свои персональные данные</w:t>
      </w:r>
    </w:p>
    <w:p w:rsidR="00E6089B" w:rsidRPr="003535E3" w:rsidRDefault="00E6089B" w:rsidP="00876812">
      <w:pPr>
        <w:pStyle w:val="ConsPlusNonformat"/>
        <w:ind w:right="-852"/>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Мне,</w:t>
      </w:r>
      <w:r>
        <w:rPr>
          <w:rFonts w:ascii="Times New Roman" w:hAnsi="Times New Roman" w:cs="Times New Roman"/>
          <w:sz w:val="28"/>
          <w:szCs w:val="28"/>
        </w:rPr>
        <w:t xml:space="preserve"> </w:t>
      </w:r>
      <w:r w:rsidRPr="003535E3">
        <w:rPr>
          <w:rFonts w:ascii="Times New Roman" w:hAnsi="Times New Roman" w:cs="Times New Roman"/>
          <w:sz w:val="28"/>
          <w:szCs w:val="28"/>
        </w:rPr>
        <w:t>____________________________________________</w:t>
      </w:r>
      <w:r>
        <w:rPr>
          <w:rFonts w:ascii="Times New Roman" w:hAnsi="Times New Roman" w:cs="Times New Roman"/>
          <w:sz w:val="28"/>
          <w:szCs w:val="28"/>
        </w:rPr>
        <w:t>__________</w:t>
      </w:r>
      <w:r w:rsidRPr="003535E3">
        <w:rPr>
          <w:rFonts w:ascii="Times New Roman" w:hAnsi="Times New Roman" w:cs="Times New Roman"/>
          <w:sz w:val="28"/>
          <w:szCs w:val="28"/>
        </w:rPr>
        <w:t>,</w:t>
      </w:r>
    </w:p>
    <w:p w:rsidR="00E6089B" w:rsidRPr="003535E3" w:rsidRDefault="00E6089B" w:rsidP="00876812">
      <w:pPr>
        <w:pStyle w:val="ConsPlusNonformat"/>
        <w:ind w:right="-852"/>
        <w:jc w:val="both"/>
        <w:rPr>
          <w:rFonts w:ascii="Times New Roman" w:hAnsi="Times New Roman" w:cs="Times New Roman"/>
          <w:sz w:val="28"/>
          <w:szCs w:val="28"/>
        </w:rPr>
      </w:pPr>
      <w:r>
        <w:rPr>
          <w:rFonts w:ascii="Times New Roman" w:hAnsi="Times New Roman" w:cs="Times New Roman"/>
          <w:sz w:val="28"/>
          <w:szCs w:val="28"/>
        </w:rPr>
        <w:t xml:space="preserve">                                         </w:t>
      </w:r>
      <w:r w:rsidRPr="003535E3">
        <w:rPr>
          <w:rFonts w:ascii="Times New Roman" w:hAnsi="Times New Roman" w:cs="Times New Roman"/>
          <w:sz w:val="28"/>
          <w:szCs w:val="28"/>
        </w:rPr>
        <w:t>(фамилия, имя, отчество)</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разъяснены    юридические    последствия   отказа   предоставить   свои</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персональные данные в Совет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В  соответствии  с  решением  Совета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xml:space="preserve"> от</w:t>
      </w:r>
      <w:r>
        <w:rPr>
          <w:rFonts w:ascii="Times New Roman" w:hAnsi="Times New Roman" w:cs="Times New Roman"/>
          <w:sz w:val="28"/>
          <w:szCs w:val="28"/>
        </w:rPr>
        <w:t xml:space="preserve"> </w:t>
      </w:r>
      <w:r w:rsidRPr="003535E3">
        <w:rPr>
          <w:rFonts w:ascii="Times New Roman" w:hAnsi="Times New Roman" w:cs="Times New Roman"/>
          <w:sz w:val="28"/>
          <w:szCs w:val="28"/>
        </w:rPr>
        <w:t>______ 201</w:t>
      </w:r>
      <w:r>
        <w:rPr>
          <w:rFonts w:ascii="Times New Roman" w:hAnsi="Times New Roman" w:cs="Times New Roman"/>
          <w:sz w:val="28"/>
          <w:szCs w:val="28"/>
        </w:rPr>
        <w:t>8</w:t>
      </w:r>
      <w:r w:rsidRPr="003535E3">
        <w:rPr>
          <w:rFonts w:ascii="Times New Roman" w:hAnsi="Times New Roman" w:cs="Times New Roman"/>
          <w:sz w:val="28"/>
          <w:szCs w:val="28"/>
        </w:rPr>
        <w:t xml:space="preserve">  N ____ "Об обработке  персональных  данных  в  Совете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определен  перечень  персональных  данных, которые</w:t>
      </w:r>
      <w:r>
        <w:rPr>
          <w:rFonts w:ascii="Times New Roman" w:hAnsi="Times New Roman" w:cs="Times New Roman"/>
          <w:sz w:val="28"/>
          <w:szCs w:val="28"/>
        </w:rPr>
        <w:t xml:space="preserve"> </w:t>
      </w:r>
      <w:r w:rsidRPr="003535E3">
        <w:rPr>
          <w:rFonts w:ascii="Times New Roman" w:hAnsi="Times New Roman" w:cs="Times New Roman"/>
          <w:sz w:val="28"/>
          <w:szCs w:val="28"/>
        </w:rPr>
        <w:t>субъект персональных данных обязан предоставить для</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__________________________________________________________________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(цель обработки персональных данных)</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Без  предоставления  субъектом персональных данных необходимых сведений</w:t>
      </w:r>
      <w:r>
        <w:rPr>
          <w:rFonts w:ascii="Times New Roman" w:hAnsi="Times New Roman" w:cs="Times New Roman"/>
          <w:sz w:val="28"/>
          <w:szCs w:val="28"/>
        </w:rPr>
        <w:t xml:space="preserve"> </w:t>
      </w:r>
      <w:r w:rsidRPr="003535E3">
        <w:rPr>
          <w:rFonts w:ascii="Times New Roman" w:hAnsi="Times New Roman" w:cs="Times New Roman"/>
          <w:sz w:val="28"/>
          <w:szCs w:val="28"/>
        </w:rPr>
        <w:t>указанная цель не может быть достигнута.</w:t>
      </w:r>
    </w:p>
    <w:p w:rsidR="00E6089B" w:rsidRPr="003535E3" w:rsidRDefault="00E6089B" w:rsidP="00876812">
      <w:pPr>
        <w:pStyle w:val="ConsPlusNonformat"/>
        <w:ind w:right="-852"/>
        <w:jc w:val="both"/>
        <w:rPr>
          <w:rFonts w:ascii="Times New Roman" w:hAnsi="Times New Roman" w:cs="Times New Roman"/>
          <w:sz w:val="28"/>
          <w:szCs w:val="28"/>
        </w:rPr>
      </w:pP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"___" ___________ 20___ г.                            _____________________</w:t>
      </w:r>
    </w:p>
    <w:p w:rsidR="00E6089B" w:rsidRPr="003535E3" w:rsidRDefault="00E6089B" w:rsidP="00876812">
      <w:pPr>
        <w:pStyle w:val="ConsPlusNonformat"/>
        <w:ind w:right="-852"/>
        <w:jc w:val="both"/>
        <w:rPr>
          <w:rFonts w:ascii="Times New Roman" w:hAnsi="Times New Roman" w:cs="Times New Roman"/>
          <w:sz w:val="28"/>
          <w:szCs w:val="28"/>
        </w:rPr>
      </w:pPr>
      <w:r w:rsidRPr="003535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535E3">
        <w:rPr>
          <w:rFonts w:ascii="Times New Roman" w:hAnsi="Times New Roman" w:cs="Times New Roman"/>
          <w:sz w:val="28"/>
          <w:szCs w:val="28"/>
        </w:rPr>
        <w:t xml:space="preserve">  (подпись)</w:t>
      </w:r>
    </w:p>
    <w:p w:rsidR="00E6089B" w:rsidRPr="003535E3" w:rsidRDefault="00E6089B" w:rsidP="00876812">
      <w:pPr>
        <w:pStyle w:val="ConsPlusNormal"/>
        <w:ind w:right="-852"/>
        <w:jc w:val="both"/>
        <w:rPr>
          <w:rFonts w:ascii="Times New Roman" w:hAnsi="Times New Roman" w:cs="Times New Roman"/>
          <w:sz w:val="28"/>
          <w:szCs w:val="28"/>
        </w:rPr>
      </w:pPr>
    </w:p>
    <w:p w:rsidR="00E6089B" w:rsidRPr="003535E3" w:rsidRDefault="00E6089B" w:rsidP="00876812">
      <w:pPr>
        <w:pStyle w:val="ConsPlusNormal"/>
        <w:ind w:right="-852"/>
        <w:jc w:val="both"/>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Normal"/>
        <w:ind w:right="-852"/>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both"/>
        <w:rPr>
          <w:rFonts w:ascii="Times New Roman" w:hAnsi="Times New Roman" w:cs="Times New Roman"/>
          <w:sz w:val="28"/>
          <w:szCs w:val="28"/>
        </w:rPr>
      </w:pPr>
    </w:p>
    <w:p w:rsidR="00E6089B" w:rsidRPr="003535E3" w:rsidRDefault="00E6089B" w:rsidP="00876812">
      <w:pPr>
        <w:pStyle w:val="ConsPlusNormal"/>
        <w:ind w:right="-852"/>
        <w:jc w:val="right"/>
        <w:outlineLvl w:val="0"/>
        <w:rPr>
          <w:rFonts w:ascii="Times New Roman" w:hAnsi="Times New Roman" w:cs="Times New Roman"/>
          <w:sz w:val="28"/>
          <w:szCs w:val="28"/>
        </w:rPr>
      </w:pPr>
      <w:r w:rsidRPr="003535E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E6089B" w:rsidRPr="003535E3"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к решению</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Совета </w:t>
      </w:r>
      <w:r>
        <w:rPr>
          <w:rFonts w:ascii="Times New Roman" w:hAnsi="Times New Roman" w:cs="Times New Roman"/>
          <w:sz w:val="28"/>
          <w:szCs w:val="28"/>
        </w:rPr>
        <w:t xml:space="preserve">муниципального образования </w:t>
      </w:r>
    </w:p>
    <w:p w:rsidR="00E6089B" w:rsidRDefault="00E6089B" w:rsidP="00876812">
      <w:pPr>
        <w:pStyle w:val="ConsPlusNormal"/>
        <w:ind w:right="-852"/>
        <w:jc w:val="right"/>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FB2A48"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от </w:t>
      </w:r>
      <w:r w:rsidRPr="00882C8A">
        <w:rPr>
          <w:rFonts w:ascii="Times New Roman" w:hAnsi="Times New Roman" w:cs="Times New Roman"/>
          <w:sz w:val="28"/>
          <w:szCs w:val="28"/>
        </w:rPr>
        <w:t>25</w:t>
      </w:r>
      <w:r>
        <w:rPr>
          <w:rFonts w:ascii="Times New Roman" w:hAnsi="Times New Roman" w:cs="Times New Roman"/>
          <w:sz w:val="28"/>
          <w:szCs w:val="28"/>
        </w:rPr>
        <w:t>.04.2019</w:t>
      </w:r>
      <w:r w:rsidRPr="003535E3">
        <w:rPr>
          <w:rFonts w:ascii="Times New Roman" w:hAnsi="Times New Roman" w:cs="Times New Roman"/>
          <w:sz w:val="28"/>
          <w:szCs w:val="28"/>
        </w:rPr>
        <w:t xml:space="preserve"> </w:t>
      </w:r>
      <w:r>
        <w:rPr>
          <w:rFonts w:ascii="Times New Roman" w:hAnsi="Times New Roman" w:cs="Times New Roman"/>
          <w:sz w:val="28"/>
          <w:szCs w:val="28"/>
        </w:rPr>
        <w:t xml:space="preserve">г. </w:t>
      </w:r>
      <w:r w:rsidRPr="003535E3">
        <w:rPr>
          <w:rFonts w:ascii="Times New Roman" w:hAnsi="Times New Roman" w:cs="Times New Roman"/>
          <w:sz w:val="28"/>
          <w:szCs w:val="28"/>
        </w:rPr>
        <w:t xml:space="preserve">N </w:t>
      </w:r>
      <w:r w:rsidRPr="00FB2A48">
        <w:rPr>
          <w:rFonts w:ascii="Times New Roman" w:hAnsi="Times New Roman" w:cs="Times New Roman"/>
          <w:sz w:val="28"/>
          <w:szCs w:val="28"/>
        </w:rPr>
        <w:t>23</w:t>
      </w:r>
    </w:p>
    <w:p w:rsidR="00E6089B" w:rsidRPr="003535E3" w:rsidRDefault="00E6089B" w:rsidP="00876812">
      <w:pPr>
        <w:pStyle w:val="ConsPlusNormal"/>
        <w:ind w:right="-852"/>
        <w:jc w:val="right"/>
        <w:rPr>
          <w:rFonts w:ascii="Times New Roman" w:hAnsi="Times New Roman" w:cs="Times New Roman"/>
          <w:sz w:val="28"/>
          <w:szCs w:val="28"/>
        </w:rPr>
      </w:pPr>
    </w:p>
    <w:p w:rsidR="00E6089B" w:rsidRPr="003535E3" w:rsidRDefault="00E6089B" w:rsidP="00876812">
      <w:pPr>
        <w:pStyle w:val="ConsPlusTitle"/>
        <w:ind w:right="-852"/>
        <w:jc w:val="center"/>
        <w:rPr>
          <w:rFonts w:ascii="Times New Roman" w:hAnsi="Times New Roman" w:cs="Times New Roman"/>
          <w:sz w:val="28"/>
          <w:szCs w:val="28"/>
        </w:rPr>
      </w:pPr>
      <w:bookmarkStart w:id="27" w:name="P434"/>
      <w:bookmarkEnd w:id="27"/>
      <w:r w:rsidRPr="003535E3">
        <w:rPr>
          <w:rFonts w:ascii="Times New Roman" w:hAnsi="Times New Roman" w:cs="Times New Roman"/>
          <w:sz w:val="28"/>
          <w:szCs w:val="28"/>
        </w:rPr>
        <w:t>ПРАВИЛА</w:t>
      </w:r>
    </w:p>
    <w:p w:rsidR="00E6089B" w:rsidRDefault="00E6089B" w:rsidP="00876812">
      <w:pPr>
        <w:pStyle w:val="ConsPlusTitle"/>
        <w:ind w:right="-852"/>
        <w:jc w:val="center"/>
        <w:rPr>
          <w:rFonts w:ascii="Times New Roman" w:hAnsi="Times New Roman" w:cs="Times New Roman"/>
          <w:sz w:val="28"/>
          <w:szCs w:val="28"/>
        </w:rPr>
      </w:pPr>
      <w:r>
        <w:rPr>
          <w:rFonts w:ascii="Times New Roman" w:hAnsi="Times New Roman" w:cs="Times New Roman"/>
          <w:sz w:val="28"/>
          <w:szCs w:val="28"/>
        </w:rPr>
        <w:t xml:space="preserve">осуществления внутреннего контроля </w:t>
      </w:r>
    </w:p>
    <w:p w:rsidR="00E6089B" w:rsidRDefault="00E6089B" w:rsidP="00876812">
      <w:pPr>
        <w:pStyle w:val="ConsPlusTitle"/>
        <w:ind w:right="-852"/>
        <w:jc w:val="center"/>
        <w:rPr>
          <w:rFonts w:ascii="Times New Roman" w:hAnsi="Times New Roman" w:cs="Times New Roman"/>
          <w:sz w:val="28"/>
          <w:szCs w:val="28"/>
        </w:rPr>
      </w:pPr>
      <w:r>
        <w:rPr>
          <w:rFonts w:ascii="Times New Roman" w:hAnsi="Times New Roman" w:cs="Times New Roman"/>
          <w:sz w:val="28"/>
          <w:szCs w:val="28"/>
        </w:rPr>
        <w:t xml:space="preserve">соответствия обработки персональных данных </w:t>
      </w:r>
    </w:p>
    <w:p w:rsidR="00E6089B" w:rsidRDefault="00E6089B" w:rsidP="00876812">
      <w:pPr>
        <w:pStyle w:val="ConsPlusTitle"/>
        <w:ind w:right="-852"/>
        <w:jc w:val="center"/>
        <w:rPr>
          <w:rFonts w:ascii="Times New Roman" w:hAnsi="Times New Roman" w:cs="Times New Roman"/>
          <w:sz w:val="28"/>
          <w:szCs w:val="28"/>
        </w:rPr>
      </w:pPr>
      <w:r>
        <w:rPr>
          <w:rFonts w:ascii="Times New Roman" w:hAnsi="Times New Roman" w:cs="Times New Roman"/>
          <w:sz w:val="28"/>
          <w:szCs w:val="28"/>
        </w:rPr>
        <w:t>требованиям к защите персональных данных</w:t>
      </w:r>
      <w:r w:rsidRPr="003535E3">
        <w:rPr>
          <w:rFonts w:ascii="Times New Roman" w:hAnsi="Times New Roman" w:cs="Times New Roman"/>
          <w:sz w:val="28"/>
          <w:szCs w:val="28"/>
        </w:rPr>
        <w:t xml:space="preserve"> </w:t>
      </w: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CF23B9">
      <w:pPr>
        <w:pStyle w:val="ConsPlusNormal"/>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Внутренний контроль соответствия обработки персональных данных в Совете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r w:rsidRPr="003535E3">
        <w:rPr>
          <w:rFonts w:ascii="Times New Roman" w:hAnsi="Times New Roman" w:cs="Times New Roman"/>
          <w:sz w:val="28"/>
          <w:szCs w:val="28"/>
        </w:rPr>
        <w:t xml:space="preserve"> (далее - Совет района) требованиям к защите персональных данных направлен на выявление и предотвращение нарушений требований законодательства Российской Федерации в области персональных данных и осуществляется путем проведения проверок условий обработки персональных данных и соответствия обработки персональных данных требованиям, установленным законодательством Российской Федерации в области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Организация работы по проведению проверки и обобщению ее результатов возлагается на должностное лицо, ответственное за организацию обработки персональных данных в Совете района.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1)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соответствие установленным уровням защищенности персональных данных;</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2) порядок и условия применения средств защиты информации;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3) оценка эффективности принимаемых мер по обеспечению безопасности персональных данных в информационных системах Совета района;</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4) соблюдение правил доступа к персональным данным;</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5) наличие (отсутствие) фактов несанкционированного доступа к персональным данным и принятие необходимых мер их защиты.</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t>Проверка соответствия обработки персональных данных установленным требованиям должна быть завершена в течение месяца со дня принятия решения о ее проведении.</w:t>
      </w:r>
    </w:p>
    <w:p w:rsidR="00E6089B" w:rsidRPr="003535E3" w:rsidRDefault="00E6089B" w:rsidP="00CF23B9">
      <w:pPr>
        <w:pStyle w:val="ConsPlusNormal"/>
        <w:spacing w:before="220"/>
        <w:ind w:right="-994" w:firstLine="540"/>
        <w:jc w:val="both"/>
        <w:rPr>
          <w:rFonts w:ascii="Times New Roman" w:hAnsi="Times New Roman" w:cs="Times New Roman"/>
          <w:sz w:val="28"/>
          <w:szCs w:val="28"/>
        </w:rPr>
      </w:pPr>
      <w:r w:rsidRPr="003535E3">
        <w:rPr>
          <w:rFonts w:ascii="Times New Roman" w:hAnsi="Times New Roman" w:cs="Times New Roman"/>
          <w:sz w:val="28"/>
          <w:szCs w:val="28"/>
        </w:rPr>
        <w:lastRenderedPageBreak/>
        <w:t>Результаты проведения проверки соответствия обработки персональных данных установленным требованиям оформляются в виде акта и доводятся до сведения Председателя Совета района.</w:t>
      </w:r>
    </w:p>
    <w:p w:rsidR="00E6089B" w:rsidRPr="003535E3" w:rsidRDefault="00E6089B" w:rsidP="00CF23B9">
      <w:pPr>
        <w:pStyle w:val="ConsPlusNormal"/>
        <w:ind w:right="-994" w:firstLine="540"/>
        <w:jc w:val="both"/>
        <w:rPr>
          <w:rFonts w:ascii="Times New Roman" w:hAnsi="Times New Roman" w:cs="Times New Roman"/>
          <w:sz w:val="28"/>
          <w:szCs w:val="28"/>
        </w:rPr>
      </w:pPr>
    </w:p>
    <w:p w:rsidR="00E6089B" w:rsidRDefault="00E6089B" w:rsidP="00CF23B9">
      <w:pPr>
        <w:pStyle w:val="ConsPlusNormal"/>
        <w:ind w:right="-994"/>
        <w:outlineLvl w:val="0"/>
        <w:rPr>
          <w:rFonts w:ascii="Times New Roman" w:hAnsi="Times New Roman" w:cs="Times New Roman"/>
          <w:sz w:val="28"/>
          <w:szCs w:val="28"/>
        </w:rPr>
      </w:pPr>
    </w:p>
    <w:p w:rsidR="00E6089B" w:rsidRDefault="00E6089B"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CF23B9" w:rsidRDefault="00CF23B9" w:rsidP="00876812">
      <w:pPr>
        <w:pStyle w:val="ConsPlusNormal"/>
        <w:ind w:right="-852"/>
        <w:jc w:val="right"/>
        <w:outlineLvl w:val="0"/>
        <w:rPr>
          <w:rFonts w:ascii="Times New Roman" w:hAnsi="Times New Roman" w:cs="Times New Roman"/>
          <w:sz w:val="28"/>
          <w:szCs w:val="28"/>
        </w:rPr>
      </w:pPr>
    </w:p>
    <w:p w:rsidR="00E6089B" w:rsidRDefault="00E6089B" w:rsidP="00876812">
      <w:pPr>
        <w:pStyle w:val="ConsPlusNormal"/>
        <w:ind w:right="-852"/>
        <w:jc w:val="right"/>
        <w:outlineLvl w:val="0"/>
        <w:rPr>
          <w:rFonts w:ascii="Times New Roman" w:hAnsi="Times New Roman" w:cs="Times New Roman"/>
          <w:sz w:val="28"/>
          <w:szCs w:val="28"/>
        </w:rPr>
      </w:pPr>
    </w:p>
    <w:p w:rsidR="00E6089B" w:rsidRDefault="00E6089B" w:rsidP="00876812">
      <w:pPr>
        <w:pStyle w:val="ConsPlusNormal"/>
        <w:ind w:right="-852"/>
        <w:jc w:val="right"/>
        <w:outlineLvl w:val="0"/>
        <w:rPr>
          <w:rFonts w:ascii="Times New Roman" w:hAnsi="Times New Roman" w:cs="Times New Roman"/>
          <w:sz w:val="28"/>
          <w:szCs w:val="28"/>
        </w:rPr>
      </w:pPr>
    </w:p>
    <w:p w:rsidR="00E6089B" w:rsidRDefault="00E6089B" w:rsidP="00876812">
      <w:pPr>
        <w:pStyle w:val="ConsPlusNormal"/>
        <w:ind w:right="-852"/>
        <w:jc w:val="right"/>
        <w:outlineLvl w:val="0"/>
        <w:rPr>
          <w:rFonts w:ascii="Times New Roman" w:hAnsi="Times New Roman" w:cs="Times New Roman"/>
          <w:sz w:val="28"/>
          <w:szCs w:val="28"/>
        </w:rPr>
      </w:pPr>
    </w:p>
    <w:p w:rsidR="00E6089B" w:rsidRPr="003535E3" w:rsidRDefault="00E6089B" w:rsidP="00876812">
      <w:pPr>
        <w:pStyle w:val="ConsPlusNormal"/>
        <w:ind w:right="-852"/>
        <w:jc w:val="right"/>
        <w:outlineLvl w:val="0"/>
        <w:rPr>
          <w:rFonts w:ascii="Times New Roman" w:hAnsi="Times New Roman" w:cs="Times New Roman"/>
          <w:sz w:val="28"/>
          <w:szCs w:val="28"/>
        </w:rPr>
      </w:pPr>
      <w:r w:rsidRPr="003535E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E6089B" w:rsidRPr="003535E3"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к решению</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Совета </w:t>
      </w:r>
      <w:r>
        <w:rPr>
          <w:rFonts w:ascii="Times New Roman" w:hAnsi="Times New Roman" w:cs="Times New Roman"/>
          <w:sz w:val="28"/>
          <w:szCs w:val="28"/>
        </w:rPr>
        <w:t xml:space="preserve">муниципального образования </w:t>
      </w:r>
    </w:p>
    <w:p w:rsidR="00E6089B" w:rsidRDefault="00E6089B" w:rsidP="00876812">
      <w:pPr>
        <w:pStyle w:val="ConsPlusNormal"/>
        <w:ind w:right="-852"/>
        <w:jc w:val="right"/>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FB2A48"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от </w:t>
      </w:r>
      <w:r w:rsidRPr="00882C8A">
        <w:rPr>
          <w:rFonts w:ascii="Times New Roman" w:hAnsi="Times New Roman" w:cs="Times New Roman"/>
          <w:sz w:val="28"/>
          <w:szCs w:val="28"/>
        </w:rPr>
        <w:t>25</w:t>
      </w:r>
      <w:r w:rsidRPr="003535E3">
        <w:rPr>
          <w:rFonts w:ascii="Times New Roman" w:hAnsi="Times New Roman" w:cs="Times New Roman"/>
          <w:sz w:val="28"/>
          <w:szCs w:val="28"/>
        </w:rPr>
        <w:t>.</w:t>
      </w:r>
      <w:r>
        <w:rPr>
          <w:rFonts w:ascii="Times New Roman" w:hAnsi="Times New Roman" w:cs="Times New Roman"/>
          <w:sz w:val="28"/>
          <w:szCs w:val="28"/>
        </w:rPr>
        <w:t>04</w:t>
      </w:r>
      <w:r w:rsidRPr="003535E3">
        <w:rPr>
          <w:rFonts w:ascii="Times New Roman" w:hAnsi="Times New Roman" w:cs="Times New Roman"/>
          <w:sz w:val="28"/>
          <w:szCs w:val="28"/>
        </w:rPr>
        <w:t>.201</w:t>
      </w:r>
      <w:r>
        <w:rPr>
          <w:rFonts w:ascii="Times New Roman" w:hAnsi="Times New Roman" w:cs="Times New Roman"/>
          <w:sz w:val="28"/>
          <w:szCs w:val="28"/>
        </w:rPr>
        <w:t>9</w:t>
      </w:r>
      <w:r w:rsidRPr="003535E3">
        <w:rPr>
          <w:rFonts w:ascii="Times New Roman" w:hAnsi="Times New Roman" w:cs="Times New Roman"/>
          <w:sz w:val="28"/>
          <w:szCs w:val="28"/>
        </w:rPr>
        <w:t xml:space="preserve"> </w:t>
      </w:r>
      <w:r>
        <w:rPr>
          <w:rFonts w:ascii="Times New Roman" w:hAnsi="Times New Roman" w:cs="Times New Roman"/>
          <w:sz w:val="28"/>
          <w:szCs w:val="28"/>
        </w:rPr>
        <w:t xml:space="preserve">г. </w:t>
      </w:r>
      <w:r w:rsidRPr="003535E3">
        <w:rPr>
          <w:rFonts w:ascii="Times New Roman" w:hAnsi="Times New Roman" w:cs="Times New Roman"/>
          <w:sz w:val="28"/>
          <w:szCs w:val="28"/>
        </w:rPr>
        <w:t xml:space="preserve">N </w:t>
      </w:r>
      <w:r w:rsidRPr="00FB2A48">
        <w:rPr>
          <w:rFonts w:ascii="Times New Roman" w:hAnsi="Times New Roman" w:cs="Times New Roman"/>
          <w:sz w:val="28"/>
          <w:szCs w:val="28"/>
        </w:rPr>
        <w:t>23</w:t>
      </w:r>
    </w:p>
    <w:p w:rsidR="00E6089B" w:rsidRPr="003535E3" w:rsidRDefault="00E6089B" w:rsidP="00876812">
      <w:pPr>
        <w:pStyle w:val="ConsPlusNormal"/>
        <w:ind w:right="-852"/>
        <w:rPr>
          <w:rFonts w:ascii="Times New Roman" w:hAnsi="Times New Roman" w:cs="Times New Roman"/>
          <w:sz w:val="28"/>
          <w:szCs w:val="28"/>
        </w:rPr>
      </w:pPr>
    </w:p>
    <w:p w:rsidR="00E6089B" w:rsidRPr="003535E3" w:rsidRDefault="00E6089B" w:rsidP="00876812">
      <w:pPr>
        <w:pStyle w:val="ConsPlusTitle"/>
        <w:ind w:right="-852"/>
        <w:jc w:val="center"/>
        <w:rPr>
          <w:rFonts w:ascii="Times New Roman" w:hAnsi="Times New Roman" w:cs="Times New Roman"/>
          <w:sz w:val="28"/>
          <w:szCs w:val="28"/>
        </w:rPr>
      </w:pPr>
      <w:bookmarkStart w:id="28" w:name="P459"/>
      <w:bookmarkEnd w:id="28"/>
      <w:r w:rsidRPr="003535E3">
        <w:rPr>
          <w:rFonts w:ascii="Times New Roman" w:hAnsi="Times New Roman" w:cs="Times New Roman"/>
          <w:sz w:val="28"/>
          <w:szCs w:val="28"/>
        </w:rPr>
        <w:t>ПЕРЕЧЕНЬ</w:t>
      </w:r>
    </w:p>
    <w:p w:rsidR="00E6089B" w:rsidRPr="003535E3" w:rsidRDefault="00E6089B" w:rsidP="00876812">
      <w:pPr>
        <w:pStyle w:val="ConsPlusTitle"/>
        <w:ind w:right="-852"/>
        <w:jc w:val="center"/>
        <w:rPr>
          <w:rFonts w:ascii="Times New Roman" w:hAnsi="Times New Roman" w:cs="Times New Roman"/>
          <w:sz w:val="28"/>
          <w:szCs w:val="28"/>
        </w:rPr>
      </w:pPr>
      <w:r>
        <w:rPr>
          <w:rFonts w:ascii="Times New Roman" w:hAnsi="Times New Roman" w:cs="Times New Roman"/>
          <w:sz w:val="28"/>
          <w:szCs w:val="28"/>
        </w:rPr>
        <w:t>должностей</w:t>
      </w:r>
      <w:r w:rsidRPr="003535E3">
        <w:rPr>
          <w:rFonts w:ascii="Times New Roman" w:hAnsi="Times New Roman" w:cs="Times New Roman"/>
          <w:sz w:val="28"/>
          <w:szCs w:val="28"/>
        </w:rPr>
        <w:t>,</w:t>
      </w:r>
      <w:r>
        <w:rPr>
          <w:rFonts w:ascii="Times New Roman" w:hAnsi="Times New Roman" w:cs="Times New Roman"/>
          <w:sz w:val="28"/>
          <w:szCs w:val="28"/>
        </w:rPr>
        <w:t xml:space="preserve"> ответственных за проведение мероприятий </w:t>
      </w:r>
    </w:p>
    <w:p w:rsidR="00E6089B" w:rsidRPr="003535E3" w:rsidRDefault="00E6089B" w:rsidP="00876812">
      <w:pPr>
        <w:pStyle w:val="ConsPlusTitle"/>
        <w:ind w:right="-852"/>
        <w:jc w:val="center"/>
        <w:rPr>
          <w:rFonts w:ascii="Times New Roman" w:hAnsi="Times New Roman" w:cs="Times New Roman"/>
          <w:sz w:val="28"/>
          <w:szCs w:val="28"/>
        </w:rPr>
      </w:pPr>
      <w:r>
        <w:rPr>
          <w:rFonts w:ascii="Times New Roman" w:hAnsi="Times New Roman" w:cs="Times New Roman"/>
          <w:sz w:val="28"/>
          <w:szCs w:val="28"/>
        </w:rPr>
        <w:t>по обезличиванию обрабатываемых персональных данных</w:t>
      </w:r>
      <w:r w:rsidRPr="003535E3">
        <w:rPr>
          <w:rFonts w:ascii="Times New Roman" w:hAnsi="Times New Roman" w:cs="Times New Roman"/>
          <w:sz w:val="28"/>
          <w:szCs w:val="28"/>
        </w:rPr>
        <w:t xml:space="preserve"> </w:t>
      </w:r>
    </w:p>
    <w:p w:rsidR="00E6089B" w:rsidRPr="003535E3" w:rsidRDefault="00E6089B" w:rsidP="00876812">
      <w:pPr>
        <w:pStyle w:val="ConsPlusNormal"/>
        <w:ind w:right="-852"/>
        <w:jc w:val="center"/>
        <w:rPr>
          <w:rFonts w:ascii="Times New Roman" w:hAnsi="Times New Roman" w:cs="Times New Roman"/>
          <w:sz w:val="28"/>
          <w:szCs w:val="28"/>
        </w:rPr>
      </w:pPr>
    </w:p>
    <w:p w:rsidR="00E6089B" w:rsidRPr="003535E3"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Председатель Совета </w:t>
      </w:r>
      <w:r>
        <w:rPr>
          <w:rFonts w:ascii="Times New Roman" w:hAnsi="Times New Roman" w:cs="Times New Roman"/>
          <w:sz w:val="28"/>
          <w:szCs w:val="28"/>
        </w:rPr>
        <w:t>муниципального образования «Родниковский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Pr>
          <w:rFonts w:ascii="Times New Roman" w:hAnsi="Times New Roman" w:cs="Times New Roman"/>
          <w:sz w:val="28"/>
          <w:szCs w:val="28"/>
        </w:rPr>
        <w:t>Начальник организационно-правового отдела</w:t>
      </w:r>
    </w:p>
    <w:p w:rsidR="00E6089B" w:rsidRDefault="00E6089B" w:rsidP="00876812">
      <w:pPr>
        <w:pStyle w:val="ConsPlusNormal"/>
        <w:spacing w:before="220"/>
        <w:ind w:right="-852" w:firstLine="540"/>
        <w:jc w:val="both"/>
        <w:rPr>
          <w:rFonts w:ascii="Times New Roman" w:hAnsi="Times New Roman" w:cs="Times New Roman"/>
          <w:sz w:val="28"/>
          <w:szCs w:val="28"/>
        </w:rPr>
      </w:pPr>
      <w:r>
        <w:rPr>
          <w:rFonts w:ascii="Times New Roman" w:hAnsi="Times New Roman" w:cs="Times New Roman"/>
          <w:sz w:val="28"/>
          <w:szCs w:val="28"/>
        </w:rPr>
        <w:t>Консультант</w:t>
      </w: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Default="00CF23B9" w:rsidP="00876812">
      <w:pPr>
        <w:pStyle w:val="ConsPlusNormal"/>
        <w:spacing w:before="220"/>
        <w:ind w:right="-852" w:firstLine="540"/>
        <w:jc w:val="both"/>
        <w:rPr>
          <w:rFonts w:ascii="Times New Roman" w:hAnsi="Times New Roman" w:cs="Times New Roman"/>
          <w:sz w:val="28"/>
          <w:szCs w:val="28"/>
        </w:rPr>
      </w:pPr>
    </w:p>
    <w:p w:rsidR="00CF23B9" w:rsidRPr="003535E3" w:rsidRDefault="00CF23B9" w:rsidP="00876812">
      <w:pPr>
        <w:pStyle w:val="ConsPlusNormal"/>
        <w:spacing w:before="220"/>
        <w:ind w:right="-852" w:firstLine="540"/>
        <w:jc w:val="both"/>
        <w:rPr>
          <w:rFonts w:ascii="Times New Roman" w:hAnsi="Times New Roman" w:cs="Times New Roman"/>
          <w:sz w:val="28"/>
          <w:szCs w:val="28"/>
        </w:rPr>
      </w:pPr>
    </w:p>
    <w:p w:rsidR="00E6089B" w:rsidRPr="003535E3" w:rsidRDefault="00E6089B" w:rsidP="00876812">
      <w:pPr>
        <w:pStyle w:val="ConsPlusNormal"/>
        <w:ind w:right="-852"/>
        <w:jc w:val="both"/>
        <w:rPr>
          <w:rFonts w:ascii="Times New Roman" w:hAnsi="Times New Roman" w:cs="Times New Roman"/>
          <w:sz w:val="28"/>
          <w:szCs w:val="28"/>
        </w:rPr>
      </w:pPr>
    </w:p>
    <w:p w:rsidR="00E6089B" w:rsidRDefault="00E6089B" w:rsidP="00876812">
      <w:pPr>
        <w:pStyle w:val="ConsPlusNormal"/>
        <w:ind w:right="-852"/>
        <w:jc w:val="right"/>
        <w:outlineLvl w:val="0"/>
        <w:rPr>
          <w:rFonts w:ascii="Times New Roman" w:hAnsi="Times New Roman" w:cs="Times New Roman"/>
          <w:sz w:val="28"/>
          <w:szCs w:val="28"/>
        </w:rPr>
      </w:pPr>
    </w:p>
    <w:p w:rsidR="00E6089B" w:rsidRPr="003535E3" w:rsidRDefault="00E6089B" w:rsidP="00876812">
      <w:pPr>
        <w:pStyle w:val="ConsPlusNormal"/>
        <w:ind w:right="-852"/>
        <w:jc w:val="right"/>
        <w:outlineLvl w:val="0"/>
        <w:rPr>
          <w:rFonts w:ascii="Times New Roman" w:hAnsi="Times New Roman" w:cs="Times New Roman"/>
          <w:sz w:val="28"/>
          <w:szCs w:val="28"/>
        </w:rPr>
      </w:pPr>
      <w:r w:rsidRPr="003535E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4</w:t>
      </w:r>
    </w:p>
    <w:p w:rsidR="00E6089B" w:rsidRPr="003535E3"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к решению</w:t>
      </w:r>
    </w:p>
    <w:p w:rsid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Совета </w:t>
      </w:r>
      <w:r>
        <w:rPr>
          <w:rFonts w:ascii="Times New Roman" w:hAnsi="Times New Roman" w:cs="Times New Roman"/>
          <w:sz w:val="28"/>
          <w:szCs w:val="28"/>
        </w:rPr>
        <w:t xml:space="preserve">муниципального образования </w:t>
      </w:r>
    </w:p>
    <w:p w:rsidR="00E6089B" w:rsidRDefault="00E6089B" w:rsidP="00876812">
      <w:pPr>
        <w:pStyle w:val="ConsPlusNormal"/>
        <w:ind w:right="-852"/>
        <w:jc w:val="right"/>
        <w:rPr>
          <w:rFonts w:ascii="Times New Roman" w:hAnsi="Times New Roman" w:cs="Times New Roman"/>
          <w:sz w:val="28"/>
          <w:szCs w:val="28"/>
        </w:rPr>
      </w:pPr>
      <w:r>
        <w:rPr>
          <w:rFonts w:ascii="Times New Roman" w:hAnsi="Times New Roman" w:cs="Times New Roman"/>
          <w:sz w:val="28"/>
          <w:szCs w:val="28"/>
        </w:rPr>
        <w:t>«Родниковский му</w:t>
      </w:r>
      <w:r w:rsidRPr="003535E3">
        <w:rPr>
          <w:rFonts w:ascii="Times New Roman" w:hAnsi="Times New Roman" w:cs="Times New Roman"/>
          <w:sz w:val="28"/>
          <w:szCs w:val="28"/>
        </w:rPr>
        <w:t>ниципальн</w:t>
      </w:r>
      <w:r>
        <w:rPr>
          <w:rFonts w:ascii="Times New Roman" w:hAnsi="Times New Roman" w:cs="Times New Roman"/>
          <w:sz w:val="28"/>
          <w:szCs w:val="28"/>
        </w:rPr>
        <w:t>ый</w:t>
      </w:r>
      <w:r w:rsidRPr="003535E3">
        <w:rPr>
          <w:rFonts w:ascii="Times New Roman" w:hAnsi="Times New Roman" w:cs="Times New Roman"/>
          <w:sz w:val="28"/>
          <w:szCs w:val="28"/>
        </w:rPr>
        <w:t xml:space="preserve"> район</w:t>
      </w:r>
      <w:r>
        <w:rPr>
          <w:rFonts w:ascii="Times New Roman" w:hAnsi="Times New Roman" w:cs="Times New Roman"/>
          <w:sz w:val="28"/>
          <w:szCs w:val="28"/>
        </w:rPr>
        <w:t>»</w:t>
      </w:r>
    </w:p>
    <w:p w:rsidR="00E6089B" w:rsidRPr="00E6089B" w:rsidRDefault="00E6089B" w:rsidP="00876812">
      <w:pPr>
        <w:pStyle w:val="ConsPlusNormal"/>
        <w:ind w:right="-852"/>
        <w:jc w:val="right"/>
        <w:rPr>
          <w:rFonts w:ascii="Times New Roman" w:hAnsi="Times New Roman" w:cs="Times New Roman"/>
          <w:sz w:val="28"/>
          <w:szCs w:val="28"/>
        </w:rPr>
      </w:pPr>
      <w:r w:rsidRPr="003535E3">
        <w:rPr>
          <w:rFonts w:ascii="Times New Roman" w:hAnsi="Times New Roman" w:cs="Times New Roman"/>
          <w:sz w:val="28"/>
          <w:szCs w:val="28"/>
        </w:rPr>
        <w:t xml:space="preserve">от </w:t>
      </w:r>
      <w:r w:rsidRPr="00882C8A">
        <w:rPr>
          <w:rFonts w:ascii="Times New Roman" w:hAnsi="Times New Roman" w:cs="Times New Roman"/>
          <w:sz w:val="28"/>
          <w:szCs w:val="28"/>
        </w:rPr>
        <w:t>25</w:t>
      </w:r>
      <w:r w:rsidRPr="003535E3">
        <w:rPr>
          <w:rFonts w:ascii="Times New Roman" w:hAnsi="Times New Roman" w:cs="Times New Roman"/>
          <w:sz w:val="28"/>
          <w:szCs w:val="28"/>
        </w:rPr>
        <w:t>.</w:t>
      </w:r>
      <w:r>
        <w:rPr>
          <w:rFonts w:ascii="Times New Roman" w:hAnsi="Times New Roman" w:cs="Times New Roman"/>
          <w:sz w:val="28"/>
          <w:szCs w:val="28"/>
        </w:rPr>
        <w:t>04</w:t>
      </w:r>
      <w:r w:rsidRPr="003535E3">
        <w:rPr>
          <w:rFonts w:ascii="Times New Roman" w:hAnsi="Times New Roman" w:cs="Times New Roman"/>
          <w:sz w:val="28"/>
          <w:szCs w:val="28"/>
        </w:rPr>
        <w:t>.201</w:t>
      </w:r>
      <w:r>
        <w:rPr>
          <w:rFonts w:ascii="Times New Roman" w:hAnsi="Times New Roman" w:cs="Times New Roman"/>
          <w:sz w:val="28"/>
          <w:szCs w:val="28"/>
        </w:rPr>
        <w:t xml:space="preserve">9 г. </w:t>
      </w:r>
      <w:r w:rsidRPr="003535E3">
        <w:rPr>
          <w:rFonts w:ascii="Times New Roman" w:hAnsi="Times New Roman" w:cs="Times New Roman"/>
          <w:sz w:val="28"/>
          <w:szCs w:val="28"/>
        </w:rPr>
        <w:t xml:space="preserve">N </w:t>
      </w:r>
      <w:r w:rsidRPr="00E6089B">
        <w:rPr>
          <w:rFonts w:ascii="Times New Roman" w:hAnsi="Times New Roman" w:cs="Times New Roman"/>
          <w:sz w:val="28"/>
          <w:szCs w:val="28"/>
        </w:rPr>
        <w:t>23</w:t>
      </w:r>
    </w:p>
    <w:p w:rsidR="00E6089B" w:rsidRPr="003535E3" w:rsidRDefault="00E6089B" w:rsidP="00876812">
      <w:pPr>
        <w:pStyle w:val="ConsPlusNormal"/>
        <w:ind w:right="-852"/>
        <w:jc w:val="right"/>
        <w:rPr>
          <w:rFonts w:ascii="Times New Roman" w:hAnsi="Times New Roman" w:cs="Times New Roman"/>
          <w:sz w:val="28"/>
          <w:szCs w:val="28"/>
        </w:rPr>
      </w:pPr>
    </w:p>
    <w:p w:rsidR="00E6089B" w:rsidRPr="003535E3" w:rsidRDefault="00E6089B" w:rsidP="00876812">
      <w:pPr>
        <w:pStyle w:val="ConsPlusTitle"/>
        <w:ind w:right="-852"/>
        <w:jc w:val="center"/>
        <w:rPr>
          <w:rFonts w:ascii="Times New Roman" w:hAnsi="Times New Roman" w:cs="Times New Roman"/>
          <w:sz w:val="28"/>
          <w:szCs w:val="28"/>
        </w:rPr>
      </w:pPr>
      <w:bookmarkStart w:id="29" w:name="P478"/>
      <w:bookmarkEnd w:id="29"/>
      <w:r w:rsidRPr="003535E3">
        <w:rPr>
          <w:rFonts w:ascii="Times New Roman" w:hAnsi="Times New Roman" w:cs="Times New Roman"/>
          <w:sz w:val="28"/>
          <w:szCs w:val="28"/>
        </w:rPr>
        <w:t>ПЕРЕЧЕНЬ</w:t>
      </w:r>
    </w:p>
    <w:p w:rsidR="00E6089B" w:rsidRPr="003535E3" w:rsidRDefault="00E6089B" w:rsidP="00876812">
      <w:pPr>
        <w:pStyle w:val="ConsPlusTitle"/>
        <w:ind w:right="-852"/>
        <w:jc w:val="center"/>
        <w:rPr>
          <w:rFonts w:ascii="Times New Roman" w:hAnsi="Times New Roman" w:cs="Times New Roman"/>
          <w:sz w:val="28"/>
          <w:szCs w:val="28"/>
        </w:rPr>
      </w:pPr>
      <w:r w:rsidRPr="003535E3">
        <w:rPr>
          <w:rFonts w:ascii="Times New Roman" w:hAnsi="Times New Roman" w:cs="Times New Roman"/>
          <w:sz w:val="28"/>
          <w:szCs w:val="28"/>
        </w:rPr>
        <w:t>ДОЛЖНОСТЕЙ, ЗАМЕЩЕНИЕ КОТОРЫХ ПРЕДУСМАТРИВАЕТ ОСУЩЕСТВЛЕНИЕ</w:t>
      </w:r>
    </w:p>
    <w:p w:rsidR="00E6089B" w:rsidRPr="003535E3" w:rsidRDefault="00E6089B" w:rsidP="00876812">
      <w:pPr>
        <w:pStyle w:val="ConsPlusTitle"/>
        <w:ind w:right="-852"/>
        <w:jc w:val="center"/>
        <w:rPr>
          <w:rFonts w:ascii="Times New Roman" w:hAnsi="Times New Roman" w:cs="Times New Roman"/>
          <w:sz w:val="28"/>
          <w:szCs w:val="28"/>
        </w:rPr>
      </w:pPr>
      <w:r w:rsidRPr="003535E3">
        <w:rPr>
          <w:rFonts w:ascii="Times New Roman" w:hAnsi="Times New Roman" w:cs="Times New Roman"/>
          <w:sz w:val="28"/>
          <w:szCs w:val="28"/>
        </w:rPr>
        <w:t>ОБРАБОТКИ ПЕРСОНАЛЬНЫХ ДАННЫХ ЛИБО ОСУЩЕСТВЛЕНИЕ ДОСТУПА</w:t>
      </w:r>
    </w:p>
    <w:p w:rsidR="00E6089B" w:rsidRPr="003535E3" w:rsidRDefault="00E6089B" w:rsidP="00876812">
      <w:pPr>
        <w:pStyle w:val="ConsPlusTitle"/>
        <w:ind w:right="-852"/>
        <w:jc w:val="center"/>
        <w:rPr>
          <w:rFonts w:ascii="Times New Roman" w:hAnsi="Times New Roman" w:cs="Times New Roman"/>
          <w:sz w:val="28"/>
          <w:szCs w:val="28"/>
        </w:rPr>
      </w:pPr>
      <w:r w:rsidRPr="003535E3">
        <w:rPr>
          <w:rFonts w:ascii="Times New Roman" w:hAnsi="Times New Roman" w:cs="Times New Roman"/>
          <w:sz w:val="28"/>
          <w:szCs w:val="28"/>
        </w:rPr>
        <w:t>К ПЕРСОНАЛЬНЫМ ДАННЫМ</w:t>
      </w:r>
    </w:p>
    <w:p w:rsidR="00E6089B" w:rsidRPr="003535E3" w:rsidRDefault="00E6089B" w:rsidP="00876812">
      <w:pPr>
        <w:pStyle w:val="ConsPlusNormal"/>
        <w:ind w:right="-852" w:firstLine="540"/>
        <w:jc w:val="both"/>
        <w:rPr>
          <w:rFonts w:ascii="Times New Roman" w:hAnsi="Times New Roman" w:cs="Times New Roman"/>
          <w:sz w:val="28"/>
          <w:szCs w:val="28"/>
        </w:rPr>
      </w:pPr>
    </w:p>
    <w:p w:rsidR="00E6089B" w:rsidRPr="003535E3" w:rsidRDefault="00E6089B" w:rsidP="00876812">
      <w:pPr>
        <w:pStyle w:val="ConsPlusNormal"/>
        <w:ind w:right="-852" w:firstLine="540"/>
        <w:jc w:val="both"/>
        <w:rPr>
          <w:rFonts w:ascii="Times New Roman" w:hAnsi="Times New Roman" w:cs="Times New Roman"/>
          <w:sz w:val="28"/>
          <w:szCs w:val="28"/>
        </w:rPr>
      </w:pPr>
      <w:r w:rsidRPr="003535E3">
        <w:rPr>
          <w:rFonts w:ascii="Times New Roman" w:hAnsi="Times New Roman" w:cs="Times New Roman"/>
          <w:sz w:val="28"/>
          <w:szCs w:val="28"/>
        </w:rPr>
        <w:t xml:space="preserve">Депутаты Совета </w:t>
      </w:r>
      <w:r>
        <w:rPr>
          <w:rFonts w:ascii="Times New Roman" w:hAnsi="Times New Roman" w:cs="Times New Roman"/>
          <w:sz w:val="28"/>
          <w:szCs w:val="28"/>
        </w:rPr>
        <w:t>муниципального образования «Родниковский муниципальный район»</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Pr>
          <w:rFonts w:ascii="Times New Roman" w:hAnsi="Times New Roman" w:cs="Times New Roman"/>
          <w:sz w:val="28"/>
          <w:szCs w:val="28"/>
        </w:rPr>
        <w:t>Начальник организационно-правового отдела</w:t>
      </w:r>
    </w:p>
    <w:p w:rsidR="00E6089B" w:rsidRPr="003535E3" w:rsidRDefault="00E6089B" w:rsidP="00876812">
      <w:pPr>
        <w:pStyle w:val="ConsPlusNormal"/>
        <w:spacing w:before="220"/>
        <w:ind w:right="-852" w:firstLine="540"/>
        <w:jc w:val="both"/>
        <w:rPr>
          <w:rFonts w:ascii="Times New Roman" w:hAnsi="Times New Roman" w:cs="Times New Roman"/>
          <w:sz w:val="28"/>
          <w:szCs w:val="28"/>
        </w:rPr>
      </w:pPr>
      <w:r>
        <w:rPr>
          <w:rFonts w:ascii="Times New Roman" w:hAnsi="Times New Roman" w:cs="Times New Roman"/>
          <w:sz w:val="28"/>
          <w:szCs w:val="28"/>
        </w:rPr>
        <w:t>Консультант организационно-правового отдела</w:t>
      </w:r>
    </w:p>
    <w:p w:rsidR="00E33633" w:rsidRDefault="00E33633"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CF23B9" w:rsidRDefault="00CF23B9" w:rsidP="00E6089B">
      <w:pPr>
        <w:ind w:right="-285"/>
        <w:rPr>
          <w:sz w:val="28"/>
          <w:szCs w:val="28"/>
        </w:rPr>
      </w:pPr>
    </w:p>
    <w:p w:rsidR="006E3405" w:rsidRPr="00044920" w:rsidRDefault="006E3405" w:rsidP="00E6089B">
      <w:pPr>
        <w:ind w:left="142" w:right="-285"/>
        <w:jc w:val="center"/>
        <w:rPr>
          <w:b/>
          <w:sz w:val="28"/>
          <w:szCs w:val="28"/>
        </w:rPr>
      </w:pPr>
      <w:r w:rsidRPr="00044920">
        <w:rPr>
          <w:b/>
          <w:sz w:val="28"/>
          <w:szCs w:val="28"/>
        </w:rPr>
        <w:lastRenderedPageBreak/>
        <w:t xml:space="preserve">ОГЛАВЛЕНИЕ </w:t>
      </w:r>
    </w:p>
    <w:p w:rsidR="006E3405" w:rsidRPr="00044920" w:rsidRDefault="006E3405" w:rsidP="00E6089B">
      <w:pPr>
        <w:ind w:left="142" w:right="-285"/>
        <w:jc w:val="center"/>
        <w:rPr>
          <w:b/>
          <w:sz w:val="28"/>
          <w:szCs w:val="28"/>
        </w:rPr>
      </w:pPr>
    </w:p>
    <w:tbl>
      <w:tblPr>
        <w:tblStyle w:val="a5"/>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930"/>
        <w:gridCol w:w="709"/>
      </w:tblGrid>
      <w:tr w:rsidR="006E3405" w:rsidRPr="00D4334A" w:rsidTr="00B20675">
        <w:trPr>
          <w:trHeight w:val="1721"/>
        </w:trPr>
        <w:tc>
          <w:tcPr>
            <w:tcW w:w="959" w:type="dxa"/>
            <w:hideMark/>
          </w:tcPr>
          <w:p w:rsidR="00044920" w:rsidRPr="00D4334A" w:rsidRDefault="00044920" w:rsidP="00E6089B">
            <w:pPr>
              <w:ind w:right="-285"/>
              <w:rPr>
                <w:rFonts w:ascii="Times New Roman" w:hAnsi="Times New Roman" w:cs="Times New Roman"/>
                <w:b/>
                <w:sz w:val="28"/>
                <w:szCs w:val="28"/>
              </w:rPr>
            </w:pPr>
          </w:p>
          <w:p w:rsidR="006E3405" w:rsidRPr="00D4334A" w:rsidRDefault="006E3405" w:rsidP="00E6089B">
            <w:pPr>
              <w:ind w:right="-285"/>
              <w:rPr>
                <w:rFonts w:ascii="Times New Roman" w:hAnsi="Times New Roman" w:cs="Times New Roman"/>
                <w:b/>
                <w:sz w:val="28"/>
                <w:szCs w:val="28"/>
              </w:rPr>
            </w:pPr>
            <w:r w:rsidRPr="00D4334A">
              <w:rPr>
                <w:rFonts w:ascii="Times New Roman" w:hAnsi="Times New Roman" w:cs="Times New Roman"/>
                <w:b/>
                <w:sz w:val="28"/>
                <w:szCs w:val="28"/>
              </w:rPr>
              <w:t>№ п/п</w:t>
            </w:r>
          </w:p>
        </w:tc>
        <w:tc>
          <w:tcPr>
            <w:tcW w:w="8930" w:type="dxa"/>
          </w:tcPr>
          <w:p w:rsidR="00EA42B0" w:rsidRPr="00D4334A" w:rsidRDefault="00EA42B0" w:rsidP="00E6089B">
            <w:pPr>
              <w:ind w:left="142" w:right="-285"/>
              <w:jc w:val="center"/>
              <w:rPr>
                <w:rFonts w:ascii="Times New Roman" w:hAnsi="Times New Roman" w:cs="Times New Roman"/>
                <w:b/>
                <w:sz w:val="28"/>
                <w:szCs w:val="28"/>
              </w:rPr>
            </w:pPr>
          </w:p>
          <w:p w:rsidR="006E3405" w:rsidRPr="00D4334A" w:rsidRDefault="00876812" w:rsidP="00E6089B">
            <w:pPr>
              <w:ind w:left="142" w:right="-285"/>
              <w:jc w:val="center"/>
              <w:rPr>
                <w:rFonts w:ascii="Times New Roman" w:hAnsi="Times New Roman" w:cs="Times New Roman"/>
                <w:b/>
                <w:sz w:val="28"/>
                <w:szCs w:val="28"/>
              </w:rPr>
            </w:pPr>
            <w:r w:rsidRPr="00D4334A">
              <w:rPr>
                <w:rFonts w:ascii="Times New Roman" w:hAnsi="Times New Roman" w:cs="Times New Roman"/>
                <w:b/>
                <w:sz w:val="28"/>
                <w:szCs w:val="28"/>
              </w:rPr>
              <w:t xml:space="preserve">Решения </w:t>
            </w:r>
            <w:r w:rsidR="0012511D" w:rsidRPr="00D4334A">
              <w:rPr>
                <w:rFonts w:ascii="Times New Roman" w:hAnsi="Times New Roman" w:cs="Times New Roman"/>
                <w:b/>
                <w:sz w:val="28"/>
                <w:szCs w:val="28"/>
              </w:rPr>
              <w:t>Совет</w:t>
            </w:r>
            <w:r w:rsidRPr="00D4334A">
              <w:rPr>
                <w:rFonts w:ascii="Times New Roman" w:hAnsi="Times New Roman" w:cs="Times New Roman"/>
                <w:b/>
                <w:sz w:val="28"/>
                <w:szCs w:val="28"/>
              </w:rPr>
              <w:t>а</w:t>
            </w:r>
            <w:r w:rsidR="0012511D" w:rsidRPr="00D4334A">
              <w:rPr>
                <w:rFonts w:ascii="Times New Roman" w:hAnsi="Times New Roman" w:cs="Times New Roman"/>
                <w:b/>
                <w:sz w:val="28"/>
                <w:szCs w:val="28"/>
              </w:rPr>
              <w:t xml:space="preserve"> </w:t>
            </w:r>
            <w:r w:rsidR="006E3405" w:rsidRPr="00D4334A">
              <w:rPr>
                <w:rFonts w:ascii="Times New Roman" w:hAnsi="Times New Roman" w:cs="Times New Roman"/>
                <w:b/>
                <w:sz w:val="28"/>
                <w:szCs w:val="28"/>
              </w:rPr>
              <w:t>муниципального образования «</w:t>
            </w:r>
            <w:r w:rsidR="00EA42B0" w:rsidRPr="00D4334A">
              <w:rPr>
                <w:rFonts w:ascii="Times New Roman" w:hAnsi="Times New Roman" w:cs="Times New Roman"/>
                <w:b/>
                <w:sz w:val="28"/>
                <w:szCs w:val="28"/>
              </w:rPr>
              <w:t>Родниковск</w:t>
            </w:r>
            <w:r w:rsidRPr="00D4334A">
              <w:rPr>
                <w:rFonts w:ascii="Times New Roman" w:hAnsi="Times New Roman" w:cs="Times New Roman"/>
                <w:b/>
                <w:sz w:val="28"/>
                <w:szCs w:val="28"/>
              </w:rPr>
              <w:t>ий  муниципальный</w:t>
            </w:r>
            <w:r w:rsidR="006E3405" w:rsidRPr="00D4334A">
              <w:rPr>
                <w:rFonts w:ascii="Times New Roman" w:hAnsi="Times New Roman" w:cs="Times New Roman"/>
                <w:b/>
                <w:sz w:val="28"/>
                <w:szCs w:val="28"/>
              </w:rPr>
              <w:t xml:space="preserve">  район»</w:t>
            </w:r>
            <w:r w:rsidR="00E33633" w:rsidRPr="00D4334A">
              <w:rPr>
                <w:rFonts w:ascii="Times New Roman" w:hAnsi="Times New Roman" w:cs="Times New Roman"/>
                <w:b/>
                <w:sz w:val="28"/>
                <w:szCs w:val="28"/>
              </w:rPr>
              <w:t xml:space="preserve"> </w:t>
            </w:r>
            <w:r w:rsidR="006E3405" w:rsidRPr="00D4334A">
              <w:rPr>
                <w:rFonts w:ascii="Times New Roman" w:hAnsi="Times New Roman" w:cs="Times New Roman"/>
                <w:b/>
                <w:sz w:val="28"/>
                <w:szCs w:val="28"/>
              </w:rPr>
              <w:t xml:space="preserve"> Ивановской области</w:t>
            </w:r>
          </w:p>
          <w:p w:rsidR="006E3405" w:rsidRPr="00D4334A" w:rsidRDefault="006E3405" w:rsidP="00E6089B">
            <w:pPr>
              <w:ind w:left="142" w:right="-285"/>
              <w:jc w:val="center"/>
              <w:rPr>
                <w:rFonts w:ascii="Times New Roman" w:hAnsi="Times New Roman" w:cs="Times New Roman"/>
                <w:b/>
                <w:sz w:val="28"/>
                <w:szCs w:val="28"/>
              </w:rPr>
            </w:pPr>
          </w:p>
          <w:p w:rsidR="006E3405" w:rsidRPr="00D4334A" w:rsidRDefault="006E3405" w:rsidP="00E6089B">
            <w:pPr>
              <w:ind w:left="142" w:right="-285"/>
              <w:jc w:val="center"/>
              <w:rPr>
                <w:rFonts w:ascii="Times New Roman" w:hAnsi="Times New Roman" w:cs="Times New Roman"/>
                <w:b/>
                <w:sz w:val="28"/>
                <w:szCs w:val="28"/>
              </w:rPr>
            </w:pPr>
          </w:p>
          <w:p w:rsidR="006E3405" w:rsidRPr="00D4334A" w:rsidRDefault="006E3405" w:rsidP="00E6089B">
            <w:pPr>
              <w:ind w:left="142" w:right="-285"/>
              <w:jc w:val="center"/>
              <w:rPr>
                <w:rFonts w:ascii="Times New Roman" w:hAnsi="Times New Roman" w:cs="Times New Roman"/>
                <w:b/>
                <w:sz w:val="28"/>
                <w:szCs w:val="28"/>
              </w:rPr>
            </w:pPr>
          </w:p>
        </w:tc>
        <w:tc>
          <w:tcPr>
            <w:tcW w:w="709" w:type="dxa"/>
            <w:hideMark/>
          </w:tcPr>
          <w:p w:rsidR="00EA42B0" w:rsidRPr="00D4334A" w:rsidRDefault="00EA42B0" w:rsidP="00E6089B">
            <w:pPr>
              <w:ind w:left="142" w:right="-285"/>
              <w:jc w:val="center"/>
              <w:rPr>
                <w:rFonts w:ascii="Times New Roman" w:hAnsi="Times New Roman" w:cs="Times New Roman"/>
                <w:b/>
                <w:sz w:val="28"/>
                <w:szCs w:val="28"/>
              </w:rPr>
            </w:pPr>
          </w:p>
          <w:p w:rsidR="006E3405" w:rsidRPr="00D4334A" w:rsidRDefault="006E3405" w:rsidP="00E6089B">
            <w:pPr>
              <w:ind w:right="-285"/>
              <w:rPr>
                <w:rFonts w:ascii="Times New Roman" w:hAnsi="Times New Roman" w:cs="Times New Roman"/>
                <w:b/>
                <w:sz w:val="28"/>
                <w:szCs w:val="28"/>
              </w:rPr>
            </w:pPr>
            <w:r w:rsidRPr="00D4334A">
              <w:rPr>
                <w:rFonts w:ascii="Times New Roman" w:hAnsi="Times New Roman" w:cs="Times New Roman"/>
                <w:b/>
                <w:sz w:val="28"/>
                <w:szCs w:val="28"/>
              </w:rPr>
              <w:t>Стр.</w:t>
            </w:r>
          </w:p>
        </w:tc>
      </w:tr>
      <w:tr w:rsidR="006E3405" w:rsidRPr="00D4334A" w:rsidTr="00B20675">
        <w:trPr>
          <w:trHeight w:val="1358"/>
        </w:trPr>
        <w:tc>
          <w:tcPr>
            <w:tcW w:w="959" w:type="dxa"/>
            <w:hideMark/>
          </w:tcPr>
          <w:p w:rsidR="006E3405" w:rsidRPr="00D4334A" w:rsidRDefault="006E3405"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1</w:t>
            </w:r>
          </w:p>
        </w:tc>
        <w:tc>
          <w:tcPr>
            <w:tcW w:w="8930" w:type="dxa"/>
          </w:tcPr>
          <w:p w:rsidR="00876812" w:rsidRPr="00D4334A" w:rsidRDefault="00D4334A" w:rsidP="00B20675">
            <w:pPr>
              <w:ind w:right="-108"/>
              <w:jc w:val="both"/>
              <w:rPr>
                <w:rFonts w:ascii="Times New Roman" w:hAnsi="Times New Roman" w:cs="Times New Roman"/>
                <w:sz w:val="28"/>
                <w:szCs w:val="28"/>
              </w:rPr>
            </w:pPr>
            <w:r w:rsidRPr="00D4334A">
              <w:rPr>
                <w:rFonts w:ascii="Times New Roman" w:hAnsi="Times New Roman" w:cs="Times New Roman"/>
                <w:sz w:val="28"/>
                <w:szCs w:val="28"/>
              </w:rPr>
              <w:t xml:space="preserve">Решение </w:t>
            </w:r>
            <w:r w:rsidR="00876812" w:rsidRPr="00D4334A">
              <w:rPr>
                <w:rFonts w:ascii="Times New Roman" w:hAnsi="Times New Roman" w:cs="Times New Roman"/>
                <w:sz w:val="28"/>
                <w:szCs w:val="28"/>
              </w:rPr>
              <w:t>от 25.04.</w:t>
            </w:r>
            <w:r w:rsidRPr="00D4334A">
              <w:rPr>
                <w:rFonts w:ascii="Times New Roman" w:hAnsi="Times New Roman" w:cs="Times New Roman"/>
                <w:sz w:val="28"/>
                <w:szCs w:val="28"/>
              </w:rPr>
              <w:t>2019 г.</w:t>
            </w:r>
            <w:r>
              <w:rPr>
                <w:rFonts w:ascii="Times New Roman" w:hAnsi="Times New Roman" w:cs="Times New Roman"/>
                <w:sz w:val="28"/>
                <w:szCs w:val="28"/>
              </w:rPr>
              <w:t xml:space="preserve"> </w:t>
            </w:r>
            <w:r w:rsidR="00876812" w:rsidRPr="00D4334A">
              <w:rPr>
                <w:rFonts w:ascii="Times New Roman" w:hAnsi="Times New Roman" w:cs="Times New Roman"/>
                <w:sz w:val="28"/>
                <w:szCs w:val="28"/>
              </w:rPr>
              <w:t>№ 15</w:t>
            </w:r>
            <w:r w:rsidRPr="00D4334A">
              <w:rPr>
                <w:rFonts w:ascii="Times New Roman" w:hAnsi="Times New Roman" w:cs="Times New Roman"/>
                <w:sz w:val="28"/>
                <w:szCs w:val="28"/>
              </w:rPr>
              <w:t xml:space="preserve"> «</w:t>
            </w:r>
            <w:r w:rsidR="00876812" w:rsidRPr="00D4334A">
              <w:rPr>
                <w:rFonts w:ascii="Times New Roman" w:hAnsi="Times New Roman" w:cs="Times New Roman"/>
                <w:sz w:val="28"/>
                <w:szCs w:val="28"/>
              </w:rPr>
              <w:t xml:space="preserve">Об утверждении положения о комиссии по делам несовершеннолетних </w:t>
            </w:r>
            <w:r w:rsidRPr="00D4334A">
              <w:rPr>
                <w:rFonts w:ascii="Times New Roman" w:hAnsi="Times New Roman" w:cs="Times New Roman"/>
                <w:sz w:val="28"/>
                <w:szCs w:val="28"/>
              </w:rPr>
              <w:t xml:space="preserve"> </w:t>
            </w:r>
            <w:r w:rsidR="00876812" w:rsidRPr="00D4334A">
              <w:rPr>
                <w:rFonts w:ascii="Times New Roman" w:hAnsi="Times New Roman" w:cs="Times New Roman"/>
                <w:sz w:val="28"/>
                <w:szCs w:val="28"/>
              </w:rPr>
              <w:t>и защите их прав муниципального образования</w:t>
            </w:r>
            <w:r w:rsidRPr="00D4334A">
              <w:rPr>
                <w:rFonts w:ascii="Times New Roman" w:hAnsi="Times New Roman" w:cs="Times New Roman"/>
                <w:sz w:val="28"/>
                <w:szCs w:val="28"/>
              </w:rPr>
              <w:t xml:space="preserve"> </w:t>
            </w:r>
            <w:r w:rsidR="00876812" w:rsidRPr="00D4334A">
              <w:rPr>
                <w:rFonts w:ascii="Times New Roman" w:hAnsi="Times New Roman" w:cs="Times New Roman"/>
                <w:sz w:val="28"/>
                <w:szCs w:val="28"/>
              </w:rPr>
              <w:t>«Родниковский муниципальный район» Ивановской области</w:t>
            </w:r>
          </w:p>
          <w:p w:rsidR="006E3405" w:rsidRPr="00D4334A" w:rsidRDefault="006E3405" w:rsidP="00B20675">
            <w:pPr>
              <w:tabs>
                <w:tab w:val="left" w:pos="1954"/>
              </w:tabs>
              <w:ind w:right="-108"/>
              <w:jc w:val="both"/>
              <w:rPr>
                <w:rFonts w:ascii="Times New Roman" w:hAnsi="Times New Roman" w:cs="Times New Roman"/>
                <w:sz w:val="28"/>
                <w:szCs w:val="28"/>
              </w:rPr>
            </w:pPr>
          </w:p>
        </w:tc>
        <w:tc>
          <w:tcPr>
            <w:tcW w:w="709" w:type="dxa"/>
            <w:hideMark/>
          </w:tcPr>
          <w:p w:rsidR="006E3405" w:rsidRPr="00D4334A" w:rsidRDefault="006E3405"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1</w:t>
            </w:r>
          </w:p>
          <w:p w:rsidR="006E3405" w:rsidRPr="00D4334A" w:rsidRDefault="006E3405" w:rsidP="00E6089B">
            <w:pPr>
              <w:ind w:right="-285"/>
              <w:jc w:val="center"/>
              <w:rPr>
                <w:rFonts w:ascii="Times New Roman" w:hAnsi="Times New Roman" w:cs="Times New Roman"/>
                <w:b/>
                <w:sz w:val="28"/>
                <w:szCs w:val="28"/>
              </w:rPr>
            </w:pPr>
          </w:p>
          <w:p w:rsidR="006E3405" w:rsidRPr="00D4334A" w:rsidRDefault="006E3405" w:rsidP="00E6089B">
            <w:pPr>
              <w:ind w:right="-285"/>
              <w:jc w:val="center"/>
              <w:rPr>
                <w:rFonts w:ascii="Times New Roman" w:hAnsi="Times New Roman" w:cs="Times New Roman"/>
                <w:b/>
                <w:sz w:val="28"/>
                <w:szCs w:val="28"/>
              </w:rPr>
            </w:pPr>
          </w:p>
        </w:tc>
      </w:tr>
      <w:tr w:rsidR="00A0610F" w:rsidRPr="00D4334A" w:rsidTr="00B20675">
        <w:trPr>
          <w:trHeight w:val="1358"/>
        </w:trPr>
        <w:tc>
          <w:tcPr>
            <w:tcW w:w="959" w:type="dxa"/>
            <w:hideMark/>
          </w:tcPr>
          <w:p w:rsidR="00A0610F" w:rsidRPr="00D4334A" w:rsidRDefault="00E33633"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2</w:t>
            </w:r>
          </w:p>
        </w:tc>
        <w:tc>
          <w:tcPr>
            <w:tcW w:w="8930" w:type="dxa"/>
          </w:tcPr>
          <w:p w:rsidR="009E6E05" w:rsidRPr="00D4334A" w:rsidRDefault="00D4334A" w:rsidP="00B20675">
            <w:pPr>
              <w:ind w:right="-108"/>
              <w:jc w:val="both"/>
              <w:rPr>
                <w:rFonts w:ascii="Times New Roman" w:hAnsi="Times New Roman" w:cs="Times New Roman"/>
                <w:sz w:val="28"/>
                <w:szCs w:val="28"/>
              </w:rPr>
            </w:pPr>
            <w:r w:rsidRPr="00D4334A">
              <w:rPr>
                <w:rFonts w:ascii="Times New Roman" w:hAnsi="Times New Roman" w:cs="Times New Roman"/>
                <w:sz w:val="28"/>
                <w:szCs w:val="28"/>
              </w:rPr>
              <w:t xml:space="preserve">Решение </w:t>
            </w:r>
            <w:r w:rsidR="009E6E05" w:rsidRPr="00D4334A">
              <w:rPr>
                <w:rFonts w:ascii="Times New Roman" w:hAnsi="Times New Roman" w:cs="Times New Roman"/>
                <w:sz w:val="28"/>
                <w:szCs w:val="28"/>
              </w:rPr>
              <w:t>от 25.04.2019 г.   № 16</w:t>
            </w:r>
            <w:r w:rsidRPr="00D4334A">
              <w:rPr>
                <w:rFonts w:ascii="Times New Roman" w:hAnsi="Times New Roman" w:cs="Times New Roman"/>
                <w:sz w:val="28"/>
                <w:szCs w:val="28"/>
              </w:rPr>
              <w:t xml:space="preserve"> </w:t>
            </w:r>
            <w:r>
              <w:rPr>
                <w:rFonts w:ascii="Times New Roman" w:hAnsi="Times New Roman" w:cs="Times New Roman"/>
                <w:sz w:val="28"/>
                <w:szCs w:val="28"/>
              </w:rPr>
              <w:t>«</w:t>
            </w:r>
            <w:r w:rsidR="009E6E05" w:rsidRPr="00D4334A">
              <w:rPr>
                <w:rFonts w:ascii="Times New Roman" w:hAnsi="Times New Roman" w:cs="Times New Roman"/>
                <w:sz w:val="28"/>
                <w:szCs w:val="28"/>
              </w:rPr>
              <w:t xml:space="preserve">О принятии проекта решения </w:t>
            </w:r>
          </w:p>
          <w:p w:rsidR="009E6E05" w:rsidRPr="00D4334A" w:rsidRDefault="009E6E05" w:rsidP="00B20675">
            <w:pPr>
              <w:ind w:right="-108"/>
              <w:jc w:val="both"/>
              <w:rPr>
                <w:rFonts w:ascii="Times New Roman" w:hAnsi="Times New Roman" w:cs="Times New Roman"/>
                <w:sz w:val="28"/>
                <w:szCs w:val="28"/>
              </w:rPr>
            </w:pPr>
            <w:r w:rsidRPr="00D4334A">
              <w:rPr>
                <w:rFonts w:ascii="Times New Roman" w:hAnsi="Times New Roman" w:cs="Times New Roman"/>
                <w:sz w:val="28"/>
                <w:szCs w:val="28"/>
              </w:rPr>
              <w:t>Совета муниципального образования «Родниковский муниципальный район» «О внесении изменений в Устав муниципального образования «Родниковский муниципальный район»</w:t>
            </w:r>
          </w:p>
          <w:p w:rsidR="00A0610F" w:rsidRPr="00D4334A" w:rsidRDefault="00A0610F" w:rsidP="00B20675">
            <w:pPr>
              <w:tabs>
                <w:tab w:val="left" w:pos="3525"/>
              </w:tabs>
              <w:ind w:left="-250" w:right="-108"/>
              <w:jc w:val="both"/>
              <w:rPr>
                <w:rFonts w:ascii="Times New Roman" w:hAnsi="Times New Roman" w:cs="Times New Roman"/>
                <w:sz w:val="28"/>
                <w:szCs w:val="28"/>
              </w:rPr>
            </w:pPr>
          </w:p>
        </w:tc>
        <w:tc>
          <w:tcPr>
            <w:tcW w:w="709" w:type="dxa"/>
            <w:hideMark/>
          </w:tcPr>
          <w:p w:rsidR="00A0610F" w:rsidRPr="00D4334A" w:rsidRDefault="009E6E05"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18</w:t>
            </w:r>
          </w:p>
        </w:tc>
      </w:tr>
      <w:tr w:rsidR="00E33633" w:rsidRPr="00D4334A" w:rsidTr="00B20675">
        <w:trPr>
          <w:trHeight w:val="1358"/>
        </w:trPr>
        <w:tc>
          <w:tcPr>
            <w:tcW w:w="959" w:type="dxa"/>
            <w:hideMark/>
          </w:tcPr>
          <w:p w:rsidR="00E33633" w:rsidRPr="00D4334A" w:rsidRDefault="00E33633"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3</w:t>
            </w:r>
          </w:p>
        </w:tc>
        <w:tc>
          <w:tcPr>
            <w:tcW w:w="8930" w:type="dxa"/>
          </w:tcPr>
          <w:p w:rsidR="009E6E05" w:rsidRPr="00D4334A" w:rsidRDefault="00D4334A" w:rsidP="00B20675">
            <w:pPr>
              <w:tabs>
                <w:tab w:val="left" w:pos="3525"/>
              </w:tabs>
              <w:ind w:right="-108"/>
              <w:jc w:val="both"/>
              <w:outlineLvl w:val="0"/>
              <w:rPr>
                <w:rFonts w:ascii="Times New Roman" w:hAnsi="Times New Roman" w:cs="Times New Roman"/>
                <w:sz w:val="28"/>
                <w:szCs w:val="28"/>
              </w:rPr>
            </w:pPr>
            <w:r w:rsidRPr="00D4334A">
              <w:rPr>
                <w:rFonts w:ascii="Times New Roman" w:hAnsi="Times New Roman" w:cs="Times New Roman"/>
                <w:sz w:val="28"/>
                <w:szCs w:val="28"/>
              </w:rPr>
              <w:t xml:space="preserve">Решение </w:t>
            </w:r>
            <w:r w:rsidR="009E6E05" w:rsidRPr="00D4334A">
              <w:rPr>
                <w:rFonts w:ascii="Times New Roman" w:hAnsi="Times New Roman" w:cs="Times New Roman"/>
                <w:sz w:val="28"/>
                <w:szCs w:val="28"/>
              </w:rPr>
              <w:t>от 2</w:t>
            </w:r>
            <w:r w:rsidRPr="00D4334A">
              <w:rPr>
                <w:rFonts w:ascii="Times New Roman" w:hAnsi="Times New Roman" w:cs="Times New Roman"/>
                <w:sz w:val="28"/>
                <w:szCs w:val="28"/>
              </w:rPr>
              <w:t xml:space="preserve">5.04.2019 г. </w:t>
            </w:r>
            <w:r w:rsidR="009E6E05" w:rsidRPr="00D4334A">
              <w:rPr>
                <w:rFonts w:ascii="Times New Roman" w:hAnsi="Times New Roman" w:cs="Times New Roman"/>
                <w:sz w:val="28"/>
                <w:szCs w:val="28"/>
              </w:rPr>
              <w:t>№ 17</w:t>
            </w:r>
            <w:r w:rsidRPr="00D4334A">
              <w:rPr>
                <w:rFonts w:ascii="Times New Roman" w:hAnsi="Times New Roman" w:cs="Times New Roman"/>
                <w:sz w:val="28"/>
                <w:szCs w:val="28"/>
              </w:rPr>
              <w:t xml:space="preserve"> «</w:t>
            </w:r>
            <w:r w:rsidR="009E6E05" w:rsidRPr="00D4334A">
              <w:rPr>
                <w:rFonts w:ascii="Times New Roman" w:hAnsi="Times New Roman" w:cs="Times New Roman"/>
                <w:sz w:val="28"/>
                <w:szCs w:val="28"/>
              </w:rPr>
              <w:t xml:space="preserve">О назначении публичных  слушаний по проекту решения Совета муниципального образования "Родниковский муниципальный район" за 2018 год» </w:t>
            </w:r>
          </w:p>
          <w:p w:rsidR="00E33633" w:rsidRPr="00D4334A" w:rsidRDefault="00E33633" w:rsidP="00B20675">
            <w:pPr>
              <w:ind w:right="-108"/>
              <w:jc w:val="both"/>
              <w:rPr>
                <w:rFonts w:ascii="Times New Roman" w:hAnsi="Times New Roman" w:cs="Times New Roman"/>
                <w:sz w:val="28"/>
                <w:szCs w:val="28"/>
              </w:rPr>
            </w:pPr>
          </w:p>
        </w:tc>
        <w:tc>
          <w:tcPr>
            <w:tcW w:w="709" w:type="dxa"/>
            <w:hideMark/>
          </w:tcPr>
          <w:p w:rsidR="00E33633" w:rsidRPr="00D4334A" w:rsidRDefault="009E6E05"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2</w:t>
            </w:r>
            <w:r w:rsidR="00E33633" w:rsidRPr="00D4334A">
              <w:rPr>
                <w:rFonts w:ascii="Times New Roman" w:hAnsi="Times New Roman" w:cs="Times New Roman"/>
                <w:b/>
                <w:sz w:val="28"/>
                <w:szCs w:val="28"/>
              </w:rPr>
              <w:t>5</w:t>
            </w:r>
          </w:p>
        </w:tc>
      </w:tr>
      <w:tr w:rsidR="009E6E05" w:rsidRPr="00D4334A" w:rsidTr="00B20675">
        <w:trPr>
          <w:trHeight w:val="1358"/>
        </w:trPr>
        <w:tc>
          <w:tcPr>
            <w:tcW w:w="959" w:type="dxa"/>
            <w:hideMark/>
          </w:tcPr>
          <w:p w:rsidR="009E6E05" w:rsidRPr="00D4334A" w:rsidRDefault="009E6E05"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4</w:t>
            </w:r>
          </w:p>
        </w:tc>
        <w:tc>
          <w:tcPr>
            <w:tcW w:w="8930" w:type="dxa"/>
          </w:tcPr>
          <w:p w:rsidR="009375DB" w:rsidRPr="00D4334A" w:rsidRDefault="00D4334A" w:rsidP="00B20675">
            <w:pPr>
              <w:ind w:right="-108"/>
              <w:jc w:val="both"/>
              <w:rPr>
                <w:rFonts w:ascii="Times New Roman" w:hAnsi="Times New Roman" w:cs="Times New Roman"/>
                <w:sz w:val="28"/>
                <w:szCs w:val="28"/>
              </w:rPr>
            </w:pPr>
            <w:r w:rsidRPr="00D4334A">
              <w:rPr>
                <w:rFonts w:ascii="Times New Roman" w:hAnsi="Times New Roman" w:cs="Times New Roman"/>
                <w:sz w:val="28"/>
                <w:szCs w:val="28"/>
              </w:rPr>
              <w:t xml:space="preserve">Решение </w:t>
            </w:r>
            <w:r w:rsidR="009375DB" w:rsidRPr="00D4334A">
              <w:rPr>
                <w:rFonts w:ascii="Times New Roman" w:hAnsi="Times New Roman" w:cs="Times New Roman"/>
                <w:sz w:val="28"/>
                <w:szCs w:val="28"/>
              </w:rPr>
              <w:t>от 25</w:t>
            </w:r>
            <w:r w:rsidRPr="00D4334A">
              <w:rPr>
                <w:rFonts w:ascii="Times New Roman" w:hAnsi="Times New Roman" w:cs="Times New Roman"/>
                <w:sz w:val="28"/>
                <w:szCs w:val="28"/>
              </w:rPr>
              <w:t xml:space="preserve">.04.2019 г. </w:t>
            </w:r>
            <w:r w:rsidR="009375DB" w:rsidRPr="00D4334A">
              <w:rPr>
                <w:rFonts w:ascii="Times New Roman" w:hAnsi="Times New Roman" w:cs="Times New Roman"/>
                <w:sz w:val="28"/>
                <w:szCs w:val="28"/>
              </w:rPr>
              <w:t>№ 18</w:t>
            </w:r>
            <w:r w:rsidRPr="00D4334A">
              <w:rPr>
                <w:rFonts w:ascii="Times New Roman" w:hAnsi="Times New Roman" w:cs="Times New Roman"/>
                <w:sz w:val="28"/>
                <w:szCs w:val="28"/>
              </w:rPr>
              <w:t xml:space="preserve"> </w:t>
            </w:r>
            <w:r w:rsidR="009375DB" w:rsidRPr="00D4334A">
              <w:rPr>
                <w:rFonts w:ascii="Times New Roman" w:hAnsi="Times New Roman" w:cs="Times New Roman"/>
                <w:sz w:val="28"/>
                <w:szCs w:val="28"/>
              </w:rPr>
              <w:t>О внесении изменений в решение Совета муниципального образования «Родниковский муниципальный район»  от 20.12.2018  № 103 «О районном бюджете на 2019 год и на плановый период 2020 и 2021 годов»</w:t>
            </w:r>
          </w:p>
          <w:p w:rsidR="009375DB" w:rsidRPr="00D4334A" w:rsidRDefault="009375DB" w:rsidP="00B20675">
            <w:pPr>
              <w:tabs>
                <w:tab w:val="left" w:pos="2715"/>
              </w:tabs>
              <w:ind w:right="-108"/>
              <w:jc w:val="both"/>
              <w:rPr>
                <w:rFonts w:ascii="Times New Roman" w:hAnsi="Times New Roman" w:cs="Times New Roman"/>
                <w:sz w:val="28"/>
                <w:szCs w:val="28"/>
              </w:rPr>
            </w:pPr>
          </w:p>
          <w:p w:rsidR="009E6E05" w:rsidRPr="00D4334A" w:rsidRDefault="009E6E05" w:rsidP="00B20675">
            <w:pPr>
              <w:tabs>
                <w:tab w:val="left" w:pos="3525"/>
              </w:tabs>
              <w:ind w:right="-108"/>
              <w:jc w:val="both"/>
              <w:outlineLvl w:val="0"/>
              <w:rPr>
                <w:rFonts w:ascii="Times New Roman" w:hAnsi="Times New Roman" w:cs="Times New Roman"/>
                <w:sz w:val="28"/>
                <w:szCs w:val="28"/>
              </w:rPr>
            </w:pPr>
          </w:p>
        </w:tc>
        <w:tc>
          <w:tcPr>
            <w:tcW w:w="709" w:type="dxa"/>
            <w:hideMark/>
          </w:tcPr>
          <w:p w:rsidR="009E6E05" w:rsidRPr="00D4334A" w:rsidRDefault="009375DB"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27</w:t>
            </w:r>
          </w:p>
        </w:tc>
      </w:tr>
      <w:tr w:rsidR="009375DB" w:rsidRPr="00D4334A" w:rsidTr="00B20675">
        <w:trPr>
          <w:trHeight w:val="1358"/>
        </w:trPr>
        <w:tc>
          <w:tcPr>
            <w:tcW w:w="959" w:type="dxa"/>
            <w:hideMark/>
          </w:tcPr>
          <w:p w:rsidR="009375DB" w:rsidRPr="00D4334A" w:rsidRDefault="009375DB"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5</w:t>
            </w:r>
          </w:p>
        </w:tc>
        <w:tc>
          <w:tcPr>
            <w:tcW w:w="8930" w:type="dxa"/>
          </w:tcPr>
          <w:p w:rsidR="009375DB" w:rsidRPr="00D4334A" w:rsidRDefault="00D4334A" w:rsidP="00B20675">
            <w:pPr>
              <w:ind w:right="-108"/>
              <w:jc w:val="both"/>
              <w:rPr>
                <w:rFonts w:ascii="Times New Roman" w:hAnsi="Times New Roman" w:cs="Times New Roman"/>
                <w:sz w:val="28"/>
                <w:szCs w:val="28"/>
              </w:rPr>
            </w:pPr>
            <w:r w:rsidRPr="00D4334A">
              <w:rPr>
                <w:rFonts w:ascii="Times New Roman" w:hAnsi="Times New Roman" w:cs="Times New Roman"/>
                <w:sz w:val="28"/>
                <w:szCs w:val="28"/>
              </w:rPr>
              <w:t xml:space="preserve">Решение от 25.04.2019 г.   № </w:t>
            </w:r>
            <w:r w:rsidR="009375DB" w:rsidRPr="00D4334A">
              <w:rPr>
                <w:rFonts w:ascii="Times New Roman" w:hAnsi="Times New Roman" w:cs="Times New Roman"/>
                <w:sz w:val="28"/>
                <w:szCs w:val="28"/>
              </w:rPr>
              <w:t>19</w:t>
            </w:r>
            <w:r>
              <w:rPr>
                <w:rFonts w:ascii="Times New Roman" w:hAnsi="Times New Roman" w:cs="Times New Roman"/>
                <w:sz w:val="28"/>
                <w:szCs w:val="28"/>
              </w:rPr>
              <w:t xml:space="preserve"> «</w:t>
            </w:r>
            <w:r w:rsidR="009375DB" w:rsidRPr="00D4334A">
              <w:rPr>
                <w:rFonts w:ascii="Times New Roman" w:hAnsi="Times New Roman" w:cs="Times New Roman"/>
                <w:sz w:val="28"/>
                <w:szCs w:val="28"/>
              </w:rPr>
              <w:t>О внесении изменений в решение Совета муниципального образования «Родниковский муниципальный район» от 24.10.2013 № 63</w:t>
            </w:r>
            <w:r w:rsidR="00B20675">
              <w:rPr>
                <w:rFonts w:ascii="Times New Roman" w:hAnsi="Times New Roman" w:cs="Times New Roman"/>
                <w:sz w:val="28"/>
                <w:szCs w:val="28"/>
              </w:rPr>
              <w:t xml:space="preserve"> </w:t>
            </w:r>
            <w:r w:rsidR="009375DB" w:rsidRPr="00D4334A">
              <w:rPr>
                <w:rFonts w:ascii="Times New Roman" w:hAnsi="Times New Roman" w:cs="Times New Roman"/>
                <w:sz w:val="28"/>
                <w:szCs w:val="28"/>
              </w:rPr>
              <w:t xml:space="preserve">«Об утверждении Положения о бюджетном процессе в муниципальном образовании  «Родниковский муниципальный район» </w:t>
            </w:r>
          </w:p>
          <w:p w:rsidR="009375DB" w:rsidRPr="00D4334A" w:rsidRDefault="009375DB" w:rsidP="00B20675">
            <w:pPr>
              <w:ind w:right="-108"/>
              <w:jc w:val="both"/>
              <w:rPr>
                <w:rFonts w:ascii="Times New Roman" w:hAnsi="Times New Roman" w:cs="Times New Roman"/>
                <w:sz w:val="28"/>
                <w:szCs w:val="28"/>
              </w:rPr>
            </w:pPr>
          </w:p>
        </w:tc>
        <w:tc>
          <w:tcPr>
            <w:tcW w:w="709" w:type="dxa"/>
            <w:hideMark/>
          </w:tcPr>
          <w:p w:rsidR="009375DB" w:rsidRPr="00D4334A" w:rsidRDefault="009375DB" w:rsidP="00077E66">
            <w:pPr>
              <w:ind w:right="-285"/>
              <w:jc w:val="center"/>
              <w:rPr>
                <w:rFonts w:ascii="Times New Roman" w:hAnsi="Times New Roman" w:cs="Times New Roman"/>
                <w:b/>
                <w:sz w:val="28"/>
                <w:szCs w:val="28"/>
              </w:rPr>
            </w:pPr>
            <w:r w:rsidRPr="00D4334A">
              <w:rPr>
                <w:rFonts w:ascii="Times New Roman" w:hAnsi="Times New Roman" w:cs="Times New Roman"/>
                <w:b/>
                <w:sz w:val="28"/>
                <w:szCs w:val="28"/>
              </w:rPr>
              <w:t>11</w:t>
            </w:r>
            <w:r w:rsidR="00077E66">
              <w:rPr>
                <w:rFonts w:ascii="Times New Roman" w:hAnsi="Times New Roman" w:cs="Times New Roman"/>
                <w:b/>
                <w:sz w:val="28"/>
                <w:szCs w:val="28"/>
              </w:rPr>
              <w:t>6</w:t>
            </w:r>
          </w:p>
        </w:tc>
      </w:tr>
      <w:tr w:rsidR="009375DB" w:rsidRPr="00D4334A" w:rsidTr="00B20675">
        <w:trPr>
          <w:trHeight w:val="1358"/>
        </w:trPr>
        <w:tc>
          <w:tcPr>
            <w:tcW w:w="959" w:type="dxa"/>
            <w:hideMark/>
          </w:tcPr>
          <w:p w:rsidR="009375DB" w:rsidRPr="00D4334A" w:rsidRDefault="009375DB"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6</w:t>
            </w:r>
          </w:p>
        </w:tc>
        <w:tc>
          <w:tcPr>
            <w:tcW w:w="8930" w:type="dxa"/>
          </w:tcPr>
          <w:p w:rsidR="009375DB" w:rsidRPr="00D4334A" w:rsidRDefault="00D4334A" w:rsidP="00B20675">
            <w:pPr>
              <w:ind w:right="-108"/>
              <w:jc w:val="both"/>
              <w:rPr>
                <w:rFonts w:ascii="Times New Roman" w:hAnsi="Times New Roman" w:cs="Times New Roman"/>
                <w:sz w:val="28"/>
                <w:szCs w:val="28"/>
              </w:rPr>
            </w:pPr>
            <w:r w:rsidRPr="00D4334A">
              <w:rPr>
                <w:rFonts w:ascii="Times New Roman" w:hAnsi="Times New Roman" w:cs="Times New Roman"/>
                <w:sz w:val="28"/>
                <w:szCs w:val="28"/>
              </w:rPr>
              <w:t xml:space="preserve">Решение </w:t>
            </w:r>
            <w:r w:rsidR="009375DB" w:rsidRPr="00D4334A">
              <w:rPr>
                <w:rFonts w:ascii="Times New Roman" w:hAnsi="Times New Roman" w:cs="Times New Roman"/>
                <w:sz w:val="28"/>
                <w:szCs w:val="28"/>
              </w:rPr>
              <w:t>от 25</w:t>
            </w:r>
            <w:r w:rsidRPr="00D4334A">
              <w:rPr>
                <w:rFonts w:ascii="Times New Roman" w:hAnsi="Times New Roman" w:cs="Times New Roman"/>
                <w:sz w:val="28"/>
                <w:szCs w:val="28"/>
              </w:rPr>
              <w:t xml:space="preserve">.04.2019 г.   </w:t>
            </w:r>
            <w:r w:rsidR="009375DB" w:rsidRPr="00D4334A">
              <w:rPr>
                <w:rFonts w:ascii="Times New Roman" w:hAnsi="Times New Roman" w:cs="Times New Roman"/>
                <w:sz w:val="28"/>
                <w:szCs w:val="28"/>
              </w:rPr>
              <w:t>№ 22</w:t>
            </w:r>
            <w:r w:rsidRPr="00D4334A">
              <w:rPr>
                <w:rFonts w:ascii="Times New Roman" w:hAnsi="Times New Roman" w:cs="Times New Roman"/>
                <w:sz w:val="28"/>
                <w:szCs w:val="28"/>
              </w:rPr>
              <w:t xml:space="preserve"> «</w:t>
            </w:r>
            <w:r w:rsidR="009375DB" w:rsidRPr="00D4334A">
              <w:rPr>
                <w:rFonts w:ascii="Times New Roman" w:hAnsi="Times New Roman" w:cs="Times New Roman"/>
                <w:sz w:val="28"/>
                <w:szCs w:val="28"/>
              </w:rPr>
              <w:t>О политике в отношении персональных данных в Совете муниципального образования «Родниковский муниципальный район»</w:t>
            </w:r>
          </w:p>
          <w:p w:rsidR="009375DB" w:rsidRPr="00D4334A" w:rsidRDefault="009375DB" w:rsidP="00B20675">
            <w:pPr>
              <w:ind w:right="-108"/>
              <w:jc w:val="both"/>
              <w:rPr>
                <w:rFonts w:ascii="Times New Roman" w:hAnsi="Times New Roman" w:cs="Times New Roman"/>
                <w:sz w:val="28"/>
                <w:szCs w:val="28"/>
              </w:rPr>
            </w:pPr>
          </w:p>
        </w:tc>
        <w:tc>
          <w:tcPr>
            <w:tcW w:w="709" w:type="dxa"/>
            <w:hideMark/>
          </w:tcPr>
          <w:p w:rsidR="009375DB" w:rsidRPr="00D4334A" w:rsidRDefault="009375DB" w:rsidP="00077E66">
            <w:pPr>
              <w:ind w:right="-285"/>
              <w:jc w:val="center"/>
              <w:rPr>
                <w:rFonts w:ascii="Times New Roman" w:hAnsi="Times New Roman" w:cs="Times New Roman"/>
                <w:b/>
                <w:sz w:val="28"/>
                <w:szCs w:val="28"/>
              </w:rPr>
            </w:pPr>
            <w:r w:rsidRPr="00D4334A">
              <w:rPr>
                <w:rFonts w:ascii="Times New Roman" w:hAnsi="Times New Roman" w:cs="Times New Roman"/>
                <w:b/>
                <w:sz w:val="28"/>
                <w:szCs w:val="28"/>
              </w:rPr>
              <w:t>11</w:t>
            </w:r>
            <w:r w:rsidR="00077E66">
              <w:rPr>
                <w:rFonts w:ascii="Times New Roman" w:hAnsi="Times New Roman" w:cs="Times New Roman"/>
                <w:b/>
                <w:sz w:val="28"/>
                <w:szCs w:val="28"/>
              </w:rPr>
              <w:t>9</w:t>
            </w:r>
          </w:p>
        </w:tc>
      </w:tr>
      <w:tr w:rsidR="009375DB" w:rsidRPr="00D4334A" w:rsidTr="00B20675">
        <w:trPr>
          <w:trHeight w:val="1358"/>
        </w:trPr>
        <w:tc>
          <w:tcPr>
            <w:tcW w:w="959" w:type="dxa"/>
            <w:hideMark/>
          </w:tcPr>
          <w:p w:rsidR="009375DB" w:rsidRPr="00D4334A" w:rsidRDefault="009375DB" w:rsidP="00E6089B">
            <w:pPr>
              <w:ind w:right="-285"/>
              <w:jc w:val="center"/>
              <w:rPr>
                <w:rFonts w:ascii="Times New Roman" w:hAnsi="Times New Roman" w:cs="Times New Roman"/>
                <w:b/>
                <w:sz w:val="28"/>
                <w:szCs w:val="28"/>
              </w:rPr>
            </w:pPr>
            <w:r w:rsidRPr="00D4334A">
              <w:rPr>
                <w:rFonts w:ascii="Times New Roman" w:hAnsi="Times New Roman" w:cs="Times New Roman"/>
                <w:b/>
                <w:sz w:val="28"/>
                <w:szCs w:val="28"/>
              </w:rPr>
              <w:t>7</w:t>
            </w:r>
          </w:p>
        </w:tc>
        <w:tc>
          <w:tcPr>
            <w:tcW w:w="8930" w:type="dxa"/>
          </w:tcPr>
          <w:p w:rsidR="009375DB" w:rsidRPr="00D4334A" w:rsidRDefault="009375DB" w:rsidP="00B20675">
            <w:pPr>
              <w:ind w:right="-108"/>
              <w:jc w:val="both"/>
              <w:rPr>
                <w:rFonts w:ascii="Times New Roman" w:hAnsi="Times New Roman" w:cs="Times New Roman"/>
                <w:sz w:val="28"/>
                <w:szCs w:val="28"/>
              </w:rPr>
            </w:pPr>
            <w:r w:rsidRPr="00D4334A">
              <w:rPr>
                <w:rFonts w:ascii="Times New Roman" w:hAnsi="Times New Roman" w:cs="Times New Roman"/>
                <w:sz w:val="28"/>
                <w:szCs w:val="28"/>
              </w:rPr>
              <w:t xml:space="preserve"> </w:t>
            </w:r>
            <w:r w:rsidR="00D4334A" w:rsidRPr="00D4334A">
              <w:rPr>
                <w:rFonts w:ascii="Times New Roman" w:hAnsi="Times New Roman" w:cs="Times New Roman"/>
                <w:sz w:val="28"/>
                <w:szCs w:val="28"/>
              </w:rPr>
              <w:t>Решение</w:t>
            </w:r>
            <w:r w:rsidRPr="00D4334A">
              <w:rPr>
                <w:rFonts w:ascii="Times New Roman" w:hAnsi="Times New Roman" w:cs="Times New Roman"/>
                <w:sz w:val="28"/>
                <w:szCs w:val="28"/>
              </w:rPr>
              <w:t xml:space="preserve">   от 25.04.2019 г</w:t>
            </w:r>
            <w:r w:rsidR="00D4334A" w:rsidRPr="00D4334A">
              <w:rPr>
                <w:rFonts w:ascii="Times New Roman" w:hAnsi="Times New Roman" w:cs="Times New Roman"/>
                <w:sz w:val="28"/>
                <w:szCs w:val="28"/>
              </w:rPr>
              <w:t xml:space="preserve"> </w:t>
            </w:r>
            <w:r w:rsidRPr="00D4334A">
              <w:rPr>
                <w:rFonts w:ascii="Times New Roman" w:hAnsi="Times New Roman" w:cs="Times New Roman"/>
                <w:sz w:val="28"/>
                <w:szCs w:val="28"/>
              </w:rPr>
              <w:t>№ 23</w:t>
            </w:r>
            <w:r w:rsidR="00D4334A" w:rsidRPr="00D4334A">
              <w:rPr>
                <w:rFonts w:ascii="Times New Roman" w:hAnsi="Times New Roman" w:cs="Times New Roman"/>
                <w:sz w:val="28"/>
                <w:szCs w:val="28"/>
              </w:rPr>
              <w:t xml:space="preserve"> «</w:t>
            </w:r>
            <w:r w:rsidRPr="00D4334A">
              <w:rPr>
                <w:rFonts w:ascii="Times New Roman" w:hAnsi="Times New Roman" w:cs="Times New Roman"/>
                <w:sz w:val="28"/>
                <w:szCs w:val="28"/>
              </w:rPr>
              <w:t>Об обработке персональных данных</w:t>
            </w:r>
          </w:p>
          <w:p w:rsidR="009375DB" w:rsidRPr="00D4334A" w:rsidRDefault="009375DB" w:rsidP="00B20675">
            <w:pPr>
              <w:pStyle w:val="ConsPlusTitle"/>
              <w:ind w:right="-108"/>
              <w:jc w:val="both"/>
              <w:rPr>
                <w:rFonts w:ascii="Times New Roman" w:hAnsi="Times New Roman" w:cs="Times New Roman"/>
                <w:b w:val="0"/>
                <w:sz w:val="28"/>
                <w:szCs w:val="28"/>
              </w:rPr>
            </w:pPr>
            <w:r w:rsidRPr="00D4334A">
              <w:rPr>
                <w:rFonts w:ascii="Times New Roman" w:hAnsi="Times New Roman" w:cs="Times New Roman"/>
                <w:b w:val="0"/>
                <w:sz w:val="28"/>
                <w:szCs w:val="28"/>
              </w:rPr>
              <w:t>в Совете муниципального образования «Родниковский муниципальный район»</w:t>
            </w:r>
          </w:p>
          <w:p w:rsidR="009375DB" w:rsidRPr="00D4334A" w:rsidRDefault="009375DB" w:rsidP="00B20675">
            <w:pPr>
              <w:pStyle w:val="ConsPlusNormal"/>
              <w:ind w:right="-108"/>
              <w:jc w:val="both"/>
              <w:rPr>
                <w:rFonts w:ascii="Times New Roman" w:hAnsi="Times New Roman" w:cs="Times New Roman"/>
                <w:sz w:val="28"/>
                <w:szCs w:val="28"/>
              </w:rPr>
            </w:pPr>
          </w:p>
          <w:p w:rsidR="009375DB" w:rsidRPr="00D4334A" w:rsidRDefault="009375DB" w:rsidP="00B20675">
            <w:pPr>
              <w:ind w:right="-108"/>
              <w:jc w:val="both"/>
              <w:rPr>
                <w:rFonts w:ascii="Times New Roman" w:hAnsi="Times New Roman" w:cs="Times New Roman"/>
                <w:sz w:val="28"/>
                <w:szCs w:val="28"/>
              </w:rPr>
            </w:pPr>
          </w:p>
        </w:tc>
        <w:tc>
          <w:tcPr>
            <w:tcW w:w="709" w:type="dxa"/>
            <w:hideMark/>
          </w:tcPr>
          <w:p w:rsidR="009375DB" w:rsidRPr="00D4334A" w:rsidRDefault="009375DB" w:rsidP="00077E66">
            <w:pPr>
              <w:ind w:right="-285"/>
              <w:jc w:val="center"/>
              <w:rPr>
                <w:rFonts w:ascii="Times New Roman" w:hAnsi="Times New Roman" w:cs="Times New Roman"/>
                <w:b/>
                <w:sz w:val="28"/>
                <w:szCs w:val="28"/>
              </w:rPr>
            </w:pPr>
            <w:r w:rsidRPr="00D4334A">
              <w:rPr>
                <w:rFonts w:ascii="Times New Roman" w:hAnsi="Times New Roman" w:cs="Times New Roman"/>
                <w:b/>
                <w:sz w:val="28"/>
                <w:szCs w:val="28"/>
              </w:rPr>
              <w:t>12</w:t>
            </w:r>
            <w:r w:rsidR="00077E66">
              <w:rPr>
                <w:rFonts w:ascii="Times New Roman" w:hAnsi="Times New Roman" w:cs="Times New Roman"/>
                <w:b/>
                <w:sz w:val="28"/>
                <w:szCs w:val="28"/>
              </w:rPr>
              <w:t>7</w:t>
            </w:r>
          </w:p>
        </w:tc>
      </w:tr>
    </w:tbl>
    <w:p w:rsidR="00A0610F" w:rsidRPr="00A0610F" w:rsidRDefault="00A0610F" w:rsidP="00E6089B">
      <w:pPr>
        <w:tabs>
          <w:tab w:val="left" w:pos="3525"/>
        </w:tabs>
        <w:ind w:left="709" w:right="-285"/>
        <w:jc w:val="both"/>
        <w:rPr>
          <w:sz w:val="28"/>
          <w:szCs w:val="28"/>
        </w:rPr>
      </w:pPr>
    </w:p>
    <w:sectPr w:rsidR="00A0610F" w:rsidRPr="00A0610F" w:rsidSect="006E3405">
      <w:footerReference w:type="default" r:id="rId66"/>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41C" w:rsidRDefault="0090041C" w:rsidP="00EA42B0">
      <w:r>
        <w:separator/>
      </w:r>
    </w:p>
  </w:endnote>
  <w:endnote w:type="continuationSeparator" w:id="1">
    <w:p w:rsidR="0090041C" w:rsidRDefault="0090041C" w:rsidP="00EA4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DB" w:rsidRDefault="00F07964" w:rsidP="00E6089B">
    <w:pPr>
      <w:pStyle w:val="af6"/>
      <w:framePr w:wrap="around" w:vAnchor="text" w:hAnchor="margin" w:xAlign="right" w:y="1"/>
      <w:rPr>
        <w:rStyle w:val="afe"/>
      </w:rPr>
    </w:pPr>
    <w:r>
      <w:rPr>
        <w:rStyle w:val="afe"/>
      </w:rPr>
      <w:fldChar w:fldCharType="begin"/>
    </w:r>
    <w:r w:rsidR="009375DB">
      <w:rPr>
        <w:rStyle w:val="afe"/>
      </w:rPr>
      <w:instrText xml:space="preserve">PAGE  </w:instrText>
    </w:r>
    <w:r>
      <w:rPr>
        <w:rStyle w:val="afe"/>
      </w:rPr>
      <w:fldChar w:fldCharType="end"/>
    </w:r>
  </w:p>
  <w:p w:rsidR="009375DB" w:rsidRDefault="009375DB" w:rsidP="00E6089B">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541"/>
      <w:docPartObj>
        <w:docPartGallery w:val="Page Numbers (Bottom of Page)"/>
        <w:docPartUnique/>
      </w:docPartObj>
    </w:sdtPr>
    <w:sdtContent>
      <w:p w:rsidR="009375DB" w:rsidRDefault="00F07964">
        <w:pPr>
          <w:pStyle w:val="af6"/>
          <w:jc w:val="center"/>
        </w:pPr>
        <w:fldSimple w:instr=" PAGE   \* MERGEFORMAT ">
          <w:r w:rsidR="00077E66">
            <w:rPr>
              <w:noProof/>
            </w:rPr>
            <w:t>70</w:t>
          </w:r>
        </w:fldSimple>
      </w:p>
    </w:sdtContent>
  </w:sdt>
  <w:p w:rsidR="009375DB" w:rsidRDefault="009375DB">
    <w:pPr>
      <w:pStyle w:val="af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DB" w:rsidRDefault="00F07964">
    <w:pPr>
      <w:pStyle w:val="af6"/>
      <w:jc w:val="center"/>
    </w:pPr>
    <w:fldSimple w:instr=" PAGE   \* MERGEFORMAT ">
      <w:r w:rsidR="00077E66">
        <w:rPr>
          <w:noProof/>
        </w:rPr>
        <w:t>151</w:t>
      </w:r>
    </w:fldSimple>
  </w:p>
  <w:p w:rsidR="009375DB" w:rsidRDefault="009375DB">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41C" w:rsidRDefault="0090041C" w:rsidP="00EA42B0">
      <w:r>
        <w:separator/>
      </w:r>
    </w:p>
  </w:footnote>
  <w:footnote w:type="continuationSeparator" w:id="1">
    <w:p w:rsidR="0090041C" w:rsidRDefault="0090041C"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5C3697"/>
    <w:multiLevelType w:val="hybridMultilevel"/>
    <w:tmpl w:val="52ECB7E4"/>
    <w:lvl w:ilvl="0" w:tplc="4D02B518">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0D91540"/>
    <w:multiLevelType w:val="hybridMultilevel"/>
    <w:tmpl w:val="B61A8ED2"/>
    <w:lvl w:ilvl="0" w:tplc="92E267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5686A55"/>
    <w:multiLevelType w:val="multilevel"/>
    <w:tmpl w:val="DC066B76"/>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BC51161"/>
    <w:multiLevelType w:val="multilevel"/>
    <w:tmpl w:val="B0B0001A"/>
    <w:lvl w:ilvl="0">
      <w:start w:val="3"/>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9">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0">
    <w:nsid w:val="6F4B5D58"/>
    <w:multiLevelType w:val="multilevel"/>
    <w:tmpl w:val="ABA20E8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6"/>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1">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7913D00"/>
    <w:multiLevelType w:val="hybridMultilevel"/>
    <w:tmpl w:val="A386E15A"/>
    <w:lvl w:ilvl="0" w:tplc="A202CA84">
      <w:start w:val="1"/>
      <w:numFmt w:val="decimal"/>
      <w:lvlText w:val="%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DA5722"/>
    <w:multiLevelType w:val="hybridMultilevel"/>
    <w:tmpl w:val="E8DE16D2"/>
    <w:lvl w:ilvl="0" w:tplc="0419000F">
      <w:start w:val="1"/>
      <w:numFmt w:val="decimal"/>
      <w:lvlText w:val="%1."/>
      <w:lvlJc w:val="left"/>
      <w:pPr>
        <w:tabs>
          <w:tab w:val="num" w:pos="1486"/>
        </w:tabs>
        <w:ind w:left="1486" w:hanging="360"/>
      </w:pPr>
      <w:rPr>
        <w:rFonts w:cs="Times New Roman"/>
      </w:rPr>
    </w:lvl>
    <w:lvl w:ilvl="1" w:tplc="04190019">
      <w:start w:val="1"/>
      <w:numFmt w:val="lowerLetter"/>
      <w:lvlText w:val="%2."/>
      <w:lvlJc w:val="left"/>
      <w:pPr>
        <w:tabs>
          <w:tab w:val="num" w:pos="2206"/>
        </w:tabs>
        <w:ind w:left="2206" w:hanging="360"/>
      </w:pPr>
      <w:rPr>
        <w:rFonts w:cs="Times New Roman"/>
      </w:rPr>
    </w:lvl>
    <w:lvl w:ilvl="2" w:tplc="0419001B">
      <w:start w:val="1"/>
      <w:numFmt w:val="lowerRoman"/>
      <w:lvlText w:val="%3."/>
      <w:lvlJc w:val="right"/>
      <w:pPr>
        <w:tabs>
          <w:tab w:val="num" w:pos="2926"/>
        </w:tabs>
        <w:ind w:left="2926" w:hanging="180"/>
      </w:pPr>
      <w:rPr>
        <w:rFonts w:cs="Times New Roman"/>
      </w:rPr>
    </w:lvl>
    <w:lvl w:ilvl="3" w:tplc="0419000F">
      <w:start w:val="1"/>
      <w:numFmt w:val="decimal"/>
      <w:lvlText w:val="%4."/>
      <w:lvlJc w:val="left"/>
      <w:pPr>
        <w:tabs>
          <w:tab w:val="num" w:pos="3646"/>
        </w:tabs>
        <w:ind w:left="3646" w:hanging="360"/>
      </w:pPr>
      <w:rPr>
        <w:rFonts w:cs="Times New Roman"/>
      </w:rPr>
    </w:lvl>
    <w:lvl w:ilvl="4" w:tplc="04190019">
      <w:start w:val="1"/>
      <w:numFmt w:val="lowerLetter"/>
      <w:lvlText w:val="%5."/>
      <w:lvlJc w:val="left"/>
      <w:pPr>
        <w:tabs>
          <w:tab w:val="num" w:pos="4366"/>
        </w:tabs>
        <w:ind w:left="4366" w:hanging="360"/>
      </w:pPr>
      <w:rPr>
        <w:rFonts w:cs="Times New Roman"/>
      </w:rPr>
    </w:lvl>
    <w:lvl w:ilvl="5" w:tplc="0419001B">
      <w:start w:val="1"/>
      <w:numFmt w:val="lowerRoman"/>
      <w:lvlText w:val="%6."/>
      <w:lvlJc w:val="right"/>
      <w:pPr>
        <w:tabs>
          <w:tab w:val="num" w:pos="5086"/>
        </w:tabs>
        <w:ind w:left="5086" w:hanging="180"/>
      </w:pPr>
      <w:rPr>
        <w:rFonts w:cs="Times New Roman"/>
      </w:rPr>
    </w:lvl>
    <w:lvl w:ilvl="6" w:tplc="0419000F">
      <w:start w:val="1"/>
      <w:numFmt w:val="decimal"/>
      <w:lvlText w:val="%7."/>
      <w:lvlJc w:val="left"/>
      <w:pPr>
        <w:tabs>
          <w:tab w:val="num" w:pos="5806"/>
        </w:tabs>
        <w:ind w:left="5806" w:hanging="360"/>
      </w:pPr>
      <w:rPr>
        <w:rFonts w:cs="Times New Roman"/>
      </w:rPr>
    </w:lvl>
    <w:lvl w:ilvl="7" w:tplc="04190019">
      <w:start w:val="1"/>
      <w:numFmt w:val="lowerLetter"/>
      <w:lvlText w:val="%8."/>
      <w:lvlJc w:val="left"/>
      <w:pPr>
        <w:tabs>
          <w:tab w:val="num" w:pos="6526"/>
        </w:tabs>
        <w:ind w:left="6526" w:hanging="360"/>
      </w:pPr>
      <w:rPr>
        <w:rFonts w:cs="Times New Roman"/>
      </w:rPr>
    </w:lvl>
    <w:lvl w:ilvl="8" w:tplc="0419001B">
      <w:start w:val="1"/>
      <w:numFmt w:val="lowerRoman"/>
      <w:lvlText w:val="%9."/>
      <w:lvlJc w:val="right"/>
      <w:pPr>
        <w:tabs>
          <w:tab w:val="num" w:pos="7246"/>
        </w:tabs>
        <w:ind w:left="7246" w:hanging="180"/>
      </w:pPr>
      <w:rPr>
        <w:rFonts w:cs="Times New Roman"/>
      </w:rPr>
    </w:lvl>
  </w:abstractNum>
  <w:num w:numId="1">
    <w:abstractNumId w:val="11"/>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5"/>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64CE"/>
    <w:rsid w:val="000101C8"/>
    <w:rsid w:val="00033FDB"/>
    <w:rsid w:val="00044920"/>
    <w:rsid w:val="000453FE"/>
    <w:rsid w:val="00055AB6"/>
    <w:rsid w:val="000578AB"/>
    <w:rsid w:val="00063C8B"/>
    <w:rsid w:val="00077E66"/>
    <w:rsid w:val="000800FA"/>
    <w:rsid w:val="00090AE8"/>
    <w:rsid w:val="00097B1A"/>
    <w:rsid w:val="000A2DA5"/>
    <w:rsid w:val="000A5D64"/>
    <w:rsid w:val="000B7D9D"/>
    <w:rsid w:val="000D2630"/>
    <w:rsid w:val="000D2C14"/>
    <w:rsid w:val="000F2DA8"/>
    <w:rsid w:val="00103226"/>
    <w:rsid w:val="001231E5"/>
    <w:rsid w:val="0012511D"/>
    <w:rsid w:val="0015312E"/>
    <w:rsid w:val="00154D69"/>
    <w:rsid w:val="00161A88"/>
    <w:rsid w:val="0016386E"/>
    <w:rsid w:val="0017401F"/>
    <w:rsid w:val="00190307"/>
    <w:rsid w:val="00192739"/>
    <w:rsid w:val="001B156C"/>
    <w:rsid w:val="001C2D13"/>
    <w:rsid w:val="001C3A54"/>
    <w:rsid w:val="001C4CC0"/>
    <w:rsid w:val="001C7C02"/>
    <w:rsid w:val="001C7CAF"/>
    <w:rsid w:val="001E4539"/>
    <w:rsid w:val="001F5AB1"/>
    <w:rsid w:val="00206F11"/>
    <w:rsid w:val="002473F5"/>
    <w:rsid w:val="00261E43"/>
    <w:rsid w:val="00274246"/>
    <w:rsid w:val="002747D0"/>
    <w:rsid w:val="00275143"/>
    <w:rsid w:val="002938B7"/>
    <w:rsid w:val="00295DA2"/>
    <w:rsid w:val="002A0F8B"/>
    <w:rsid w:val="002A6EA5"/>
    <w:rsid w:val="002B157F"/>
    <w:rsid w:val="002B4F8F"/>
    <w:rsid w:val="002C5CBB"/>
    <w:rsid w:val="002D25B8"/>
    <w:rsid w:val="00314612"/>
    <w:rsid w:val="00320952"/>
    <w:rsid w:val="00326F1C"/>
    <w:rsid w:val="003310E6"/>
    <w:rsid w:val="0034155A"/>
    <w:rsid w:val="00352704"/>
    <w:rsid w:val="0036319B"/>
    <w:rsid w:val="003832CE"/>
    <w:rsid w:val="003A1883"/>
    <w:rsid w:val="003A612F"/>
    <w:rsid w:val="003B0247"/>
    <w:rsid w:val="003B19E9"/>
    <w:rsid w:val="003B1A60"/>
    <w:rsid w:val="003B1B50"/>
    <w:rsid w:val="003D0855"/>
    <w:rsid w:val="003D1BC4"/>
    <w:rsid w:val="003D49B4"/>
    <w:rsid w:val="00405CA5"/>
    <w:rsid w:val="00425E8E"/>
    <w:rsid w:val="004340F0"/>
    <w:rsid w:val="0044025E"/>
    <w:rsid w:val="0044085D"/>
    <w:rsid w:val="00443E13"/>
    <w:rsid w:val="00443EFF"/>
    <w:rsid w:val="00444958"/>
    <w:rsid w:val="00466BF2"/>
    <w:rsid w:val="00472A93"/>
    <w:rsid w:val="00495A51"/>
    <w:rsid w:val="004A392F"/>
    <w:rsid w:val="004A47E8"/>
    <w:rsid w:val="004A66B0"/>
    <w:rsid w:val="004C47AF"/>
    <w:rsid w:val="004C65EF"/>
    <w:rsid w:val="004F30DA"/>
    <w:rsid w:val="004F36A7"/>
    <w:rsid w:val="005113A8"/>
    <w:rsid w:val="00530EB2"/>
    <w:rsid w:val="00555091"/>
    <w:rsid w:val="00567E73"/>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D1FCD"/>
    <w:rsid w:val="006D21D5"/>
    <w:rsid w:val="006D3FCE"/>
    <w:rsid w:val="006E3405"/>
    <w:rsid w:val="006E7AED"/>
    <w:rsid w:val="006F23D0"/>
    <w:rsid w:val="00707190"/>
    <w:rsid w:val="007152AD"/>
    <w:rsid w:val="00727E04"/>
    <w:rsid w:val="007379A3"/>
    <w:rsid w:val="00756A12"/>
    <w:rsid w:val="00764F4A"/>
    <w:rsid w:val="007701B1"/>
    <w:rsid w:val="007751BA"/>
    <w:rsid w:val="00776B4F"/>
    <w:rsid w:val="00777E04"/>
    <w:rsid w:val="007B0103"/>
    <w:rsid w:val="007B5906"/>
    <w:rsid w:val="007B6786"/>
    <w:rsid w:val="007C2AEA"/>
    <w:rsid w:val="007C6B64"/>
    <w:rsid w:val="007C6FF3"/>
    <w:rsid w:val="007D2254"/>
    <w:rsid w:val="007E3006"/>
    <w:rsid w:val="007E7756"/>
    <w:rsid w:val="007F08A6"/>
    <w:rsid w:val="008133F1"/>
    <w:rsid w:val="00823828"/>
    <w:rsid w:val="00871921"/>
    <w:rsid w:val="00872450"/>
    <w:rsid w:val="00876812"/>
    <w:rsid w:val="008B3CD7"/>
    <w:rsid w:val="008C7133"/>
    <w:rsid w:val="008E569A"/>
    <w:rsid w:val="0090041C"/>
    <w:rsid w:val="00900B69"/>
    <w:rsid w:val="00900D73"/>
    <w:rsid w:val="009039B6"/>
    <w:rsid w:val="00935344"/>
    <w:rsid w:val="00935EA7"/>
    <w:rsid w:val="00937493"/>
    <w:rsid w:val="009375DB"/>
    <w:rsid w:val="00937C65"/>
    <w:rsid w:val="00942B77"/>
    <w:rsid w:val="00942C48"/>
    <w:rsid w:val="00946BFB"/>
    <w:rsid w:val="00960465"/>
    <w:rsid w:val="00970653"/>
    <w:rsid w:val="009835FA"/>
    <w:rsid w:val="009A096C"/>
    <w:rsid w:val="009B7055"/>
    <w:rsid w:val="009B7693"/>
    <w:rsid w:val="009C0A35"/>
    <w:rsid w:val="009C6E96"/>
    <w:rsid w:val="009D2C29"/>
    <w:rsid w:val="009D317B"/>
    <w:rsid w:val="009D7ED2"/>
    <w:rsid w:val="009E6E05"/>
    <w:rsid w:val="009F43D0"/>
    <w:rsid w:val="009F5CBD"/>
    <w:rsid w:val="00A01E09"/>
    <w:rsid w:val="00A0610F"/>
    <w:rsid w:val="00A11877"/>
    <w:rsid w:val="00A14BEA"/>
    <w:rsid w:val="00A20988"/>
    <w:rsid w:val="00A22138"/>
    <w:rsid w:val="00A33FDF"/>
    <w:rsid w:val="00A45316"/>
    <w:rsid w:val="00A51AB9"/>
    <w:rsid w:val="00A544E8"/>
    <w:rsid w:val="00A669CD"/>
    <w:rsid w:val="00A91E23"/>
    <w:rsid w:val="00AA037A"/>
    <w:rsid w:val="00AA2F89"/>
    <w:rsid w:val="00AB5DFD"/>
    <w:rsid w:val="00AC168D"/>
    <w:rsid w:val="00AD6E2A"/>
    <w:rsid w:val="00B03FC5"/>
    <w:rsid w:val="00B0703F"/>
    <w:rsid w:val="00B20675"/>
    <w:rsid w:val="00B3106D"/>
    <w:rsid w:val="00B34DD9"/>
    <w:rsid w:val="00B507EA"/>
    <w:rsid w:val="00B5363F"/>
    <w:rsid w:val="00B63A29"/>
    <w:rsid w:val="00B85408"/>
    <w:rsid w:val="00B9190F"/>
    <w:rsid w:val="00B94FFE"/>
    <w:rsid w:val="00B95C2E"/>
    <w:rsid w:val="00B97660"/>
    <w:rsid w:val="00BA46F3"/>
    <w:rsid w:val="00BC5178"/>
    <w:rsid w:val="00BD32FC"/>
    <w:rsid w:val="00BE1468"/>
    <w:rsid w:val="00BF0F98"/>
    <w:rsid w:val="00BF5AD3"/>
    <w:rsid w:val="00BF76AB"/>
    <w:rsid w:val="00C16F65"/>
    <w:rsid w:val="00C47A8F"/>
    <w:rsid w:val="00C47D6F"/>
    <w:rsid w:val="00C722E5"/>
    <w:rsid w:val="00C75974"/>
    <w:rsid w:val="00C84A22"/>
    <w:rsid w:val="00C9283E"/>
    <w:rsid w:val="00CA0F04"/>
    <w:rsid w:val="00CA5008"/>
    <w:rsid w:val="00CB1AB3"/>
    <w:rsid w:val="00CB67EC"/>
    <w:rsid w:val="00CB7F6E"/>
    <w:rsid w:val="00CD6B95"/>
    <w:rsid w:val="00CD735A"/>
    <w:rsid w:val="00CE2DF9"/>
    <w:rsid w:val="00CF23B9"/>
    <w:rsid w:val="00CF24A4"/>
    <w:rsid w:val="00CF445D"/>
    <w:rsid w:val="00CF759E"/>
    <w:rsid w:val="00D372B8"/>
    <w:rsid w:val="00D4334A"/>
    <w:rsid w:val="00D45B74"/>
    <w:rsid w:val="00D46363"/>
    <w:rsid w:val="00D543BF"/>
    <w:rsid w:val="00D622B7"/>
    <w:rsid w:val="00D713E1"/>
    <w:rsid w:val="00D72396"/>
    <w:rsid w:val="00D94BBC"/>
    <w:rsid w:val="00DA3925"/>
    <w:rsid w:val="00DA4D5C"/>
    <w:rsid w:val="00DC35B5"/>
    <w:rsid w:val="00E02AD6"/>
    <w:rsid w:val="00E13038"/>
    <w:rsid w:val="00E2339F"/>
    <w:rsid w:val="00E33633"/>
    <w:rsid w:val="00E435D3"/>
    <w:rsid w:val="00E4743B"/>
    <w:rsid w:val="00E562A4"/>
    <w:rsid w:val="00E6089B"/>
    <w:rsid w:val="00E6151F"/>
    <w:rsid w:val="00E81201"/>
    <w:rsid w:val="00EA42B0"/>
    <w:rsid w:val="00ED4972"/>
    <w:rsid w:val="00EE0BCF"/>
    <w:rsid w:val="00EF06C0"/>
    <w:rsid w:val="00EF648C"/>
    <w:rsid w:val="00F01A28"/>
    <w:rsid w:val="00F07964"/>
    <w:rsid w:val="00F07D32"/>
    <w:rsid w:val="00F12CCD"/>
    <w:rsid w:val="00F1794B"/>
    <w:rsid w:val="00F332F8"/>
    <w:rsid w:val="00F3508E"/>
    <w:rsid w:val="00F53920"/>
    <w:rsid w:val="00F737FE"/>
    <w:rsid w:val="00F8613B"/>
    <w:rsid w:val="00F86271"/>
    <w:rsid w:val="00F87D9F"/>
    <w:rsid w:val="00FA0A92"/>
    <w:rsid w:val="00FB24F9"/>
    <w:rsid w:val="00FB3993"/>
    <w:rsid w:val="00FB63AD"/>
    <w:rsid w:val="00FC07EA"/>
    <w:rsid w:val="00FD0145"/>
    <w:rsid w:val="00FE1332"/>
    <w:rsid w:val="00FE42CD"/>
    <w:rsid w:val="00FF1BE9"/>
    <w:rsid w:val="00FF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paragraph" w:styleId="1">
    <w:name w:val="heading 1"/>
    <w:basedOn w:val="a"/>
    <w:next w:val="a"/>
    <w:link w:val="10"/>
    <w:qFormat/>
    <w:rsid w:val="00E6089B"/>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E608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E6089B"/>
    <w:pPr>
      <w:keepNext/>
      <w:spacing w:before="240" w:after="60"/>
      <w:outlineLvl w:val="2"/>
    </w:pPr>
    <w:rPr>
      <w:rFonts w:ascii="Arial" w:hAnsi="Arial" w:cs="Arial"/>
      <w:b/>
      <w:bCs/>
      <w:sz w:val="26"/>
      <w:szCs w:val="26"/>
    </w:rPr>
  </w:style>
  <w:style w:type="paragraph" w:styleId="7">
    <w:name w:val="heading 7"/>
    <w:basedOn w:val="a"/>
    <w:next w:val="a"/>
    <w:link w:val="70"/>
    <w:uiPriority w:val="99"/>
    <w:unhideWhenUsed/>
    <w:qFormat/>
    <w:rsid w:val="00E608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2B157F"/>
    <w:rPr>
      <w:rFonts w:ascii="Tahoma" w:hAnsi="Tahoma" w:cs="Tahoma"/>
      <w:sz w:val="16"/>
      <w:szCs w:val="16"/>
    </w:rPr>
  </w:style>
  <w:style w:type="table" w:styleId="a5">
    <w:name w:val="Table Grid"/>
    <w:aliases w:val="Table Grid Report"/>
    <w:basedOn w:val="a1"/>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7"/>
    <w:uiPriority w:val="99"/>
    <w:rsid w:val="006E3405"/>
    <w:pPr>
      <w:spacing w:after="120"/>
    </w:pPr>
  </w:style>
  <w:style w:type="character" w:customStyle="1" w:styleId="a7">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6"/>
    <w:uiPriority w:val="99"/>
    <w:rsid w:val="006E3405"/>
    <w:rPr>
      <w:sz w:val="24"/>
      <w:szCs w:val="24"/>
    </w:rPr>
  </w:style>
  <w:style w:type="character" w:styleId="a8">
    <w:name w:val="Hyperlink"/>
    <w:basedOn w:val="a0"/>
    <w:rsid w:val="006E3405"/>
    <w:rPr>
      <w:color w:val="0000FF"/>
      <w:u w:val="single"/>
    </w:rPr>
  </w:style>
  <w:style w:type="paragraph" w:styleId="a9">
    <w:name w:val="Title"/>
    <w:basedOn w:val="a"/>
    <w:link w:val="aa"/>
    <w:qFormat/>
    <w:rsid w:val="006E3405"/>
    <w:pPr>
      <w:jc w:val="center"/>
    </w:pPr>
    <w:rPr>
      <w:b/>
      <w:bCs/>
    </w:rPr>
  </w:style>
  <w:style w:type="character" w:customStyle="1" w:styleId="aa">
    <w:name w:val="Название Знак"/>
    <w:basedOn w:val="a0"/>
    <w:link w:val="a9"/>
    <w:rsid w:val="006E3405"/>
    <w:rPr>
      <w:b/>
      <w:bCs/>
      <w:sz w:val="24"/>
      <w:szCs w:val="24"/>
    </w:rPr>
  </w:style>
  <w:style w:type="paragraph" w:styleId="ab">
    <w:name w:val="Plain Text"/>
    <w:aliases w:val="TEXT"/>
    <w:basedOn w:val="a"/>
    <w:link w:val="ac"/>
    <w:rsid w:val="006E3405"/>
    <w:pPr>
      <w:ind w:firstLine="709"/>
      <w:jc w:val="both"/>
    </w:pPr>
    <w:rPr>
      <w:rFonts w:ascii="Courier New" w:hAnsi="Courier New"/>
      <w:sz w:val="20"/>
      <w:szCs w:val="20"/>
    </w:rPr>
  </w:style>
  <w:style w:type="character" w:customStyle="1" w:styleId="ac">
    <w:name w:val="Текст Знак"/>
    <w:aliases w:val="TEXT Знак"/>
    <w:basedOn w:val="a0"/>
    <w:link w:val="ab"/>
    <w:rsid w:val="006E3405"/>
    <w:rPr>
      <w:rFonts w:ascii="Courier New" w:hAnsi="Courier New"/>
    </w:rPr>
  </w:style>
  <w:style w:type="paragraph" w:styleId="ad">
    <w:name w:val="No Spacing"/>
    <w:link w:val="ae"/>
    <w:qFormat/>
    <w:rsid w:val="00EA42B0"/>
    <w:rPr>
      <w:sz w:val="24"/>
      <w:szCs w:val="24"/>
    </w:rPr>
  </w:style>
  <w:style w:type="character" w:styleId="af">
    <w:name w:val="Strong"/>
    <w:basedOn w:val="a0"/>
    <w:uiPriority w:val="22"/>
    <w:qFormat/>
    <w:rsid w:val="00EA42B0"/>
    <w:rPr>
      <w:b/>
      <w:bCs/>
    </w:rPr>
  </w:style>
  <w:style w:type="paragraph" w:styleId="af0">
    <w:name w:val="Body Text Indent"/>
    <w:basedOn w:val="a"/>
    <w:link w:val="af1"/>
    <w:rsid w:val="00EA42B0"/>
    <w:pPr>
      <w:spacing w:after="120"/>
      <w:ind w:left="283"/>
    </w:pPr>
  </w:style>
  <w:style w:type="character" w:customStyle="1" w:styleId="af1">
    <w:name w:val="Основной текст с отступом Знак"/>
    <w:basedOn w:val="a0"/>
    <w:link w:val="af0"/>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1">
    <w:name w:val="Без интервала1"/>
    <w:rsid w:val="00EA42B0"/>
    <w:rPr>
      <w:rFonts w:ascii="Calibri" w:hAnsi="Calibri"/>
      <w:sz w:val="22"/>
      <w:szCs w:val="22"/>
    </w:rPr>
  </w:style>
  <w:style w:type="paragraph" w:styleId="af2">
    <w:name w:val="Subtitle"/>
    <w:basedOn w:val="a"/>
    <w:link w:val="af3"/>
    <w:qFormat/>
    <w:rsid w:val="00EA42B0"/>
    <w:pPr>
      <w:jc w:val="both"/>
    </w:pPr>
    <w:rPr>
      <w:b/>
      <w:bCs/>
      <w:sz w:val="28"/>
    </w:rPr>
  </w:style>
  <w:style w:type="character" w:customStyle="1" w:styleId="af3">
    <w:name w:val="Подзаголовок Знак"/>
    <w:basedOn w:val="a0"/>
    <w:link w:val="af2"/>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1">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4">
    <w:name w:val="header"/>
    <w:basedOn w:val="a"/>
    <w:link w:val="af5"/>
    <w:rsid w:val="00EA42B0"/>
    <w:pPr>
      <w:tabs>
        <w:tab w:val="center" w:pos="4677"/>
        <w:tab w:val="right" w:pos="9355"/>
      </w:tabs>
    </w:pPr>
  </w:style>
  <w:style w:type="character" w:customStyle="1" w:styleId="af5">
    <w:name w:val="Верхний колонтитул Знак"/>
    <w:basedOn w:val="a0"/>
    <w:link w:val="af4"/>
    <w:rsid w:val="00EA42B0"/>
    <w:rPr>
      <w:sz w:val="24"/>
      <w:szCs w:val="24"/>
    </w:rPr>
  </w:style>
  <w:style w:type="paragraph" w:styleId="af6">
    <w:name w:val="footer"/>
    <w:basedOn w:val="a"/>
    <w:link w:val="af7"/>
    <w:uiPriority w:val="99"/>
    <w:rsid w:val="00EA42B0"/>
    <w:pPr>
      <w:tabs>
        <w:tab w:val="center" w:pos="4677"/>
        <w:tab w:val="right" w:pos="9355"/>
      </w:tabs>
    </w:pPr>
  </w:style>
  <w:style w:type="character" w:customStyle="1" w:styleId="af7">
    <w:name w:val="Нижний колонтитул Знак"/>
    <w:basedOn w:val="a0"/>
    <w:link w:val="af6"/>
    <w:uiPriority w:val="99"/>
    <w:rsid w:val="00EA42B0"/>
    <w:rPr>
      <w:sz w:val="24"/>
      <w:szCs w:val="24"/>
    </w:rPr>
  </w:style>
  <w:style w:type="character" w:customStyle="1" w:styleId="Absatz-Standardschriftart">
    <w:name w:val="Absatz-Standardschriftart"/>
    <w:rsid w:val="00A45316"/>
  </w:style>
  <w:style w:type="character" w:customStyle="1" w:styleId="WW-Absatz-Standardschriftart">
    <w:name w:val="WW-Absatz-Standardschriftart"/>
    <w:rsid w:val="00A45316"/>
  </w:style>
  <w:style w:type="character" w:customStyle="1" w:styleId="WW-Absatz-Standardschriftart1">
    <w:name w:val="WW-Absatz-Standardschriftart1"/>
    <w:rsid w:val="00A45316"/>
  </w:style>
  <w:style w:type="character" w:customStyle="1" w:styleId="WW-Absatz-Standardschriftart11">
    <w:name w:val="WW-Absatz-Standardschriftart11"/>
    <w:rsid w:val="00A45316"/>
  </w:style>
  <w:style w:type="character" w:customStyle="1" w:styleId="WW-Absatz-Standardschriftart111">
    <w:name w:val="WW-Absatz-Standardschriftart111"/>
    <w:rsid w:val="00A45316"/>
  </w:style>
  <w:style w:type="character" w:customStyle="1" w:styleId="WW-Absatz-Standardschriftart1111">
    <w:name w:val="WW-Absatz-Standardschriftart1111"/>
    <w:rsid w:val="00A45316"/>
  </w:style>
  <w:style w:type="character" w:customStyle="1" w:styleId="WW-Absatz-Standardschriftart11111">
    <w:name w:val="WW-Absatz-Standardschriftart11111"/>
    <w:rsid w:val="00A45316"/>
  </w:style>
  <w:style w:type="character" w:customStyle="1" w:styleId="WW-Absatz-Standardschriftart111111">
    <w:name w:val="WW-Absatz-Standardschriftart111111"/>
    <w:rsid w:val="00A45316"/>
  </w:style>
  <w:style w:type="character" w:customStyle="1" w:styleId="12">
    <w:name w:val="Основной шрифт абзаца1"/>
    <w:rsid w:val="00A45316"/>
  </w:style>
  <w:style w:type="paragraph" w:customStyle="1" w:styleId="af8">
    <w:name w:val="Заголовок"/>
    <w:basedOn w:val="a"/>
    <w:next w:val="a6"/>
    <w:rsid w:val="00A45316"/>
    <w:pPr>
      <w:keepNext/>
      <w:widowControl w:val="0"/>
      <w:suppressAutoHyphens/>
      <w:autoSpaceDE w:val="0"/>
      <w:spacing w:before="240" w:after="120"/>
    </w:pPr>
    <w:rPr>
      <w:rFonts w:ascii="Arial" w:eastAsia="Lucida Sans Unicode" w:hAnsi="Arial" w:cs="Mangal"/>
      <w:sz w:val="28"/>
      <w:szCs w:val="28"/>
      <w:lang w:eastAsia="ar-SA"/>
    </w:rPr>
  </w:style>
  <w:style w:type="paragraph" w:styleId="af9">
    <w:name w:val="List"/>
    <w:basedOn w:val="a6"/>
    <w:rsid w:val="00A45316"/>
    <w:pPr>
      <w:widowControl w:val="0"/>
      <w:suppressAutoHyphens/>
      <w:autoSpaceDE w:val="0"/>
    </w:pPr>
    <w:rPr>
      <w:rFonts w:cs="Mangal"/>
      <w:sz w:val="20"/>
      <w:szCs w:val="20"/>
      <w:lang w:eastAsia="ar-SA"/>
    </w:rPr>
  </w:style>
  <w:style w:type="paragraph" w:customStyle="1" w:styleId="13">
    <w:name w:val="Название1"/>
    <w:basedOn w:val="a"/>
    <w:rsid w:val="00A45316"/>
    <w:pPr>
      <w:widowControl w:val="0"/>
      <w:suppressLineNumbers/>
      <w:suppressAutoHyphens/>
      <w:autoSpaceDE w:val="0"/>
      <w:spacing w:before="120" w:after="120"/>
    </w:pPr>
    <w:rPr>
      <w:rFonts w:cs="Mangal"/>
      <w:i/>
      <w:iCs/>
      <w:lang w:eastAsia="ar-SA"/>
    </w:rPr>
  </w:style>
  <w:style w:type="paragraph" w:customStyle="1" w:styleId="14">
    <w:name w:val="Указатель1"/>
    <w:basedOn w:val="a"/>
    <w:rsid w:val="00A45316"/>
    <w:pPr>
      <w:widowControl w:val="0"/>
      <w:suppressLineNumbers/>
      <w:suppressAutoHyphens/>
      <w:autoSpaceDE w:val="0"/>
    </w:pPr>
    <w:rPr>
      <w:rFonts w:cs="Mangal"/>
      <w:sz w:val="20"/>
      <w:szCs w:val="20"/>
      <w:lang w:eastAsia="ar-SA"/>
    </w:rPr>
  </w:style>
  <w:style w:type="paragraph" w:customStyle="1" w:styleId="15">
    <w:name w:val="Схема документа1"/>
    <w:basedOn w:val="a"/>
    <w:rsid w:val="00A45316"/>
    <w:pPr>
      <w:widowControl w:val="0"/>
      <w:shd w:val="clear" w:color="auto" w:fill="000080"/>
      <w:suppressAutoHyphens/>
      <w:autoSpaceDE w:val="0"/>
    </w:pPr>
    <w:rPr>
      <w:rFonts w:ascii="Tahoma" w:hAnsi="Tahoma" w:cs="Tahoma"/>
      <w:sz w:val="20"/>
      <w:szCs w:val="20"/>
      <w:lang w:eastAsia="ar-SA"/>
    </w:rPr>
  </w:style>
  <w:style w:type="paragraph" w:customStyle="1" w:styleId="afa">
    <w:name w:val="Содержимое таблицы"/>
    <w:basedOn w:val="a"/>
    <w:rsid w:val="00A45316"/>
    <w:pPr>
      <w:widowControl w:val="0"/>
      <w:suppressLineNumbers/>
      <w:suppressAutoHyphens/>
      <w:autoSpaceDE w:val="0"/>
    </w:pPr>
    <w:rPr>
      <w:sz w:val="20"/>
      <w:szCs w:val="20"/>
      <w:lang w:eastAsia="ar-SA"/>
    </w:rPr>
  </w:style>
  <w:style w:type="paragraph" w:customStyle="1" w:styleId="afb">
    <w:name w:val="Заголовок таблицы"/>
    <w:basedOn w:val="afa"/>
    <w:rsid w:val="00A45316"/>
    <w:pPr>
      <w:jc w:val="center"/>
    </w:pPr>
    <w:rPr>
      <w:b/>
      <w:bCs/>
    </w:rPr>
  </w:style>
  <w:style w:type="paragraph" w:styleId="afc">
    <w:name w:val="List Paragraph"/>
    <w:basedOn w:val="a"/>
    <w:uiPriority w:val="34"/>
    <w:qFormat/>
    <w:rsid w:val="00A45316"/>
    <w:pPr>
      <w:widowControl w:val="0"/>
      <w:suppressAutoHyphens/>
      <w:autoSpaceDE w:val="0"/>
      <w:ind w:left="708"/>
    </w:pPr>
    <w:rPr>
      <w:sz w:val="20"/>
      <w:szCs w:val="20"/>
      <w:lang w:eastAsia="ar-SA"/>
    </w:rPr>
  </w:style>
  <w:style w:type="paragraph" w:customStyle="1" w:styleId="ConsNormal">
    <w:name w:val="ConsNormal"/>
    <w:rsid w:val="0012511D"/>
    <w:pPr>
      <w:widowControl w:val="0"/>
      <w:autoSpaceDE w:val="0"/>
      <w:autoSpaceDN w:val="0"/>
      <w:adjustRightInd w:val="0"/>
      <w:ind w:right="19772" w:firstLine="720"/>
    </w:pPr>
    <w:rPr>
      <w:rFonts w:ascii="Arial" w:hAnsi="Arial" w:cs="Arial"/>
      <w:lang w:eastAsia="en-US"/>
    </w:rPr>
  </w:style>
  <w:style w:type="paragraph" w:styleId="22">
    <w:name w:val="Body Text 2"/>
    <w:basedOn w:val="a"/>
    <w:link w:val="23"/>
    <w:rsid w:val="00E6089B"/>
    <w:pPr>
      <w:spacing w:after="120" w:line="480" w:lineRule="auto"/>
    </w:pPr>
  </w:style>
  <w:style w:type="character" w:customStyle="1" w:styleId="23">
    <w:name w:val="Основной текст 2 Знак"/>
    <w:basedOn w:val="a0"/>
    <w:link w:val="22"/>
    <w:rsid w:val="00E6089B"/>
    <w:rPr>
      <w:sz w:val="24"/>
      <w:szCs w:val="24"/>
    </w:rPr>
  </w:style>
  <w:style w:type="character" w:customStyle="1" w:styleId="10">
    <w:name w:val="Заголовок 1 Знак"/>
    <w:basedOn w:val="a0"/>
    <w:link w:val="1"/>
    <w:rsid w:val="00E6089B"/>
    <w:rPr>
      <w:rFonts w:ascii="Arial" w:hAnsi="Arial" w:cs="Arial"/>
      <w:b/>
      <w:bCs/>
      <w:kern w:val="32"/>
      <w:sz w:val="32"/>
      <w:szCs w:val="32"/>
    </w:rPr>
  </w:style>
  <w:style w:type="character" w:customStyle="1" w:styleId="70">
    <w:name w:val="Заголовок 7 Знак"/>
    <w:basedOn w:val="a0"/>
    <w:link w:val="7"/>
    <w:uiPriority w:val="99"/>
    <w:rsid w:val="00E6089B"/>
    <w:rPr>
      <w:rFonts w:asciiTheme="majorHAnsi" w:eastAsiaTheme="majorEastAsia" w:hAnsiTheme="majorHAnsi" w:cstheme="majorBidi"/>
      <w:i/>
      <w:iCs/>
      <w:color w:val="404040" w:themeColor="text1" w:themeTint="BF"/>
      <w:sz w:val="24"/>
      <w:szCs w:val="24"/>
    </w:rPr>
  </w:style>
  <w:style w:type="character" w:customStyle="1" w:styleId="30">
    <w:name w:val="Заголовок 3 Знак"/>
    <w:basedOn w:val="a0"/>
    <w:link w:val="3"/>
    <w:uiPriority w:val="99"/>
    <w:rsid w:val="00E6089B"/>
    <w:rPr>
      <w:rFonts w:ascii="Arial" w:hAnsi="Arial" w:cs="Arial"/>
      <w:b/>
      <w:bCs/>
      <w:sz w:val="26"/>
      <w:szCs w:val="26"/>
    </w:rPr>
  </w:style>
  <w:style w:type="paragraph" w:customStyle="1" w:styleId="ConsPlusCell">
    <w:name w:val="ConsPlusCell"/>
    <w:rsid w:val="00E6089B"/>
    <w:pPr>
      <w:widowControl w:val="0"/>
      <w:autoSpaceDE w:val="0"/>
      <w:autoSpaceDN w:val="0"/>
      <w:adjustRightInd w:val="0"/>
    </w:pPr>
    <w:rPr>
      <w:rFonts w:ascii="Arial" w:hAnsi="Arial" w:cs="Arial"/>
    </w:rPr>
  </w:style>
  <w:style w:type="character" w:customStyle="1" w:styleId="a4">
    <w:name w:val="Текст выноски Знак"/>
    <w:basedOn w:val="a0"/>
    <w:link w:val="a3"/>
    <w:semiHidden/>
    <w:rsid w:val="00E6089B"/>
    <w:rPr>
      <w:rFonts w:ascii="Tahoma" w:hAnsi="Tahoma" w:cs="Tahoma"/>
      <w:sz w:val="16"/>
      <w:szCs w:val="16"/>
    </w:rPr>
  </w:style>
  <w:style w:type="character" w:customStyle="1" w:styleId="ae">
    <w:name w:val="Без интервала Знак"/>
    <w:link w:val="ad"/>
    <w:uiPriority w:val="1"/>
    <w:rsid w:val="00E6089B"/>
    <w:rPr>
      <w:sz w:val="24"/>
      <w:szCs w:val="24"/>
    </w:rPr>
  </w:style>
  <w:style w:type="paragraph" w:customStyle="1" w:styleId="ConsPlusNonformat">
    <w:name w:val="ConsPlusNonformat"/>
    <w:rsid w:val="00E6089B"/>
    <w:pPr>
      <w:widowControl w:val="0"/>
      <w:autoSpaceDE w:val="0"/>
      <w:autoSpaceDN w:val="0"/>
      <w:adjustRightInd w:val="0"/>
    </w:pPr>
    <w:rPr>
      <w:rFonts w:ascii="Courier New" w:hAnsi="Courier New" w:cs="Courier New"/>
    </w:rPr>
  </w:style>
  <w:style w:type="paragraph" w:customStyle="1" w:styleId="ConsTitle">
    <w:name w:val="ConsTitle"/>
    <w:rsid w:val="00E6089B"/>
    <w:pPr>
      <w:widowControl w:val="0"/>
      <w:autoSpaceDE w:val="0"/>
      <w:autoSpaceDN w:val="0"/>
      <w:adjustRightInd w:val="0"/>
      <w:ind w:right="19772"/>
    </w:pPr>
    <w:rPr>
      <w:rFonts w:ascii="Arial" w:hAnsi="Arial" w:cs="Arial"/>
      <w:b/>
      <w:bCs/>
      <w:sz w:val="16"/>
      <w:szCs w:val="16"/>
    </w:rPr>
  </w:style>
  <w:style w:type="paragraph" w:customStyle="1" w:styleId="afd">
    <w:name w:val="Знак"/>
    <w:basedOn w:val="a"/>
    <w:rsid w:val="00E6089B"/>
    <w:pPr>
      <w:spacing w:after="160" w:line="240" w:lineRule="exact"/>
    </w:pPr>
    <w:rPr>
      <w:rFonts w:ascii="Verdana" w:hAnsi="Verdana"/>
      <w:lang w:val="en-US" w:eastAsia="en-US"/>
    </w:rPr>
  </w:style>
  <w:style w:type="character" w:styleId="afe">
    <w:name w:val="page number"/>
    <w:basedOn w:val="a0"/>
    <w:rsid w:val="00E6089B"/>
  </w:style>
  <w:style w:type="paragraph" w:customStyle="1" w:styleId="xl99">
    <w:name w:val="xl99"/>
    <w:basedOn w:val="a"/>
    <w:rsid w:val="00E6089B"/>
    <w:pPr>
      <w:spacing w:before="100" w:beforeAutospacing="1" w:after="100" w:afterAutospacing="1"/>
      <w:textAlignment w:val="top"/>
    </w:pPr>
    <w:rPr>
      <w:rFonts w:ascii="Arial CYR" w:hAnsi="Arial CYR" w:cs="Arial CYR"/>
      <w:color w:val="000000"/>
      <w:sz w:val="20"/>
      <w:szCs w:val="20"/>
    </w:rPr>
  </w:style>
  <w:style w:type="paragraph" w:customStyle="1" w:styleId="xl100">
    <w:name w:val="xl100"/>
    <w:basedOn w:val="a"/>
    <w:rsid w:val="00E608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1">
    <w:name w:val="xl101"/>
    <w:basedOn w:val="a"/>
    <w:rsid w:val="00E608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2">
    <w:name w:val="xl102"/>
    <w:basedOn w:val="a"/>
    <w:rsid w:val="00E6089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3">
    <w:name w:val="xl103"/>
    <w:basedOn w:val="a"/>
    <w:rsid w:val="00E6089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04">
    <w:name w:val="xl104"/>
    <w:basedOn w:val="a"/>
    <w:rsid w:val="00E6089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5">
    <w:name w:val="xl105"/>
    <w:basedOn w:val="a"/>
    <w:rsid w:val="00E608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06">
    <w:name w:val="xl106"/>
    <w:basedOn w:val="a"/>
    <w:rsid w:val="00E6089B"/>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top"/>
    </w:pPr>
    <w:rPr>
      <w:rFonts w:ascii="Arial CYR" w:hAnsi="Arial CYR" w:cs="Arial CYR"/>
      <w:color w:val="000000"/>
      <w:sz w:val="20"/>
      <w:szCs w:val="20"/>
    </w:rPr>
  </w:style>
  <w:style w:type="paragraph" w:customStyle="1" w:styleId="xl107">
    <w:name w:val="xl107"/>
    <w:basedOn w:val="a"/>
    <w:rsid w:val="00E6089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color w:val="000000"/>
      <w:sz w:val="20"/>
      <w:szCs w:val="20"/>
    </w:rPr>
  </w:style>
  <w:style w:type="paragraph" w:customStyle="1" w:styleId="xl108">
    <w:name w:val="xl108"/>
    <w:basedOn w:val="a"/>
    <w:rsid w:val="00E6089B"/>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9">
    <w:name w:val="xl109"/>
    <w:basedOn w:val="a"/>
    <w:rsid w:val="00E6089B"/>
    <w:pPr>
      <w:shd w:val="clear" w:color="000000" w:fill="auto"/>
      <w:spacing w:before="100" w:beforeAutospacing="1" w:after="100" w:afterAutospacing="1"/>
      <w:jc w:val="center"/>
    </w:pPr>
    <w:rPr>
      <w:rFonts w:ascii="Arial CYR" w:hAnsi="Arial CYR" w:cs="Arial CYR"/>
      <w:sz w:val="20"/>
      <w:szCs w:val="20"/>
    </w:rPr>
  </w:style>
  <w:style w:type="paragraph" w:customStyle="1" w:styleId="xl110">
    <w:name w:val="xl110"/>
    <w:basedOn w:val="a"/>
    <w:rsid w:val="00E6089B"/>
    <w:pPr>
      <w:shd w:val="clear" w:color="000000" w:fill="auto"/>
      <w:spacing w:before="100" w:beforeAutospacing="1" w:after="100" w:afterAutospacing="1"/>
      <w:textAlignment w:val="top"/>
    </w:pPr>
    <w:rPr>
      <w:rFonts w:ascii="Arial CYR" w:hAnsi="Arial CYR" w:cs="Arial CYR"/>
      <w:color w:val="000000"/>
      <w:sz w:val="20"/>
      <w:szCs w:val="20"/>
    </w:rPr>
  </w:style>
  <w:style w:type="paragraph" w:customStyle="1" w:styleId="xl111">
    <w:name w:val="xl111"/>
    <w:basedOn w:val="a"/>
    <w:rsid w:val="00E6089B"/>
    <w:pPr>
      <w:shd w:val="clear" w:color="000000" w:fill="auto"/>
      <w:spacing w:before="100" w:beforeAutospacing="1" w:after="100" w:afterAutospacing="1"/>
    </w:pPr>
    <w:rPr>
      <w:rFonts w:ascii="Arial CYR" w:hAnsi="Arial CYR" w:cs="Arial CYR"/>
      <w:sz w:val="20"/>
      <w:szCs w:val="20"/>
    </w:rPr>
  </w:style>
  <w:style w:type="paragraph" w:customStyle="1" w:styleId="xl112">
    <w:name w:val="xl112"/>
    <w:basedOn w:val="a"/>
    <w:rsid w:val="00E6089B"/>
    <w:pPr>
      <w:spacing w:before="100" w:beforeAutospacing="1" w:after="100" w:afterAutospacing="1"/>
      <w:jc w:val="right"/>
    </w:pPr>
    <w:rPr>
      <w:rFonts w:ascii="Arial CYR" w:hAnsi="Arial CYR" w:cs="Arial CYR"/>
      <w:color w:val="000000"/>
      <w:sz w:val="20"/>
      <w:szCs w:val="20"/>
    </w:rPr>
  </w:style>
  <w:style w:type="paragraph" w:customStyle="1" w:styleId="xl113">
    <w:name w:val="xl113"/>
    <w:basedOn w:val="a"/>
    <w:rsid w:val="00E6089B"/>
    <w:pPr>
      <w:shd w:val="clear" w:color="000000" w:fill="auto"/>
      <w:spacing w:before="100" w:beforeAutospacing="1" w:after="100" w:afterAutospacing="1"/>
    </w:pPr>
    <w:rPr>
      <w:rFonts w:ascii="Arial CYR" w:hAnsi="Arial CYR" w:cs="Arial CYR"/>
      <w:sz w:val="20"/>
      <w:szCs w:val="20"/>
    </w:rPr>
  </w:style>
  <w:style w:type="paragraph" w:customStyle="1" w:styleId="xl114">
    <w:name w:val="xl114"/>
    <w:basedOn w:val="a"/>
    <w:rsid w:val="00E6089B"/>
    <w:pPr>
      <w:shd w:val="clear" w:color="000000" w:fill="auto"/>
      <w:spacing w:before="100" w:beforeAutospacing="1" w:after="100" w:afterAutospacing="1"/>
      <w:jc w:val="center"/>
    </w:pPr>
    <w:rPr>
      <w:rFonts w:ascii="Arial CYR" w:hAnsi="Arial CYR" w:cs="Arial CYR"/>
      <w:b/>
      <w:bCs/>
      <w:color w:val="000000"/>
    </w:rPr>
  </w:style>
  <w:style w:type="paragraph" w:customStyle="1" w:styleId="xl98">
    <w:name w:val="xl98"/>
    <w:basedOn w:val="a"/>
    <w:rsid w:val="00E6089B"/>
    <w:pPr>
      <w:spacing w:before="100" w:beforeAutospacing="1" w:after="100" w:afterAutospacing="1"/>
      <w:textAlignment w:val="top"/>
    </w:pPr>
    <w:rPr>
      <w:rFonts w:ascii="Arial CYR" w:hAnsi="Arial CYR" w:cs="Arial CYR"/>
      <w:color w:val="000000"/>
      <w:sz w:val="20"/>
      <w:szCs w:val="20"/>
    </w:rPr>
  </w:style>
  <w:style w:type="paragraph" w:customStyle="1" w:styleId="xl115">
    <w:name w:val="xl115"/>
    <w:basedOn w:val="a"/>
    <w:rsid w:val="00E6089B"/>
    <w:pPr>
      <w:spacing w:before="100" w:beforeAutospacing="1" w:after="100" w:afterAutospacing="1"/>
    </w:pPr>
  </w:style>
  <w:style w:type="paragraph" w:customStyle="1" w:styleId="xl116">
    <w:name w:val="xl116"/>
    <w:basedOn w:val="a"/>
    <w:rsid w:val="00E6089B"/>
    <w:pPr>
      <w:spacing w:before="100" w:beforeAutospacing="1" w:after="100" w:afterAutospacing="1"/>
    </w:pPr>
  </w:style>
  <w:style w:type="character" w:customStyle="1" w:styleId="20">
    <w:name w:val="Заголовок 2 Знак"/>
    <w:basedOn w:val="a0"/>
    <w:link w:val="2"/>
    <w:semiHidden/>
    <w:rsid w:val="00E6089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D1314C79925EA6E1B975F564E9B5EB420C828160BE513E0AAD892880EEB58BE6741F0C2D75F8D1DEB9EAFFA8671DBAC359FC314CD46CC3l1Q5L" TargetMode="External"/><Relationship Id="rId18" Type="http://schemas.openxmlformats.org/officeDocument/2006/relationships/hyperlink" Target="consultantplus://offline/ref=9D1D0DD7B923ED1B8C945CB08DC7B631AFFCB2FD13DF70A242C2D78567B4F8F4AF04CB71653DA8B3F01B2E6BB2CEhBL" TargetMode="External"/><Relationship Id="rId26" Type="http://schemas.openxmlformats.org/officeDocument/2006/relationships/hyperlink" Target="consultantplus://offline/ref=9FA075561038EEA5413A251690281E1FE305FEC3AACB2419498EFFE0DBFDDF6A38E29A750027EC67K3W9L" TargetMode="External"/><Relationship Id="rId39" Type="http://schemas.openxmlformats.org/officeDocument/2006/relationships/hyperlink" Target="consultantplus://offline/ref=43F0C8C7FD978E8FD22642E746EC16103F1AEC13D0DD6E1ECB95CC07CC1C1F849D7C0930F2791CDCEBC55CD1B18962435614FF24302D722020549200rBgEI" TargetMode="External"/><Relationship Id="rId21" Type="http://schemas.openxmlformats.org/officeDocument/2006/relationships/hyperlink" Target="consultantplus://offline/ref=BE38C565D7481C0BA43CBEBFA9541434A36516DBF1470547BFA6B4BAFB4063A73E4371D59E4E394A3C8D3C175591E671869578212EB773A70F22A76Fc5v8L" TargetMode="External"/><Relationship Id="rId34" Type="http://schemas.openxmlformats.org/officeDocument/2006/relationships/hyperlink" Target="consultantplus://offline/ref=52C1F8783F0745144C37E5CA11CDFD0954F5C102453DC37AD58429F769283BA65FE296BB5C0B3E44F733ED4728Z6Q9I" TargetMode="External"/><Relationship Id="rId42" Type="http://schemas.openxmlformats.org/officeDocument/2006/relationships/hyperlink" Target="consultantplus://offline/ref=43F0C8C7FD978E8FD2265CEA50804A1F3919B417D4D6604A92C1CA50934C19D1CF3C5769B13C0FDDEFDB5ED2B4r8gBI" TargetMode="External"/><Relationship Id="rId47" Type="http://schemas.openxmlformats.org/officeDocument/2006/relationships/hyperlink" Target="consultantplus://offline/ref=3563CB53A700E2EF24240EB20CFF01D9431C36A3CF4713500E62FE258827B0D94FFCBDAD11B86AD3FE937540FA0BEECE22E75252F7ACAEE8V5m3I" TargetMode="External"/><Relationship Id="rId50" Type="http://schemas.openxmlformats.org/officeDocument/2006/relationships/hyperlink" Target="consultantplus://offline/ref=3563CB53A700E2EF24240EB20CFF01D9401238AEC94B13500E62FE258827B0D94FFCBDAD11B868D6F7937540FA0BEECE22E75252F7ACAEE8V5m3I" TargetMode="External"/><Relationship Id="rId55" Type="http://schemas.openxmlformats.org/officeDocument/2006/relationships/hyperlink" Target="consultantplus://offline/ref=3563CB53A700E2EF24240EB20CFF01D9431C36A3CF4713500E62FE258827B0D95DFCE5A111B976D7F2862311BFV5m7I" TargetMode="External"/><Relationship Id="rId63" Type="http://schemas.openxmlformats.org/officeDocument/2006/relationships/hyperlink" Target="consultantplus://offline/ref=3563CB53A700E2EF24240EB20CFF01D9431C36A3CF4713500E62FE258827B0D94FFCBDAD11B86AD0F2937540FA0BEECE22E75252F7ACAEE8V5m3I"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3D1314C79925EA6E1B975F564E9B5EB420C828160BE513E0AAD892880EEB58BE6741F0C2D75FBDAD9B9EAFFA8671DBAC359FC314CD46CC3l1Q5L" TargetMode="External"/><Relationship Id="rId29" Type="http://schemas.openxmlformats.org/officeDocument/2006/relationships/hyperlink" Target="consultantplus://offline/ref=37634F5B69938A0B9C2EEEB9D7A1C74B11720EB043A87AA2101F425410D2F89720101DDA24B7B89CD8400E69BD52CC083AE7AE875D2Fj6a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492B1BF3FA01D63553BEC0C8D7D31331452E643598AA3A42E4CB3CFB549871663A406E0C42F21CF1431059C62dCG0L" TargetMode="External"/><Relationship Id="rId24" Type="http://schemas.openxmlformats.org/officeDocument/2006/relationships/hyperlink" Target="consultantplus://offline/ref=37634F5B69938A0B9C2EEEB9D7A1C74B11720EB043A87AA2101F425410D2F89720101DD925BABE9CD8400E69BD52CC083AE7AE875D2Fj6aEK" TargetMode="External"/><Relationship Id="rId32" Type="http://schemas.openxmlformats.org/officeDocument/2006/relationships/footer" Target="footer2.xml"/><Relationship Id="rId37" Type="http://schemas.openxmlformats.org/officeDocument/2006/relationships/hyperlink" Target="consultantplus://offline/ref=43F0C8C7FD978E8FD2265CEA50804A1F3810B616D3DF604A92C1CA50934C19D1CF3C5769B13C0FDDEFDB5ED2B4r8gBI" TargetMode="External"/><Relationship Id="rId40" Type="http://schemas.openxmlformats.org/officeDocument/2006/relationships/hyperlink" Target="consultantplus://offline/ref=43F0C8C7FD978E8FD2265CEA50804A1F3919B417D4D6604A92C1CA50934C19D1CF3C5769B13C0FDDEFDB5ED2B4r8gBI" TargetMode="External"/><Relationship Id="rId45" Type="http://schemas.openxmlformats.org/officeDocument/2006/relationships/hyperlink" Target="consultantplus://offline/ref=3563CB53A700E2EF24240EB20CFF01D9401238AEC94B13500E62FE258827B0D94FFCBDAD11B868D6F7937540FA0BEECE22E75252F7ACAEE8V5m3I" TargetMode="External"/><Relationship Id="rId53" Type="http://schemas.openxmlformats.org/officeDocument/2006/relationships/hyperlink" Target="consultantplus://offline/ref=3563CB53A700E2EF24240EB20CFF01D9431C36A3CF4713500E62FE258827B0D94FFCBDAD11B86BD1FF937540FA0BEECE22E75252F7ACAEE8V5m3I" TargetMode="External"/><Relationship Id="rId58" Type="http://schemas.openxmlformats.org/officeDocument/2006/relationships/hyperlink" Target="consultantplus://offline/ref=3563CB53A700E2EF24240EB20CFF01D9421534A2C94613500E62FE258827B0D95DFCE5A111B976D7F2862311BFV5m7I" TargetMode="External"/><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D3D1314C79925EA6E1B975F564E9B5EB420C828160BE513E0AAD892880EEB58BE6741F0C2D75F8D1D2B9EAFFA8671DBAC359FC314CD46CC3l1Q5L" TargetMode="External"/><Relationship Id="rId23" Type="http://schemas.openxmlformats.org/officeDocument/2006/relationships/hyperlink" Target="consultantplus://offline/ref=37634F5B69938A0B9C2EEEB9D7A1C74B11720EB043A87AA2101F425410D2F89720101DD923BFBD91881A1E6DF407C5163FF9B185432C66C2jAa3K" TargetMode="External"/><Relationship Id="rId28" Type="http://schemas.openxmlformats.org/officeDocument/2006/relationships/hyperlink" Target="consultantplus://offline/ref=37634F5B69938A0B9C2EEEB9D7A1C74B107B0EB34EA37AA2101F425410D2F89720101DD922BFBA9387451B78E55FC81225E6B09B5F2E67jCaBK" TargetMode="External"/><Relationship Id="rId36" Type="http://schemas.openxmlformats.org/officeDocument/2006/relationships/hyperlink" Target="consultantplus://offline/ref=43F0C8C7FD978E8FD2265CEA50804A1F3919B417D4D6604A92C1CA50934C19D1DD3C0F65B13D12DBEECE0883F1D73B12135FF2202F317225r3g7I" TargetMode="External"/><Relationship Id="rId49" Type="http://schemas.openxmlformats.org/officeDocument/2006/relationships/hyperlink" Target="consultantplus://offline/ref=3563CB53A700E2EF24240EB20CFF01D9401737A9CF4813500E62FE258827B0D95DFCE5A111B976D7F2862311BFV5m7I" TargetMode="External"/><Relationship Id="rId57" Type="http://schemas.openxmlformats.org/officeDocument/2006/relationships/hyperlink" Target="consultantplus://offline/ref=3563CB53A700E2EF24240EB20CFF01D9431C39A9CE4B13500E62FE258827B0D94FFCBDAD11B969D4F1937540FA0BEECE22E75252F7ACAEE8V5m3I" TargetMode="External"/><Relationship Id="rId61" Type="http://schemas.openxmlformats.org/officeDocument/2006/relationships/hyperlink" Target="consultantplus://offline/ref=3563CB53A700E2EF24240EB20CFF01D9431C36A3CF4713500E62FE258827B0D95DFCE5A111B976D7F2862311BFV5m7I" TargetMode="External"/><Relationship Id="rId10" Type="http://schemas.openxmlformats.org/officeDocument/2006/relationships/hyperlink" Target="consultantplus://offline/ref=C4A09D4F3057F4BB1E171683D0867AAEF39903DCBB2C873809219742014EB457990C321870103022E04F6DB6B9Z2x5K" TargetMode="External"/><Relationship Id="rId19" Type="http://schemas.openxmlformats.org/officeDocument/2006/relationships/hyperlink" Target="consultantplus://offline/ref=9D1D0DD7B923ED1B8C9442BD9BABEA3EA8F5ECF517D57DFD1A92D1D238E4FEA1FD4495283470E3BEF40C326BB7FCC05F76CDh6L" TargetMode="External"/><Relationship Id="rId31" Type="http://schemas.openxmlformats.org/officeDocument/2006/relationships/footer" Target="footer1.xml"/><Relationship Id="rId44" Type="http://schemas.openxmlformats.org/officeDocument/2006/relationships/hyperlink" Target="consultantplus://offline/ref=3563CB53A700E2EF24240EB20CFF01D9431C36A3CF4713500E62FE258827B0D94FFCBDAD11B86AD3FE937540FA0BEECE22E75252F7ACAEE8V5m3I" TargetMode="External"/><Relationship Id="rId52" Type="http://schemas.openxmlformats.org/officeDocument/2006/relationships/hyperlink" Target="consultantplus://offline/ref=3563CB53A700E2EF24240EB20CFF01D9431C36A3CF4713500E62FE258827B0D94FFCBDAD11B869D1F5937540FA0BEECE22E75252F7ACAEE8V5m3I" TargetMode="External"/><Relationship Id="rId60" Type="http://schemas.openxmlformats.org/officeDocument/2006/relationships/hyperlink" Target="consultantplus://offline/ref=3563CB53A700E2EF24240EB20CFF01D9421534A2C94613500E62FE258827B0D95DFCE5A111B976D7F2862311BFV5m7I" TargetMode="External"/><Relationship Id="rId65" Type="http://schemas.openxmlformats.org/officeDocument/2006/relationships/hyperlink" Target="consultantplus://offline/ref=3563CB53A700E2EF24240EB20CFF01D9431C36A3CF4713500E62FE258827B0D95DFCE5A111B976D7F2862311BFV5m7I" TargetMode="External"/><Relationship Id="rId4" Type="http://schemas.openxmlformats.org/officeDocument/2006/relationships/settings" Target="settings.xml"/><Relationship Id="rId9" Type="http://schemas.openxmlformats.org/officeDocument/2006/relationships/hyperlink" Target="consultantplus://offline/ref=CB211017A8188AFDB988DC5311ED29386D6E215BBABF59332DC40EB6F843EA7332FDFCC92EADC6E849BA73938070411FA447AA0BB1079483S8oCK" TargetMode="External"/><Relationship Id="rId14" Type="http://schemas.openxmlformats.org/officeDocument/2006/relationships/hyperlink" Target="consultantplus://offline/ref=D3D1314C79925EA6E1B975F564E9B5EB420C828160BE513E0AAD892880EEB58BE6741F0C2572F3868AF6EBA3EC3B0EBACE59FE3553lDQFL" TargetMode="External"/><Relationship Id="rId22" Type="http://schemas.openxmlformats.org/officeDocument/2006/relationships/hyperlink" Target="consultantplus://offline/ref=B492E4A421BC3C1B43F572166360E07A659649D7E084745231D7AC5CAF5770190E59F18ED12C7DEA0122EF23A0F77D535F10F021E7B1tDFCL" TargetMode="External"/><Relationship Id="rId27" Type="http://schemas.openxmlformats.org/officeDocument/2006/relationships/hyperlink" Target="consultantplus://offline/ref=37634F5B69938A0B9C2EEEB9D7A1C74B11720EB043A87AA2101F425410D2F89720101DDA26B8B09CD8400E69BD52CC083AE7AE875D2Fj6aEK" TargetMode="External"/><Relationship Id="rId30" Type="http://schemas.openxmlformats.org/officeDocument/2006/relationships/hyperlink" Target="consultantplus://offline/ref=3E751B4F55DD17BAC3EAFC653A6AA22073030F5DC462DE812095DD2193174E1F707B24853918FC0BE48359A39915fDL" TargetMode="External"/><Relationship Id="rId35" Type="http://schemas.openxmlformats.org/officeDocument/2006/relationships/hyperlink" Target="consultantplus://offline/ref=52C1F8783F0745144C37E5CA11CDFD0954F5C102453DC37AD58429F769283BA64DE2CEB25C07244FA07CAB122462B2B81564F9CA902EZDQBI" TargetMode="External"/><Relationship Id="rId43" Type="http://schemas.openxmlformats.org/officeDocument/2006/relationships/hyperlink" Target="consultantplus://offline/ref=43F0C8C7FD978E8FD2265CEA50804A1F3919B417D4D6604A92C1CA50934C19D1CF3C5769B13C0FDDEFDB5ED2B4r8gBI" TargetMode="External"/><Relationship Id="rId48" Type="http://schemas.openxmlformats.org/officeDocument/2006/relationships/hyperlink" Target="consultantplus://offline/ref=3563CB53A700E2EF24240EB20CFF01D9491430A8C2454E5A063BF2278F28EFDC48EDBDAC10A668D3E89A2110VBm7I" TargetMode="External"/><Relationship Id="rId56" Type="http://schemas.openxmlformats.org/officeDocument/2006/relationships/hyperlink" Target="consultantplus://offline/ref=3563CB53A700E2EF24240EB20CFF01D9491430A8C2454E5A063BF2278F28EFCE48B5B1AC11B869D7FDCC7055EB53E3CF3DF95648EBAEAFVEm0I" TargetMode="External"/><Relationship Id="rId64" Type="http://schemas.openxmlformats.org/officeDocument/2006/relationships/hyperlink" Target="consultantplus://offline/ref=3563CB53A700E2EF24240EB20CFF01D9431C36A3CF4713500E62FE258827B0D95DFCE5A111B976D7F2862311BFV5m7I" TargetMode="External"/><Relationship Id="rId8" Type="http://schemas.openxmlformats.org/officeDocument/2006/relationships/image" Target="media/image1.png"/><Relationship Id="rId51" Type="http://schemas.openxmlformats.org/officeDocument/2006/relationships/hyperlink" Target="consultantplus://offline/ref=3563CB53A700E2EF24240EB20CFF01D9431C36A3CF4713500E62FE258827B0D94FFCBDAD11B86AD0F6937540FA0BEECE22E75252F7ACAEE8V5m3I" TargetMode="External"/><Relationship Id="rId3" Type="http://schemas.openxmlformats.org/officeDocument/2006/relationships/styles" Target="styles.xml"/><Relationship Id="rId12" Type="http://schemas.openxmlformats.org/officeDocument/2006/relationships/hyperlink" Target="consultantplus://offline/ref=3492B1BF3FA01D63553BF2019B116D3C135BB84B5D80AEFB761CB598EA19814331E458B995626AC21026199C67D7715E80d2GAL" TargetMode="External"/><Relationship Id="rId17" Type="http://schemas.openxmlformats.org/officeDocument/2006/relationships/hyperlink" Target="consultantplus://offline/ref=BE6B91D4D447B1379E949F9E87440EF880321377BCD225DA3C90F9639A39DA727366F5814685B556ACFFF4153A4AE62A3EF97EFCE574ABFE34591CCDe2bBL" TargetMode="External"/><Relationship Id="rId25" Type="http://schemas.openxmlformats.org/officeDocument/2006/relationships/hyperlink" Target="consultantplus://offline/ref=B492E4A421BC3C1B43F572166360E07A659649D7E084745231D7AC5CAF5770190E59F18ED32375EA0122EF23A0F77D535F10F021E7B1tDFCL" TargetMode="External"/><Relationship Id="rId33" Type="http://schemas.openxmlformats.org/officeDocument/2006/relationships/hyperlink" Target="consultantplus://offline/ref=D70954913F809A55FB7A97BAAC82DB090227C361FA0B55441B7547CE7D4DFEFCDF109111DB5CBA0FE950A62333u9BEN" TargetMode="External"/><Relationship Id="rId38" Type="http://schemas.openxmlformats.org/officeDocument/2006/relationships/hyperlink" Target="consultantplus://offline/ref=43F0C8C7FD978E8FD2265CEA50804A1F3919B417D4D6604A92C1CA50934C19D1CF3C5769B13C0FDDEFDB5ED2B4r8gBI" TargetMode="External"/><Relationship Id="rId46" Type="http://schemas.openxmlformats.org/officeDocument/2006/relationships/hyperlink" Target="consultantplus://offline/ref=3563CB53A700E2EF24240EB20CFF01D9421534A2C94613500E62FE258827B0D94FFCBDA912B06383A7DC741CBE5FFDCE27E75056E8VAm7I" TargetMode="External"/><Relationship Id="rId59" Type="http://schemas.openxmlformats.org/officeDocument/2006/relationships/hyperlink" Target="consultantplus://offline/ref=3563CB53A700E2EF24240EB20CFF01D9401D35A9C34A13500E62FE258827B0D95DFCE5A111B976D7F2862311BFV5m7I" TargetMode="External"/><Relationship Id="rId67" Type="http://schemas.openxmlformats.org/officeDocument/2006/relationships/fontTable" Target="fontTable.xml"/><Relationship Id="rId20" Type="http://schemas.openxmlformats.org/officeDocument/2006/relationships/hyperlink" Target="consultantplus://offline/ref=BE38C565D7481C0BA43CBEBFA9541434A36516DBF1470547BFA6B4BAFB4063A73E4371D59E4E394A3C8D3C145791E671869578212EB773A70F22A76Fc5v8L" TargetMode="External"/><Relationship Id="rId41" Type="http://schemas.openxmlformats.org/officeDocument/2006/relationships/hyperlink" Target="consultantplus://offline/ref=43F0C8C7FD978E8FD2265CEA50804A1F3919B417D4D6604A92C1CA50934C19D1CF3C5769B13C0FDDEFDB5ED2B4r8gBI" TargetMode="External"/><Relationship Id="rId54" Type="http://schemas.openxmlformats.org/officeDocument/2006/relationships/hyperlink" Target="consultantplus://offline/ref=3563CB53A700E2EF24240EB20CFF01D9431C36A3CF4713500E62FE258827B0D94FFCBDAD11B86BD0F6937540FA0BEECE22E75252F7ACAEE8V5m3I" TargetMode="External"/><Relationship Id="rId62" Type="http://schemas.openxmlformats.org/officeDocument/2006/relationships/hyperlink" Target="consultantplus://offline/ref=3563CB53A700E2EF242410BF1A935DD6451F6EA7CB4D1C005137F872D777B68C0FBCBBF840FC3DDAF6993F11BA40E1CE22VFm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DECA4-EBFC-4768-BB5D-AFF361EC0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45660</Words>
  <Characters>260264</Characters>
  <Application>Microsoft Office Word</Application>
  <DocSecurity>0</DocSecurity>
  <Lines>2168</Lines>
  <Paragraphs>610</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305314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141</cp:revision>
  <cp:lastPrinted>2019-04-10T12:04:00Z</cp:lastPrinted>
  <dcterms:created xsi:type="dcterms:W3CDTF">2017-07-07T13:40:00Z</dcterms:created>
  <dcterms:modified xsi:type="dcterms:W3CDTF">2019-04-29T12:08:00Z</dcterms:modified>
</cp:coreProperties>
</file>