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BC" w:rsidRPr="00FD458E" w:rsidRDefault="00844CBC" w:rsidP="00313656">
      <w:pPr>
        <w:jc w:val="center"/>
        <w:rPr>
          <w:rFonts w:ascii="Times New Roman" w:hAnsi="Times New Roman" w:cs="Times New Roman"/>
          <w:sz w:val="28"/>
          <w:szCs w:val="28"/>
        </w:rPr>
      </w:pPr>
    </w:p>
    <w:p w:rsidR="00844CBC" w:rsidRPr="00FD458E" w:rsidRDefault="00844CBC" w:rsidP="00313656">
      <w:pPr>
        <w:jc w:val="center"/>
        <w:rPr>
          <w:rFonts w:ascii="Times New Roman" w:hAnsi="Times New Roman" w:cs="Times New Roman"/>
          <w:sz w:val="28"/>
          <w:szCs w:val="28"/>
        </w:rPr>
      </w:pPr>
    </w:p>
    <w:p w:rsidR="00844CBC" w:rsidRPr="00FD458E" w:rsidRDefault="00844CBC" w:rsidP="00844CBC">
      <w:pP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noProof/>
          <w:sz w:val="28"/>
          <w:szCs w:val="28"/>
        </w:rPr>
        <w:drawing>
          <wp:inline distT="0" distB="0" distL="0" distR="0">
            <wp:extent cx="647065" cy="788035"/>
            <wp:effectExtent l="19050" t="0" r="63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11DDF" w:rsidRPr="00FD458E" w:rsidRDefault="00D11DDF" w:rsidP="00D11DDF">
      <w:pP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sz w:val="28"/>
          <w:szCs w:val="28"/>
        </w:rPr>
        <w:t>ПОСТАНОВЛЕНИЕ</w:t>
      </w: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sz w:val="28"/>
          <w:szCs w:val="28"/>
        </w:rPr>
        <w:t>Администрации</w:t>
      </w: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sz w:val="28"/>
          <w:szCs w:val="28"/>
        </w:rPr>
        <w:t>муниципального образования «Родниковский муниципальный район»</w:t>
      </w: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sz w:val="28"/>
          <w:szCs w:val="28"/>
        </w:rPr>
        <w:t>Ивановской области</w:t>
      </w:r>
    </w:p>
    <w:p w:rsidR="00D11DDF" w:rsidRPr="00FD458E" w:rsidRDefault="00D11DDF" w:rsidP="00313656">
      <w:pPr>
        <w:jc w:val="cente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sz w:val="28"/>
          <w:szCs w:val="28"/>
        </w:rPr>
      </w:pPr>
      <w:r w:rsidRPr="00FD458E">
        <w:rPr>
          <w:rFonts w:ascii="Times New Roman" w:hAnsi="Times New Roman" w:cs="Times New Roman"/>
          <w:sz w:val="28"/>
          <w:szCs w:val="28"/>
        </w:rPr>
        <w:t>27.11.2018 № 1373</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8D36CC" w:rsidRDefault="00D11DDF" w:rsidP="00313656">
      <w:pPr>
        <w:jc w:val="center"/>
        <w:rPr>
          <w:rFonts w:ascii="Times New Roman" w:hAnsi="Times New Roman" w:cs="Times New Roman"/>
          <w:b/>
          <w:sz w:val="28"/>
          <w:szCs w:val="28"/>
        </w:rPr>
      </w:pPr>
      <w:r w:rsidRPr="008D36CC">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w:t>
      </w:r>
    </w:p>
    <w:p w:rsidR="00D11DDF" w:rsidRPr="008D36CC" w:rsidRDefault="00D11DDF" w:rsidP="00D11DDF">
      <w:pPr>
        <w:rPr>
          <w:rFonts w:ascii="Times New Roman" w:hAnsi="Times New Roman" w:cs="Times New Roman"/>
          <w:b/>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 года № 242 «Об утверждении порядка принятия решений о разработке муниципальных программ Родниковского муниципального района, их формирования и реализации», постановлением администрации муниципального образования «Родниковский муниципальный район»  от 30.09.2013 года № 1246 «Об утверждении порядка проведения оценки </w:t>
      </w:r>
      <w:r w:rsidRPr="00FD458E">
        <w:rPr>
          <w:rFonts w:ascii="Times New Roman" w:hAnsi="Times New Roman" w:cs="Times New Roman"/>
          <w:sz w:val="28"/>
          <w:szCs w:val="28"/>
        </w:rPr>
        <w:lastRenderedPageBreak/>
        <w:t xml:space="preserve">эффективности реализации муниципальных программ Родниковского муниципального района», </w:t>
      </w:r>
    </w:p>
    <w:p w:rsidR="00D11DDF" w:rsidRPr="00FD458E" w:rsidRDefault="00D11DDF" w:rsidP="008D36CC">
      <w:pPr>
        <w:jc w:val="center"/>
        <w:rPr>
          <w:rFonts w:ascii="Times New Roman" w:hAnsi="Times New Roman" w:cs="Times New Roman"/>
          <w:sz w:val="28"/>
          <w:szCs w:val="28"/>
        </w:rPr>
      </w:pPr>
      <w:r w:rsidRPr="00FD458E">
        <w:rPr>
          <w:rFonts w:ascii="Times New Roman" w:hAnsi="Times New Roman" w:cs="Times New Roman"/>
          <w:sz w:val="28"/>
          <w:szCs w:val="28"/>
        </w:rPr>
        <w:t>постановляю:</w:t>
      </w:r>
    </w:p>
    <w:p w:rsidR="00D11DDF" w:rsidRPr="00FD458E" w:rsidRDefault="00D11DDF" w:rsidP="00313656">
      <w:pPr>
        <w:jc w:val="both"/>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Внести 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  изменение, изложив приложение к постановлению в новой редакции (Приложение).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Настоящее постановление вступает в силу с момента подписания и распространяется на правоотношения, возникшие с 1 января 2019 года.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социальной политике Сидоренкову Т.А.</w:t>
      </w:r>
    </w:p>
    <w:p w:rsidR="00D11DDF" w:rsidRPr="00FD458E" w:rsidRDefault="00D11DDF" w:rsidP="00313656">
      <w:pPr>
        <w:jc w:val="both"/>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p>
    <w:p w:rsidR="00D11DDF" w:rsidRPr="00FD458E" w:rsidRDefault="00D11DDF" w:rsidP="00D11DDF">
      <w:pPr>
        <w:rPr>
          <w:rFonts w:ascii="Times New Roman" w:hAnsi="Times New Roman" w:cs="Times New Roman"/>
          <w:b/>
          <w:sz w:val="28"/>
          <w:szCs w:val="28"/>
        </w:rPr>
      </w:pPr>
    </w:p>
    <w:p w:rsidR="00D11DDF" w:rsidRPr="00FD458E" w:rsidRDefault="00D11DDF" w:rsidP="00D11DDF">
      <w:pPr>
        <w:rPr>
          <w:rFonts w:ascii="Times New Roman" w:hAnsi="Times New Roman" w:cs="Times New Roman"/>
          <w:b/>
          <w:sz w:val="28"/>
          <w:szCs w:val="28"/>
        </w:rPr>
      </w:pPr>
      <w:r w:rsidRPr="00FD458E">
        <w:rPr>
          <w:rFonts w:ascii="Times New Roman" w:hAnsi="Times New Roman" w:cs="Times New Roman"/>
          <w:b/>
          <w:sz w:val="28"/>
          <w:szCs w:val="28"/>
        </w:rPr>
        <w:t xml:space="preserve">Глава муниципального образования </w:t>
      </w:r>
    </w:p>
    <w:p w:rsidR="00D11DDF" w:rsidRPr="00FD458E" w:rsidRDefault="00D11DDF" w:rsidP="00D11DDF">
      <w:pPr>
        <w:rPr>
          <w:rFonts w:ascii="Times New Roman" w:hAnsi="Times New Roman" w:cs="Times New Roman"/>
          <w:b/>
          <w:sz w:val="28"/>
          <w:szCs w:val="28"/>
        </w:rPr>
      </w:pPr>
      <w:r w:rsidRPr="00FD458E">
        <w:rPr>
          <w:rFonts w:ascii="Times New Roman" w:hAnsi="Times New Roman" w:cs="Times New Roman"/>
          <w:b/>
          <w:sz w:val="28"/>
          <w:szCs w:val="28"/>
        </w:rPr>
        <w:t>«Родниковский муниципальный район»                                       С.В.Носов</w:t>
      </w:r>
    </w:p>
    <w:p w:rsidR="00D11DDF" w:rsidRPr="00FD458E" w:rsidRDefault="00D11DDF" w:rsidP="00D11DDF">
      <w:pPr>
        <w:rPr>
          <w:rFonts w:ascii="Times New Roman" w:hAnsi="Times New Roman" w:cs="Times New Roman"/>
          <w:b/>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Приложение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 постановлению администрации муниципального образования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 27.11.2018 № 1373</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Приложение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 постановлению администрации муниципального образования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  03.12.2013г. №1566</w:t>
      </w:r>
    </w:p>
    <w:p w:rsidR="00D11DDF" w:rsidRPr="00FD458E" w:rsidRDefault="00D11DDF" w:rsidP="00D11DDF">
      <w:pPr>
        <w:rPr>
          <w:rFonts w:ascii="Times New Roman" w:hAnsi="Times New Roman" w:cs="Times New Roman"/>
          <w:sz w:val="28"/>
          <w:szCs w:val="28"/>
        </w:rPr>
      </w:pPr>
    </w:p>
    <w:p w:rsidR="00D11DDF" w:rsidRDefault="00D11DDF" w:rsidP="00D11DDF">
      <w:pPr>
        <w:rPr>
          <w:rFonts w:ascii="Times New Roman" w:hAnsi="Times New Roman" w:cs="Times New Roman"/>
          <w:sz w:val="28"/>
          <w:szCs w:val="28"/>
        </w:rPr>
      </w:pPr>
    </w:p>
    <w:p w:rsidR="00AE1D2F" w:rsidRDefault="00AE1D2F" w:rsidP="00D11DDF">
      <w:pPr>
        <w:rPr>
          <w:rFonts w:ascii="Times New Roman" w:hAnsi="Times New Roman" w:cs="Times New Roman"/>
          <w:sz w:val="28"/>
          <w:szCs w:val="28"/>
        </w:rPr>
      </w:pPr>
    </w:p>
    <w:p w:rsidR="00AE1D2F" w:rsidRPr="00FD458E" w:rsidRDefault="00AE1D2F" w:rsidP="00D11DDF">
      <w:pP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Муниципальная 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Родниковского муниципального района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«Социальная поддержка граждан  Родниковского муниципального района»</w:t>
      </w:r>
    </w:p>
    <w:p w:rsidR="00D11DDF" w:rsidRPr="00FD458E" w:rsidRDefault="00D11DDF" w:rsidP="00313656">
      <w:pPr>
        <w:jc w:val="center"/>
        <w:rPr>
          <w:rFonts w:ascii="Times New Roman" w:hAnsi="Times New Roman" w:cs="Times New Roman"/>
          <w:b/>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Паспорт муниципальной программы</w:t>
      </w:r>
    </w:p>
    <w:p w:rsidR="00D11DDF" w:rsidRPr="00FD458E" w:rsidRDefault="00D11DDF" w:rsidP="00D11DDF">
      <w:pPr>
        <w:rPr>
          <w:rFonts w:ascii="Times New Roman" w:hAnsi="Times New Roman" w:cs="Times New Roman"/>
          <w:sz w:val="28"/>
          <w:szCs w:val="28"/>
        </w:rPr>
      </w:pPr>
    </w:p>
    <w:tbl>
      <w:tblPr>
        <w:tblW w:w="0" w:type="auto"/>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2626"/>
        <w:gridCol w:w="7688"/>
      </w:tblGrid>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программы</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Социальная поддержка граждан  Родниковского муниципального района</w:t>
            </w:r>
          </w:p>
        </w:tc>
      </w:tr>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Срок реализации программы </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Разработчик программы </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социальной сферы администрации муниципального образования «Родниковский муниципальный район»</w:t>
            </w:r>
          </w:p>
        </w:tc>
      </w:tr>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Исполнители программы</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tc>
      </w:tr>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Перечень подпрограмм</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Дети Родниковского района.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отдыха и оздоровления детей.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Профилактика социального неблагополучия семей с детьми, защита прав и интересов детей.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Забота и поддержка.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Кадры. </w:t>
            </w:r>
          </w:p>
        </w:tc>
      </w:tr>
      <w:tr w:rsidR="00D11DDF" w:rsidRPr="00FD458E" w:rsidTr="00844CBC">
        <w:tc>
          <w:tcPr>
            <w:tcW w:w="2626"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 (цели) программы</w:t>
            </w:r>
          </w:p>
        </w:tc>
        <w:tc>
          <w:tcPr>
            <w:tcW w:w="768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Обеспечение предоставления мер социальной  поддержки различной категории гражданам Родниковского </w:t>
            </w:r>
            <w:r w:rsidRPr="00FD458E">
              <w:rPr>
                <w:rFonts w:ascii="Times New Roman" w:hAnsi="Times New Roman" w:cs="Times New Roman"/>
                <w:sz w:val="28"/>
                <w:szCs w:val="28"/>
              </w:rPr>
              <w:lastRenderedPageBreak/>
              <w:t xml:space="preserve">муниципального: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1. Обеспечение предоставления социальных гарантий и мер социальной поддержки семей с детьми.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Увеличение числа семей с детьми, которым предоставляется социальная поддержка.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Полное и своевременное предоставление мер социальной поддержки детей-сирот и детей, оставшихся без попечения родителей.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 Сохранение на достигнутом уровне количества детей, которым был предоставлен отдых и оздоровление.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 Увеличение числа детей и семей с детьми, участвующих в районных массовых мероприятиях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6. Сохранение на достигнутом уровне количества детей, которым оказана социальная поддержка в натуральной форме, из числа нуждающихся в особой заботе государства.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7. Предоставление  социальной  защиты и поддержки: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оказавшимся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гражданам, имеющим звание «Почетный гражданин Родниковского района»;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нуждающимся в особом внимании государства (беременные женщины, проживающие в сельской местности);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проживающим на территории муниципального образования «Родниковский муниципальный район», нуждающимся в льготных лекарственных препаратах;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ищущим работу.</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 Преодоление кадрового дефицита в организациях, учреждениях Родниковского муниципального района;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9. Привлечение, закрепление и продвижение в учреждениях, организациях Родниковского муниципального района специалистов с высоким  уровнем компетентности, молодых рабочих массовых профессий, способных осуществлять </w:t>
            </w:r>
            <w:r w:rsidRPr="00FD458E">
              <w:rPr>
                <w:rFonts w:ascii="Times New Roman" w:hAnsi="Times New Roman" w:cs="Times New Roman"/>
                <w:sz w:val="28"/>
                <w:szCs w:val="28"/>
              </w:rPr>
              <w:lastRenderedPageBreak/>
              <w:t>эффективную работу в современных  условиях</w:t>
            </w:r>
          </w:p>
        </w:tc>
      </w:tr>
      <w:tr w:rsidR="00D11DDF" w:rsidRPr="00FD458E" w:rsidTr="00844CBC">
        <w:tc>
          <w:tcPr>
            <w:tcW w:w="2626" w:type="dxa"/>
            <w:tcBorders>
              <w:top w:val="single" w:sz="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Объем ресурсного обеспечения программы</w:t>
            </w:r>
          </w:p>
        </w:tc>
        <w:tc>
          <w:tcPr>
            <w:tcW w:w="7688" w:type="dxa"/>
            <w:tcBorders>
              <w:top w:val="single" w:sz="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Общий объем бюджетных ассигнований     77380,0   тыс. рублей, из них: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10 458,3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13346,8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11 338,1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11 309,2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10 309,2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10309,2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10309,2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3578,79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5780,9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4660,0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4660,0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3660,0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3660,0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3660,0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6416,3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7039,2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6313,2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6313,2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6313,2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6313,2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2021 год – 6313,2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463,2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526,7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365,0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336,0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336,0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336,0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336,0 тыс. руб.</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 xml:space="preserve">Приложение № 1 </w:t>
      </w: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Подпрограмма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«Дети Родниковского района»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Паспорт подпрограммы</w:t>
      </w:r>
    </w:p>
    <w:p w:rsidR="00D11DDF" w:rsidRPr="00FD458E" w:rsidRDefault="00D11DDF" w:rsidP="00D11DDF">
      <w:pPr>
        <w:rPr>
          <w:rFonts w:ascii="Times New Roman" w:hAnsi="Times New Roman" w:cs="Times New Roman"/>
          <w:sz w:val="28"/>
          <w:szCs w:val="28"/>
        </w:rPr>
      </w:pPr>
    </w:p>
    <w:tbl>
      <w:tblPr>
        <w:tblW w:w="11057" w:type="dxa"/>
        <w:tblInd w:w="-459"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2268"/>
        <w:gridCol w:w="8789"/>
      </w:tblGrid>
      <w:tr w:rsidR="00D11DDF" w:rsidRPr="00FD458E" w:rsidTr="00844CBC">
        <w:tc>
          <w:tcPr>
            <w:tcW w:w="2268"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подпрограммы</w:t>
            </w:r>
          </w:p>
        </w:tc>
        <w:tc>
          <w:tcPr>
            <w:tcW w:w="8789"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Дети Родниковского района</w:t>
            </w:r>
          </w:p>
        </w:tc>
      </w:tr>
      <w:tr w:rsidR="00D11DDF" w:rsidRPr="00FD458E" w:rsidTr="00844CBC">
        <w:tc>
          <w:tcPr>
            <w:tcW w:w="2268"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Срок реализации подпрограммы </w:t>
            </w:r>
          </w:p>
        </w:tc>
        <w:tc>
          <w:tcPr>
            <w:tcW w:w="8789"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c>
          <w:tcPr>
            <w:tcW w:w="2268"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Исполнители подпрограммы</w:t>
            </w:r>
          </w:p>
        </w:tc>
        <w:tc>
          <w:tcPr>
            <w:tcW w:w="8789"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tc>
      </w:tr>
      <w:tr w:rsidR="00D11DDF" w:rsidRPr="00FD458E" w:rsidTr="00844CBC">
        <w:tc>
          <w:tcPr>
            <w:tcW w:w="2268"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 (цели) подпрограммы</w:t>
            </w:r>
          </w:p>
        </w:tc>
        <w:tc>
          <w:tcPr>
            <w:tcW w:w="8789"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Обеспечение предоставления социальных гарантий и мер социальной поддержки семей с детьми.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Увеличение числа семей с детьми, которым предоставляется социальная поддержка.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Полное и своевременное предоставление мер социальной поддержки детей-сирот и детей, оставшихся без попечения родителей.</w:t>
            </w:r>
          </w:p>
        </w:tc>
      </w:tr>
      <w:tr w:rsidR="00D11DDF" w:rsidRPr="00FD458E" w:rsidTr="00844CBC">
        <w:tc>
          <w:tcPr>
            <w:tcW w:w="2268" w:type="dxa"/>
            <w:tcBorders>
              <w:top w:val="single" w:sz="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Объем ресурсного обеспечения подпрограммы</w:t>
            </w:r>
          </w:p>
        </w:tc>
        <w:tc>
          <w:tcPr>
            <w:tcW w:w="8789" w:type="dxa"/>
            <w:tcBorders>
              <w:top w:val="single" w:sz="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Общий объем бюджетных ассигнований: 42 587,84 тыс. рублей, из них: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5 881,7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8 967,64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2017 год -  5 423,14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5662,36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год - 5551,0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2020 год - 5551,0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5551,0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1 490,9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3 555,24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1 356,6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2428,76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год – 2317,4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- 2317,4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- 2317,4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4 390,8тыс.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5 412,4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4 066,54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3 233,6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год – 3 233,6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2020 год - 3 233,6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- 3 233,6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федеральный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2018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год – 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год – 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  тыс. руб.</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Анализ текущей ситуации в сфере реализации подпрограммы</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 данным органа статистики численность населения Родниковского района на 1 января 2018 года составила 33179 человек, из них в г. Родники проживают 24353  и 8826 – в сельской местности.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За последние 3 года численность населения снизилась на 962 человека (на 01.01.2015 г. - 34141 чел.)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Показатель рождаемости в 2017 году составил 298 детей, показатель смертности – 593 человека. Естественная убыль населения в 2017 году - 295 человек.</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Таблица 1. Показатели, характеризующие демографическую ситуацию в районе</w:t>
      </w:r>
    </w:p>
    <w:tbl>
      <w:tblPr>
        <w:tblW w:w="10598"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534"/>
        <w:gridCol w:w="2012"/>
        <w:gridCol w:w="1160"/>
        <w:gridCol w:w="879"/>
        <w:gridCol w:w="879"/>
        <w:gridCol w:w="879"/>
        <w:gridCol w:w="995"/>
        <w:gridCol w:w="992"/>
        <w:gridCol w:w="850"/>
        <w:gridCol w:w="1418"/>
      </w:tblGrid>
      <w:tr w:rsidR="00D11DDF" w:rsidRPr="00FD458E" w:rsidTr="00844CBC">
        <w:trPr>
          <w:tblHeader/>
        </w:trPr>
        <w:tc>
          <w:tcPr>
            <w:tcW w:w="534" w:type="dxa"/>
            <w:tcBorders>
              <w:top w:val="single" w:sz="1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2012"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показателя</w:t>
            </w:r>
          </w:p>
        </w:tc>
        <w:tc>
          <w:tcPr>
            <w:tcW w:w="1160"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2012 г.</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2013 г.</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2014 г.</w:t>
            </w:r>
          </w:p>
        </w:tc>
        <w:tc>
          <w:tcPr>
            <w:tcW w:w="995"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w:t>
            </w:r>
          </w:p>
        </w:tc>
        <w:tc>
          <w:tcPr>
            <w:tcW w:w="992"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w:t>
            </w:r>
          </w:p>
          <w:p w:rsidR="00D11DDF" w:rsidRPr="00FD458E" w:rsidRDefault="00D11DDF" w:rsidP="00D11DDF">
            <w:pPr>
              <w:rPr>
                <w:rFonts w:ascii="Times New Roman" w:hAnsi="Times New Roman" w:cs="Times New Roman"/>
                <w:sz w:val="28"/>
                <w:szCs w:val="28"/>
              </w:rPr>
            </w:pPr>
          </w:p>
        </w:tc>
        <w:tc>
          <w:tcPr>
            <w:tcW w:w="850" w:type="dxa"/>
            <w:tcBorders>
              <w:top w:val="single" w:sz="1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w:t>
            </w:r>
          </w:p>
          <w:p w:rsidR="00D11DDF" w:rsidRPr="00FD458E" w:rsidRDefault="00D11DDF" w:rsidP="00D11DDF">
            <w:pPr>
              <w:rPr>
                <w:rFonts w:ascii="Times New Roman" w:hAnsi="Times New Roman" w:cs="Times New Roman"/>
                <w:sz w:val="28"/>
                <w:szCs w:val="28"/>
              </w:rPr>
            </w:pPr>
          </w:p>
        </w:tc>
        <w:tc>
          <w:tcPr>
            <w:tcW w:w="1418" w:type="dxa"/>
            <w:tcBorders>
              <w:top w:val="single" w:sz="1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полугодие)</w:t>
            </w:r>
          </w:p>
        </w:tc>
      </w:tr>
      <w:tr w:rsidR="00D11DDF" w:rsidRPr="00FD458E" w:rsidTr="00844CBC">
        <w:tc>
          <w:tcPr>
            <w:tcW w:w="534"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012"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Численность населения</w:t>
            </w:r>
          </w:p>
        </w:tc>
        <w:tc>
          <w:tcPr>
            <w:tcW w:w="1160"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34927</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34435</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34141</w:t>
            </w:r>
          </w:p>
        </w:tc>
        <w:tc>
          <w:tcPr>
            <w:tcW w:w="995"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33925</w:t>
            </w:r>
          </w:p>
        </w:tc>
        <w:tc>
          <w:tcPr>
            <w:tcW w:w="992"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33809</w:t>
            </w:r>
          </w:p>
        </w:tc>
        <w:tc>
          <w:tcPr>
            <w:tcW w:w="850"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33179</w:t>
            </w:r>
          </w:p>
        </w:tc>
        <w:tc>
          <w:tcPr>
            <w:tcW w:w="141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32 878</w:t>
            </w:r>
          </w:p>
        </w:tc>
      </w:tr>
      <w:tr w:rsidR="00D11DDF" w:rsidRPr="00FD458E" w:rsidTr="00844CBC">
        <w:tc>
          <w:tcPr>
            <w:tcW w:w="534"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2012"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Рождаемость</w:t>
            </w:r>
          </w:p>
        </w:tc>
        <w:tc>
          <w:tcPr>
            <w:tcW w:w="1160"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402</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413</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377</w:t>
            </w:r>
          </w:p>
        </w:tc>
        <w:tc>
          <w:tcPr>
            <w:tcW w:w="995"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992"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372</w:t>
            </w:r>
          </w:p>
        </w:tc>
        <w:tc>
          <w:tcPr>
            <w:tcW w:w="850"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298</w:t>
            </w:r>
          </w:p>
        </w:tc>
        <w:tc>
          <w:tcPr>
            <w:tcW w:w="141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150</w:t>
            </w:r>
          </w:p>
        </w:tc>
      </w:tr>
      <w:tr w:rsidR="00D11DDF" w:rsidRPr="00FD458E" w:rsidTr="00844CBC">
        <w:tc>
          <w:tcPr>
            <w:tcW w:w="534"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2012"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Смертность </w:t>
            </w:r>
          </w:p>
        </w:tc>
        <w:tc>
          <w:tcPr>
            <w:tcW w:w="1160"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625</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616</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584</w:t>
            </w:r>
          </w:p>
        </w:tc>
        <w:tc>
          <w:tcPr>
            <w:tcW w:w="995"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594</w:t>
            </w:r>
          </w:p>
        </w:tc>
        <w:tc>
          <w:tcPr>
            <w:tcW w:w="992"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586</w:t>
            </w:r>
          </w:p>
        </w:tc>
        <w:tc>
          <w:tcPr>
            <w:tcW w:w="850"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593</w:t>
            </w:r>
          </w:p>
        </w:tc>
        <w:tc>
          <w:tcPr>
            <w:tcW w:w="141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301</w:t>
            </w:r>
          </w:p>
        </w:tc>
      </w:tr>
      <w:tr w:rsidR="00D11DDF" w:rsidRPr="00FD458E" w:rsidTr="00844CBC">
        <w:tc>
          <w:tcPr>
            <w:tcW w:w="534" w:type="dxa"/>
            <w:tcBorders>
              <w:top w:val="single" w:sz="2" w:space="0" w:color="808080"/>
              <w:left w:val="single" w:sz="1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2012"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Естественный прирост</w:t>
            </w:r>
          </w:p>
        </w:tc>
        <w:tc>
          <w:tcPr>
            <w:tcW w:w="1160"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- 223</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-203</w:t>
            </w:r>
          </w:p>
        </w:tc>
        <w:tc>
          <w:tcPr>
            <w:tcW w:w="879"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-207</w:t>
            </w:r>
          </w:p>
        </w:tc>
        <w:tc>
          <w:tcPr>
            <w:tcW w:w="995" w:type="dxa"/>
            <w:tcBorders>
              <w:top w:val="single" w:sz="2" w:space="0" w:color="808080"/>
              <w:left w:val="single" w:sz="2" w:space="0" w:color="808080"/>
              <w:bottom w:val="single" w:sz="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- 195</w:t>
            </w:r>
          </w:p>
        </w:tc>
        <w:tc>
          <w:tcPr>
            <w:tcW w:w="992"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-214</w:t>
            </w:r>
          </w:p>
        </w:tc>
        <w:tc>
          <w:tcPr>
            <w:tcW w:w="850"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c>
          <w:tcPr>
            <w:tcW w:w="1418" w:type="dxa"/>
            <w:tcBorders>
              <w:top w:val="single" w:sz="2" w:space="0" w:color="808080"/>
              <w:left w:val="single" w:sz="2" w:space="0" w:color="808080"/>
              <w:bottom w:val="single" w:sz="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- 151</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условиях сложившейся демографической ситуации приоритетом Родниковского района является социальная поддержка семей в связи с рождением третьего ребенка, так как именно рост числа многодетных семей позволит обеспечить высокий уровень рождаемости и численности населения.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Основу поддержки многодетных семей составляют меры, установленные Решением Совета муниципального образования «Родниковский муниципальный район» от 09.06.2006 года № 43 «Об установлении мер социальной поддержки отдельным категориям граждан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Меры социальной поддержки в настоящее время получают: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- 84 многодетные семьи в виде компенсации части родительской платы, фактически взимаемой за присмотр и уход за детьми в муниципальной образовательной организации, реализующей образовательную программу дошкольного образования;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- 28 многодетных семей в виде социальной поддержки  на приобретение школьной формы либо заменяющего  ее комплекта детской одежды для посещения школьных занятий  детям, поступающим в первый класс общеобразовательных организаций района;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- 295  детей, в том числе 259 детей из многодетных малоимущих семей и 36 детей из семей, попавших в кризисную жизненную ситуацию, льготное питание в общеобразовательных организациях;</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- 275 многодетные  семьи пользуются льготой на бесплатное посещение мероприятий в РДК «Лидер», СДК и СК в размере 100%.</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16 многодетным семьям Родниковского района предоставлены бесплатно в собственность земельные участки для жилищного строительства или организации личного подсобного хозяйства, 53 многодетные семьи состоят на учете для дальнейшего обеспечения участками.</w:t>
      </w:r>
      <w:r w:rsidRPr="00FD458E">
        <w:rPr>
          <w:rFonts w:ascii="Times New Roman" w:hAnsi="Times New Roman" w:cs="Times New Roman"/>
          <w:sz w:val="28"/>
          <w:szCs w:val="28"/>
        </w:rPr>
        <w:tab/>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Всего на учете в Территориальном управлении социальной защиты населения по Родниковскому муниципальному району на 01.07.2018  состоит 286 многодетных семей, в них воспитывается 906 детей.</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Помимо денежных выплат, в целях поддержки семей с детьми ежегодно в Родниковском муниципальном районе проводится: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районная благотворительная акция «Поможем собрать детей в школу», направленная на  обеспечение детей из малообеспеченных семей наборами школьно-письменных принадлежностей и вещами, в том числе школьной формой.</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ряд благотворительных акций совместно с женской общественной организацией «Женский стиль».</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результате предоставления мер социальной поддержки в Родниковском районе отмечен рост количества многодетных семей: на 01.01.2015 – 223 семьи, 01.01.2016 г. – 259 семей, 01.01.2017 года – 267 семей, 01.01.2018 года – 273 семьи.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На начало 2018 года в Родниковском районе на учете состояло 99 семей, воспитывающих детей-инвалидов. Для их поддержки ежегодно проводятся: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фестиваль творчества для детей-инвалидов «Яркая россыпь талантов»;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 специализированная спартакиада для детей с ограниченными возможностями;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 праздничное мероприятие, посвященное Дню семьи;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бесплатное катание детей на каруселях в Летнем саду 1 июня.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Дети-инвалиды активно принимают участие в районных мероприятиях, посвященных Дню защиты детей, новогодних праздниках. В 2017 году в социально значимых мероприятиях районного масштаба приняли участие 40 детей-инвалидов.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lastRenderedPageBreak/>
        <w:t>В ближайшее время ожидается сохранение тенденции роста рождаемости и, как следствие, поступательный рост числа лиц, получающих социальную поддержку, планируется увеличение числа многодетных семей.</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Вместе с тем, усилия в части поддержки семей с детьми должны быть сосредоточены на решении следующих задач:</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интенсификация мер, направленных на социальную адаптацию детей-инвалидов, и повышение внимания общества к проблемам семей, воспитывающих детей с инвалидностью, изменения представлений общества о возможностях детей-инвалидов;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привлечение большего объема внебюджетных источников для оказания адресной помощи семьям с детьми, находящихся в трудной жизненной ситуации.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последние годы стабильно сокращается численность детей, выявляемых в качестве оставшихся без попечения родителей. В течение 2016 года ТУСЗН по Родниковскому муниципальному району выявлено 15 детей, оставшихся без попечения родителей, что на 51,7 % меньше аналогичного показателя 2015 года (в 2015 году выявлено 29 ребенка, оставшихся без попечения родителей). Количество детей-сирот, устроенных на воспитание в семьи, в 2016 году составило 14 человек.</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связи с этим, остается актуальной проблема воспитания детей-сирот и детей, оставшихся без попечения родителей, в замещающих семьях. Активное развитие таких форм воспитания, как приемная семья и опека (попечительство), позволит решить проблему социализации детей и естественного вхождения их в современное общество.</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Данная работа требует необходимого  материального стимулирования замещающих семей, повышение информированности населения.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Таблица 2. Показатели, характеризующие текущую ситуацию в сфере социальной поддержки в сфере социальной поддержки семьей с детьми, детей-сирот и детей, оставшихся без попечения родителей</w:t>
      </w:r>
    </w:p>
    <w:p w:rsidR="00D11DDF" w:rsidRPr="00FD458E" w:rsidRDefault="00D11DDF" w:rsidP="00D11DDF">
      <w:pPr>
        <w:rPr>
          <w:rFonts w:ascii="Times New Roman" w:hAnsi="Times New Roman" w:cs="Times New Roman"/>
          <w:sz w:val="28"/>
          <w:szCs w:val="28"/>
        </w:rPr>
      </w:pPr>
    </w:p>
    <w:tbl>
      <w:tblPr>
        <w:tblW w:w="10456"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468"/>
        <w:gridCol w:w="3184"/>
        <w:gridCol w:w="878"/>
        <w:gridCol w:w="682"/>
        <w:gridCol w:w="708"/>
        <w:gridCol w:w="709"/>
        <w:gridCol w:w="798"/>
        <w:gridCol w:w="805"/>
        <w:gridCol w:w="948"/>
        <w:gridCol w:w="1276"/>
      </w:tblGrid>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3184"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показателя</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smartTag w:uri="urn:schemas-microsoft-com:office:smarttags" w:element="metricconverter">
              <w:smartTagPr>
                <w:attr w:name="ProductID" w:val="2012 г"/>
              </w:smartTagPr>
              <w:r w:rsidRPr="00FD458E">
                <w:rPr>
                  <w:rFonts w:ascii="Times New Roman" w:hAnsi="Times New Roman" w:cs="Times New Roman"/>
                  <w:sz w:val="28"/>
                  <w:szCs w:val="28"/>
                </w:rPr>
                <w:t>2012 г</w:t>
              </w:r>
            </w:smartTag>
            <w:r w:rsidRPr="00FD458E">
              <w:rPr>
                <w:rFonts w:ascii="Times New Roman" w:hAnsi="Times New Roman" w:cs="Times New Roman"/>
                <w:sz w:val="28"/>
                <w:szCs w:val="28"/>
              </w:rPr>
              <w:t>.</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2013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г.</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2014 г.</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2016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г. </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w:t>
            </w:r>
          </w:p>
        </w:tc>
        <w:tc>
          <w:tcPr>
            <w:tcW w:w="1276" w:type="dxa"/>
            <w:tcBorders>
              <w:top w:val="single" w:sz="1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I полугодие 2018 г.</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w:t>
            </w:r>
          </w:p>
        </w:tc>
        <w:tc>
          <w:tcPr>
            <w:tcW w:w="3184"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многодетных семей, состоящих на учете </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175</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223</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254</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266</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273</w:t>
            </w:r>
          </w:p>
        </w:tc>
        <w:tc>
          <w:tcPr>
            <w:tcW w:w="1276" w:type="dxa"/>
            <w:tcBorders>
              <w:top w:val="single" w:sz="12" w:space="0" w:color="808080"/>
              <w:left w:val="single" w:sz="2" w:space="0" w:color="808080"/>
              <w:bottom w:val="single" w:sz="12" w:space="0" w:color="808080"/>
              <w:right w:val="single" w:sz="12" w:space="0" w:color="808080"/>
            </w:tcBorders>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275</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3184"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Численность многодетных семей, получающих компенсацию части родительской платы, фактически взимаемой за присмотр и уход за детьми в муниципальной образовательной организации, реализующей образовательную программу дошкольного образования </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107</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107</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107</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3184"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детей из многодетных семей и семей, попавших в кризисную жизненную ситуацию, получающих льготное питание в общеобразовательных организациях</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134</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164</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178</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284</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286</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3184"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Общее число выявленных детей-сирот и детей, оставшихся без попечения родителей</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5.</w:t>
            </w:r>
          </w:p>
        </w:tc>
        <w:tc>
          <w:tcPr>
            <w:tcW w:w="3184"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Среднегодовое число воспитанников, находящихся на содержании и воспитании в областных государственных образовательных учреждениях для детей-сирот и детей, оставшихся без попечения родителей</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3184"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Общее число детей-сирот и детей, оставшихся без попечения родителей, устроенных на семейные формы воспитания</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r>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3184"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Общая численность граждан, являющихся опекунами (попечителями), приемными родителями, проживающих в Родниковском муниципальном районе</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2"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143</w:t>
            </w:r>
          </w:p>
        </w:tc>
        <w:tc>
          <w:tcPr>
            <w:tcW w:w="70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135</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131</w:t>
            </w:r>
          </w:p>
        </w:tc>
        <w:tc>
          <w:tcPr>
            <w:tcW w:w="798"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123</w:t>
            </w:r>
          </w:p>
        </w:tc>
        <w:tc>
          <w:tcPr>
            <w:tcW w:w="805"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123</w:t>
            </w:r>
          </w:p>
        </w:tc>
        <w:tc>
          <w:tcPr>
            <w:tcW w:w="948"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w:t>
            </w:r>
          </w:p>
        </w:tc>
        <w:tc>
          <w:tcPr>
            <w:tcW w:w="1276" w:type="dxa"/>
            <w:tcBorders>
              <w:top w:val="single" w:sz="12" w:space="0" w:color="808080"/>
              <w:left w:val="single" w:sz="2" w:space="0" w:color="808080"/>
              <w:bottom w:val="single" w:sz="1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рамках муниципальной 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проведены капитальные ремонты жилых помещений, закрепленных за детьми-сиротами и детьми, оставшимися без попечения родителей;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организована экскурсия для детей-сирот и детей, оставшихся без попечения родителей;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проведено праздничное мероприятие, посвященное Дню опекуна.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Целевые индикаторы и ожидаемые результаты реализации подпрограммы</w:t>
      </w: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4"/>
        <w:gridCol w:w="2948"/>
        <w:gridCol w:w="709"/>
        <w:gridCol w:w="664"/>
        <w:gridCol w:w="567"/>
        <w:gridCol w:w="646"/>
        <w:gridCol w:w="602"/>
        <w:gridCol w:w="648"/>
        <w:gridCol w:w="621"/>
        <w:gridCol w:w="758"/>
        <w:gridCol w:w="695"/>
        <w:gridCol w:w="640"/>
        <w:gridCol w:w="640"/>
      </w:tblGrid>
      <w:tr w:rsidR="00D11DDF" w:rsidRPr="00FD458E" w:rsidTr="00844CBC">
        <w:trPr>
          <w:jc w:val="center"/>
        </w:trPr>
        <w:tc>
          <w:tcPr>
            <w:tcW w:w="57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p w:rsidR="00D11DDF" w:rsidRPr="00FD458E" w:rsidRDefault="00D11DDF" w:rsidP="00D11DDF">
            <w:pPr>
              <w:rPr>
                <w:rFonts w:ascii="Times New Roman" w:hAnsi="Times New Roman" w:cs="Times New Roman"/>
                <w:sz w:val="28"/>
                <w:szCs w:val="28"/>
              </w:rPr>
            </w:pPr>
          </w:p>
        </w:tc>
        <w:tc>
          <w:tcPr>
            <w:tcW w:w="294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целевого индикатора (показателя)</w:t>
            </w:r>
          </w:p>
        </w:tc>
        <w:tc>
          <w:tcPr>
            <w:tcW w:w="709"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p w:rsidR="00D11DDF" w:rsidRPr="00FD458E" w:rsidRDefault="00D11DDF" w:rsidP="00D11DDF">
            <w:pPr>
              <w:rPr>
                <w:rFonts w:ascii="Times New Roman" w:hAnsi="Times New Roman" w:cs="Times New Roman"/>
                <w:sz w:val="28"/>
                <w:szCs w:val="28"/>
              </w:rPr>
            </w:pPr>
          </w:p>
        </w:tc>
        <w:tc>
          <w:tcPr>
            <w:tcW w:w="6481"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Значения целевых индикаторов (показателей)</w:t>
            </w:r>
          </w:p>
        </w:tc>
      </w:tr>
      <w:tr w:rsidR="00D11DDF" w:rsidRPr="00FD458E" w:rsidTr="00844CBC">
        <w:trPr>
          <w:trHeight w:val="876"/>
          <w:jc w:val="center"/>
        </w:trPr>
        <w:tc>
          <w:tcPr>
            <w:tcW w:w="574" w:type="dxa"/>
            <w:vMerge/>
          </w:tcPr>
          <w:p w:rsidR="00D11DDF" w:rsidRPr="00FD458E" w:rsidRDefault="00D11DDF" w:rsidP="00D11DDF">
            <w:pPr>
              <w:rPr>
                <w:rFonts w:ascii="Times New Roman" w:hAnsi="Times New Roman" w:cs="Times New Roman"/>
                <w:sz w:val="28"/>
                <w:szCs w:val="28"/>
              </w:rPr>
            </w:pPr>
          </w:p>
        </w:tc>
        <w:tc>
          <w:tcPr>
            <w:tcW w:w="2948" w:type="dxa"/>
            <w:vMerge/>
          </w:tcPr>
          <w:p w:rsidR="00D11DDF" w:rsidRPr="00FD458E" w:rsidRDefault="00D11DDF" w:rsidP="00D11DDF">
            <w:pPr>
              <w:rPr>
                <w:rFonts w:ascii="Times New Roman" w:hAnsi="Times New Roman" w:cs="Times New Roman"/>
                <w:sz w:val="28"/>
                <w:szCs w:val="28"/>
              </w:rPr>
            </w:pPr>
          </w:p>
        </w:tc>
        <w:tc>
          <w:tcPr>
            <w:tcW w:w="709" w:type="dxa"/>
            <w:vMerge/>
          </w:tcPr>
          <w:p w:rsidR="00D11DDF" w:rsidRPr="00FD458E" w:rsidRDefault="00D11DDF" w:rsidP="00D11DDF">
            <w:pPr>
              <w:rPr>
                <w:rFonts w:ascii="Times New Roman" w:hAnsi="Times New Roman" w:cs="Times New Roman"/>
                <w:sz w:val="28"/>
                <w:szCs w:val="28"/>
              </w:rPr>
            </w:pPr>
          </w:p>
        </w:tc>
        <w:tc>
          <w:tcPr>
            <w:tcW w:w="66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2012 год</w:t>
            </w:r>
          </w:p>
        </w:tc>
        <w:tc>
          <w:tcPr>
            <w:tcW w:w="56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2013 год</w:t>
            </w:r>
          </w:p>
          <w:p w:rsidR="00D11DDF" w:rsidRPr="00FD458E" w:rsidRDefault="00D11DDF" w:rsidP="00D11DDF">
            <w:pPr>
              <w:rPr>
                <w:rFonts w:ascii="Times New Roman" w:hAnsi="Times New Roman" w:cs="Times New Roman"/>
                <w:sz w:val="28"/>
                <w:szCs w:val="28"/>
              </w:rPr>
            </w:pPr>
          </w:p>
        </w:tc>
        <w:tc>
          <w:tcPr>
            <w:tcW w:w="64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2014 год</w:t>
            </w:r>
          </w:p>
          <w:p w:rsidR="00D11DDF" w:rsidRPr="00FD458E" w:rsidRDefault="00D11DDF" w:rsidP="00D11DDF">
            <w:pPr>
              <w:rPr>
                <w:rFonts w:ascii="Times New Roman" w:hAnsi="Times New Roman" w:cs="Times New Roman"/>
                <w:sz w:val="28"/>
                <w:szCs w:val="28"/>
              </w:rPr>
            </w:pPr>
          </w:p>
        </w:tc>
        <w:tc>
          <w:tcPr>
            <w:tcW w:w="60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w:t>
            </w:r>
          </w:p>
          <w:p w:rsidR="00D11DDF" w:rsidRPr="00FD458E" w:rsidRDefault="00D11DDF" w:rsidP="00D11DDF">
            <w:pPr>
              <w:rPr>
                <w:rFonts w:ascii="Times New Roman" w:hAnsi="Times New Roman" w:cs="Times New Roman"/>
                <w:sz w:val="28"/>
                <w:szCs w:val="28"/>
              </w:rPr>
            </w:pPr>
          </w:p>
        </w:tc>
        <w:tc>
          <w:tcPr>
            <w:tcW w:w="64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w:t>
            </w:r>
          </w:p>
          <w:p w:rsidR="00D11DDF" w:rsidRPr="00FD458E" w:rsidRDefault="00D11DDF" w:rsidP="00D11DDF">
            <w:pPr>
              <w:rPr>
                <w:rFonts w:ascii="Times New Roman" w:hAnsi="Times New Roman" w:cs="Times New Roman"/>
                <w:sz w:val="28"/>
                <w:szCs w:val="28"/>
              </w:rPr>
            </w:pPr>
          </w:p>
        </w:tc>
        <w:tc>
          <w:tcPr>
            <w:tcW w:w="6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w:t>
            </w:r>
          </w:p>
          <w:p w:rsidR="00D11DDF" w:rsidRPr="00FD458E" w:rsidRDefault="00D11DDF" w:rsidP="00D11DDF">
            <w:pPr>
              <w:rPr>
                <w:rFonts w:ascii="Times New Roman" w:hAnsi="Times New Roman" w:cs="Times New Roman"/>
                <w:sz w:val="28"/>
                <w:szCs w:val="28"/>
              </w:rPr>
            </w:pPr>
          </w:p>
        </w:tc>
        <w:tc>
          <w:tcPr>
            <w:tcW w:w="75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(оценка)</w:t>
            </w:r>
          </w:p>
        </w:tc>
        <w:tc>
          <w:tcPr>
            <w:tcW w:w="6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w:t>
            </w:r>
          </w:p>
          <w:p w:rsidR="00D11DDF" w:rsidRPr="00FD458E" w:rsidRDefault="00D11DDF" w:rsidP="00D11DDF">
            <w:pPr>
              <w:rPr>
                <w:rFonts w:ascii="Times New Roman" w:hAnsi="Times New Roman" w:cs="Times New Roman"/>
                <w:sz w:val="28"/>
                <w:szCs w:val="28"/>
              </w:rPr>
            </w:pPr>
          </w:p>
        </w:tc>
        <w:tc>
          <w:tcPr>
            <w:tcW w:w="640"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w:t>
            </w:r>
          </w:p>
        </w:tc>
        <w:tc>
          <w:tcPr>
            <w:tcW w:w="64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w:t>
            </w:r>
          </w:p>
        </w:tc>
      </w:tr>
      <w:tr w:rsidR="00D11DDF" w:rsidRPr="00FD458E" w:rsidTr="00844CBC">
        <w:trPr>
          <w:jc w:val="center"/>
        </w:trPr>
        <w:tc>
          <w:tcPr>
            <w:tcW w:w="57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94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Среднегодовая численность многодетных семей, получающих компенсацию части родительской платы, фактически взимаемой за присмотр и уход за детьми в муниципальной образовательной организации, реализующей образовательную программу дошкольного образования</w:t>
            </w: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66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107</w:t>
            </w:r>
          </w:p>
        </w:tc>
        <w:tc>
          <w:tcPr>
            <w:tcW w:w="56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w:t>
            </w:r>
          </w:p>
        </w:tc>
        <w:tc>
          <w:tcPr>
            <w:tcW w:w="64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109</w:t>
            </w:r>
          </w:p>
        </w:tc>
        <w:tc>
          <w:tcPr>
            <w:tcW w:w="60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110</w:t>
            </w:r>
          </w:p>
        </w:tc>
        <w:tc>
          <w:tcPr>
            <w:tcW w:w="64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w:t>
            </w:r>
          </w:p>
        </w:tc>
        <w:tc>
          <w:tcPr>
            <w:tcW w:w="6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c>
          <w:tcPr>
            <w:tcW w:w="75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c>
          <w:tcPr>
            <w:tcW w:w="6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c>
          <w:tcPr>
            <w:tcW w:w="640"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c>
          <w:tcPr>
            <w:tcW w:w="64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w:t>
            </w:r>
          </w:p>
        </w:tc>
      </w:tr>
      <w:tr w:rsidR="00D11DDF" w:rsidRPr="00FD458E" w:rsidTr="00844CBC">
        <w:trPr>
          <w:jc w:val="center"/>
        </w:trPr>
        <w:tc>
          <w:tcPr>
            <w:tcW w:w="57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w:t>
            </w:r>
          </w:p>
        </w:tc>
        <w:tc>
          <w:tcPr>
            <w:tcW w:w="294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Среднегодовое количество детей из многодетных семей и семей, попавших в кризисную жизненную ситуацию, получающих льготное питание в общеобразовательных организациях</w:t>
            </w: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6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134</w:t>
            </w:r>
          </w:p>
        </w:tc>
        <w:tc>
          <w:tcPr>
            <w:tcW w:w="56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w:t>
            </w:r>
          </w:p>
        </w:tc>
        <w:tc>
          <w:tcPr>
            <w:tcW w:w="64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164</w:t>
            </w:r>
          </w:p>
        </w:tc>
        <w:tc>
          <w:tcPr>
            <w:tcW w:w="60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178</w:t>
            </w:r>
          </w:p>
        </w:tc>
        <w:tc>
          <w:tcPr>
            <w:tcW w:w="64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284</w:t>
            </w:r>
          </w:p>
        </w:tc>
        <w:tc>
          <w:tcPr>
            <w:tcW w:w="6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286</w:t>
            </w:r>
          </w:p>
        </w:tc>
        <w:tc>
          <w:tcPr>
            <w:tcW w:w="75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c>
          <w:tcPr>
            <w:tcW w:w="6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c>
          <w:tcPr>
            <w:tcW w:w="640"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c>
          <w:tcPr>
            <w:tcW w:w="64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295</w:t>
            </w:r>
          </w:p>
        </w:tc>
      </w:tr>
      <w:tr w:rsidR="00D11DDF" w:rsidRPr="00FD458E" w:rsidTr="00844CBC">
        <w:trPr>
          <w:jc w:val="center"/>
        </w:trPr>
        <w:tc>
          <w:tcPr>
            <w:tcW w:w="57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294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Общее количество многодетных семей, которым оказана  социальная поддержка  по приобретению школьной формы либо заменяющего  ее комплекта детской одежды для посещения школьных занятий  детям, поступающим в первый класс общеобразовательных организаций района</w:t>
            </w: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66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56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w:t>
            </w:r>
          </w:p>
        </w:tc>
        <w:tc>
          <w:tcPr>
            <w:tcW w:w="64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w:t>
            </w:r>
          </w:p>
        </w:tc>
        <w:tc>
          <w:tcPr>
            <w:tcW w:w="60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w:t>
            </w:r>
          </w:p>
        </w:tc>
        <w:tc>
          <w:tcPr>
            <w:tcW w:w="64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w:t>
            </w:r>
          </w:p>
        </w:tc>
        <w:tc>
          <w:tcPr>
            <w:tcW w:w="6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w:t>
            </w:r>
          </w:p>
        </w:tc>
        <w:tc>
          <w:tcPr>
            <w:tcW w:w="75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w:t>
            </w:r>
          </w:p>
        </w:tc>
        <w:tc>
          <w:tcPr>
            <w:tcW w:w="6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640"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64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r>
      <w:tr w:rsidR="00D11DDF" w:rsidRPr="00FD458E" w:rsidTr="00844CBC">
        <w:trPr>
          <w:jc w:val="center"/>
        </w:trPr>
        <w:tc>
          <w:tcPr>
            <w:tcW w:w="57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294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детей-сирот и детей, оставшихся без попечения родителей, в жилых помещениях которых проведен капитальный ремонт</w:t>
            </w: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6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56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64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60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4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5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40"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40" w:type="dxa"/>
          </w:tcPr>
          <w:p w:rsidR="00D11DDF" w:rsidRPr="00FD458E" w:rsidRDefault="00D11DDF" w:rsidP="00D11DDF">
            <w:pPr>
              <w:rPr>
                <w:rFonts w:ascii="Times New Roman" w:hAnsi="Times New Roman" w:cs="Times New Roman"/>
                <w:sz w:val="28"/>
                <w:szCs w:val="28"/>
              </w:rPr>
            </w:pP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Отчетные значения по целевым показателям №1-3 определяются на основе данных Управления образования администрации «Родниковский муниципальный район».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Фактические значения целевых показателей могут незначительно отклониться от плановых в соответствии с реальной динамикой численности и структуры обучающихся в муниципальных общеобразовательных организациях.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Возможное отклонение целевых индикаторов от запланированных значений вероятно вследствие изменения или отмены нормативных правовых актов, устанавливающих как размер социальных выплат, так и само обязательство их предоставления.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Благодаря реализации подпрограммы в 2018-2021 годах планируется: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r w:rsidRPr="00FD458E">
        <w:rPr>
          <w:rFonts w:ascii="Times New Roman" w:hAnsi="Times New Roman" w:cs="Times New Roman"/>
          <w:sz w:val="28"/>
          <w:szCs w:val="28"/>
        </w:rPr>
        <w:tab/>
        <w:t>обеспечение в общеобразовательных организациях горячим льготным питанием детей из многодетных семей и семей, попавших в кризисную жизненную ситуацию (1180 человек);</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обеспечение выплаты компенсации многодетным семьям части родительской платы, фактически взимаемой за присмотр и уход за детьми в муниципальной образовательной организации, реализующей образовательную программу дошкольного образования (252 семьи);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оказание социальной поддержке многодетным семьям  по приобретению школьной формы либо заменяющего  ее комплекта детской одежды для посещения школьных занятий  детям, поступающим в первый класс общеобразовательных организаций района (118 семей);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  Основные мероприятия и ресурсное обеспечение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Социальная поддержка семей разных категорий осуществляется в соответствии с Решением Совета муниципального образования «Родниковский муниципальный район» от 09.06.2006 года № 43 «Об установлении мер социальной поддержки отдельным категориям граждан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подпрограммы осуществляется посредством следующих мероприятий: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Предоставление соответствующих выплат и пособий многодетным семьям.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Ответственный: Управление образования администрации муниципального образования «Родниковский муниципальный район», срок: 2015-2021 гг.</w:t>
      </w:r>
      <w:r w:rsidRPr="00FD458E">
        <w:rPr>
          <w:rFonts w:ascii="Times New Roman" w:hAnsi="Times New Roman" w:cs="Times New Roman"/>
          <w:sz w:val="28"/>
          <w:szCs w:val="28"/>
        </w:rPr>
        <w:tab/>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Организация мероприятий для детей-сирот и детей, оставшихся без попечения родителей.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Ответственный: Управление образования администрации муниципального образования «Родниковский муниципальный район», срок: 2015-2021 гг.</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Проведение капитальных ремонтов жилых помещений, закрепленных за детьми-сиротами и детьми, оставшихся без попечения родителей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Ответственный: отдел строительства и архитектуры администрации муниципального образования «Родниковский муниципальный район», срок: 2015-2021 гг. </w:t>
      </w:r>
    </w:p>
    <w:p w:rsidR="00D11DDF" w:rsidRPr="00FD458E" w:rsidRDefault="00D11DDF" w:rsidP="00D11DDF">
      <w:pPr>
        <w:rPr>
          <w:rFonts w:ascii="Times New Roman" w:hAnsi="Times New Roman" w:cs="Times New Roman"/>
          <w:sz w:val="28"/>
          <w:szCs w:val="28"/>
        </w:rPr>
      </w:pPr>
    </w:p>
    <w:tbl>
      <w:tblPr>
        <w:tblW w:w="125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3003"/>
        <w:gridCol w:w="998"/>
        <w:gridCol w:w="851"/>
        <w:gridCol w:w="991"/>
        <w:gridCol w:w="1018"/>
        <w:gridCol w:w="992"/>
        <w:gridCol w:w="992"/>
        <w:gridCol w:w="992"/>
        <w:gridCol w:w="992"/>
        <w:gridCol w:w="992"/>
      </w:tblGrid>
      <w:tr w:rsidR="00D11DDF" w:rsidRPr="00FD458E" w:rsidTr="00844CBC">
        <w:trPr>
          <w:gridAfter w:val="1"/>
          <w:wAfter w:w="992" w:type="dxa"/>
        </w:trPr>
        <w:tc>
          <w:tcPr>
            <w:tcW w:w="68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мероприятия/ Источник ресурсного обеспечения</w:t>
            </w:r>
          </w:p>
        </w:tc>
        <w:tc>
          <w:tcPr>
            <w:tcW w:w="99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Исполнитель</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c>
          <w:tcPr>
            <w:tcW w:w="468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Подпрограмма, всего</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5881,7</w:t>
            </w:r>
          </w:p>
        </w:tc>
        <w:tc>
          <w:tcPr>
            <w:tcW w:w="99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8967,64</w:t>
            </w:r>
          </w:p>
        </w:tc>
        <w:tc>
          <w:tcPr>
            <w:tcW w:w="10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5423,14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5662,36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5551,0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5551,0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5551,0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6043,7</w:t>
            </w:r>
          </w:p>
        </w:tc>
      </w:tr>
      <w:tr w:rsidR="00D11DDF" w:rsidRPr="00FD458E" w:rsidTr="00844CBC">
        <w:tc>
          <w:tcPr>
            <w:tcW w:w="468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1490,9</w:t>
            </w:r>
          </w:p>
        </w:tc>
        <w:tc>
          <w:tcPr>
            <w:tcW w:w="99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3555,24</w:t>
            </w:r>
          </w:p>
        </w:tc>
        <w:tc>
          <w:tcPr>
            <w:tcW w:w="10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1356,6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2428,76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2317,4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2317,4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2317,4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1356,6</w:t>
            </w:r>
          </w:p>
        </w:tc>
      </w:tr>
      <w:tr w:rsidR="00D11DDF" w:rsidRPr="00FD458E" w:rsidTr="00844CBC">
        <w:tc>
          <w:tcPr>
            <w:tcW w:w="468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4390,8</w:t>
            </w:r>
          </w:p>
        </w:tc>
        <w:tc>
          <w:tcPr>
            <w:tcW w:w="99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5412,4</w:t>
            </w:r>
          </w:p>
        </w:tc>
        <w:tc>
          <w:tcPr>
            <w:tcW w:w="10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4066,54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4687,1</w:t>
            </w:r>
          </w:p>
        </w:tc>
      </w:tr>
      <w:tr w:rsidR="00D11DDF" w:rsidRPr="00FD458E" w:rsidTr="00844CBC">
        <w:tc>
          <w:tcPr>
            <w:tcW w:w="468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c>
          <w:tcPr>
            <w:tcW w:w="468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Льготное питание детей из многодетных семей и семей, попавших в кризисную жизненную ситуацию, обучающихся в общеобразовательных организациях</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591,6</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35,1</w:t>
            </w:r>
          </w:p>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bookmarkStart w:id="0" w:name="_Hlk469838142"/>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591,6</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32,1</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bookmarkStart w:id="1" w:name="_Hlk469838050"/>
            <w:bookmarkEnd w:id="0"/>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bookmarkStart w:id="2" w:name="_Hlk469837488"/>
            <w:bookmarkEnd w:id="1"/>
            <w:r w:rsidRPr="00FD458E">
              <w:rPr>
                <w:rFonts w:ascii="Times New Roman" w:hAnsi="Times New Roman" w:cs="Times New Roman"/>
                <w:sz w:val="28"/>
                <w:szCs w:val="28"/>
              </w:rPr>
              <w:t>2.</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400,7</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204,1</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r>
      <w:bookmarkEnd w:id="2"/>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400,7</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204,1</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bookmarkStart w:id="3" w:name="_Hlk469838200"/>
            <w:r w:rsidRPr="00FD458E">
              <w:rPr>
                <w:rFonts w:ascii="Times New Roman" w:hAnsi="Times New Roman" w:cs="Times New Roman"/>
                <w:sz w:val="28"/>
                <w:szCs w:val="28"/>
              </w:rPr>
              <w:t>3.</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w:t>
            </w:r>
            <w:r w:rsidRPr="00FD458E">
              <w:rPr>
                <w:rFonts w:ascii="Times New Roman" w:hAnsi="Times New Roman" w:cs="Times New Roman"/>
                <w:sz w:val="28"/>
                <w:szCs w:val="28"/>
              </w:rPr>
              <w:lastRenderedPageBreak/>
              <w:t>организаций</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1786,44</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r>
      <w:bookmarkEnd w:id="3"/>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1786,44</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648,0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Компенсация части родительской платы за содержание ребенка в дошкольном образовательном учреждении для многодетных семей</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823,3</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1254,0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1299,8</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1496,76</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823,3</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1254,0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1299,8</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1496,76</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1385,4</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p>
        </w:tc>
        <w:tc>
          <w:tcPr>
            <w:tcW w:w="991" w:type="dxa"/>
          </w:tcPr>
          <w:p w:rsidR="00D11DDF" w:rsidRPr="00FD458E" w:rsidRDefault="00D11DDF" w:rsidP="00D11DDF">
            <w:pPr>
              <w:rPr>
                <w:rFonts w:ascii="Times New Roman" w:hAnsi="Times New Roman" w:cs="Times New Roman"/>
                <w:sz w:val="28"/>
                <w:szCs w:val="28"/>
              </w:rPr>
            </w:pPr>
          </w:p>
        </w:tc>
        <w:tc>
          <w:tcPr>
            <w:tcW w:w="1018"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w:t>
            </w:r>
            <w:r w:rsidRPr="00FD458E">
              <w:rPr>
                <w:rFonts w:ascii="Times New Roman" w:hAnsi="Times New Roman" w:cs="Times New Roman"/>
                <w:sz w:val="28"/>
                <w:szCs w:val="28"/>
              </w:rPr>
              <w:lastRenderedPageBreak/>
              <w:t>поступающим в первый класс общеобразовательных организаций Родниковского муниципального района</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Управление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образования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4390,8</w:t>
            </w:r>
          </w:p>
        </w:tc>
        <w:tc>
          <w:tcPr>
            <w:tcW w:w="99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5071,6</w:t>
            </w:r>
          </w:p>
        </w:tc>
        <w:tc>
          <w:tcPr>
            <w:tcW w:w="10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4066,25</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4390,8</w:t>
            </w:r>
          </w:p>
        </w:tc>
        <w:tc>
          <w:tcPr>
            <w:tcW w:w="99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5071,6</w:t>
            </w:r>
          </w:p>
        </w:tc>
        <w:tc>
          <w:tcPr>
            <w:tcW w:w="10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3402,16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3233,6</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Height w:val="311"/>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w:t>
            </w:r>
            <w:r w:rsidRPr="00FD458E">
              <w:rPr>
                <w:rFonts w:ascii="Times New Roman" w:hAnsi="Times New Roman" w:cs="Times New Roman"/>
                <w:sz w:val="28"/>
                <w:szCs w:val="28"/>
              </w:rPr>
              <w:lastRenderedPageBreak/>
              <w:t xml:space="preserve">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7.</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и проведение мероприятий для детей с ограниченными возможностями здоровья</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и проведение мероприятий для детей–сирот и детей, оставшихся без попечения родителей</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образования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Проведение капитальных ремонтов жилых помещений, закрепленных за </w:t>
            </w:r>
            <w:r w:rsidRPr="00FD458E">
              <w:rPr>
                <w:rFonts w:ascii="Times New Roman" w:hAnsi="Times New Roman" w:cs="Times New Roman"/>
                <w:sz w:val="28"/>
                <w:szCs w:val="28"/>
              </w:rPr>
              <w:lastRenderedPageBreak/>
              <w:t>детьми-сиротами и детьми, оставшихся без попечения родителей</w:t>
            </w:r>
          </w:p>
        </w:tc>
        <w:tc>
          <w:tcPr>
            <w:tcW w:w="998"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Отдел строительства и </w:t>
            </w:r>
            <w:r w:rsidRPr="00FD458E">
              <w:rPr>
                <w:rFonts w:ascii="Times New Roman" w:hAnsi="Times New Roman" w:cs="Times New Roman"/>
                <w:sz w:val="28"/>
                <w:szCs w:val="28"/>
              </w:rPr>
              <w:lastRenderedPageBreak/>
              <w:t>архитектуры</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r w:rsidR="00D11DDF" w:rsidRPr="00FD458E" w:rsidTr="00844CBC">
        <w:trPr>
          <w:gridAfter w:val="1"/>
          <w:wAfter w:w="992" w:type="dxa"/>
        </w:trPr>
        <w:tc>
          <w:tcPr>
            <w:tcW w:w="683" w:type="dxa"/>
            <w:vMerge/>
          </w:tcPr>
          <w:p w:rsidR="00D11DDF" w:rsidRPr="00FD458E" w:rsidRDefault="00D11DDF" w:rsidP="00D11DDF">
            <w:pPr>
              <w:rPr>
                <w:rFonts w:ascii="Times New Roman" w:hAnsi="Times New Roman" w:cs="Times New Roman"/>
                <w:sz w:val="28"/>
                <w:szCs w:val="28"/>
              </w:rPr>
            </w:pPr>
          </w:p>
        </w:tc>
        <w:tc>
          <w:tcPr>
            <w:tcW w:w="300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998" w:type="dxa"/>
            <w:vMerge/>
          </w:tcPr>
          <w:p w:rsidR="00D11DDF" w:rsidRPr="00FD458E" w:rsidRDefault="00D11DDF" w:rsidP="00D11DDF">
            <w:pPr>
              <w:rPr>
                <w:rFonts w:ascii="Times New Roman" w:hAnsi="Times New Roman" w:cs="Times New Roman"/>
                <w:sz w:val="28"/>
                <w:szCs w:val="28"/>
              </w:rPr>
            </w:pP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0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EA0A85">
      <w:pPr>
        <w:rPr>
          <w:rFonts w:ascii="Times New Roman" w:hAnsi="Times New Roman" w:cs="Times New Roman"/>
          <w:sz w:val="28"/>
          <w:szCs w:val="28"/>
        </w:rPr>
      </w:pPr>
      <w:r w:rsidRPr="00FD458E">
        <w:rPr>
          <w:rFonts w:ascii="Times New Roman" w:hAnsi="Times New Roman" w:cs="Times New Roman"/>
          <w:sz w:val="28"/>
          <w:szCs w:val="28"/>
        </w:rPr>
        <w:br w:type="page"/>
      </w:r>
      <w:r w:rsidRPr="00FD458E">
        <w:rPr>
          <w:rFonts w:ascii="Times New Roman" w:hAnsi="Times New Roman" w:cs="Times New Roman"/>
          <w:sz w:val="28"/>
          <w:szCs w:val="28"/>
        </w:rPr>
        <w:lastRenderedPageBreak/>
        <w:t xml:space="preserve">Приложение № 2 </w:t>
      </w: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D11DDF" w:rsidRPr="00FD458E" w:rsidRDefault="00D11DDF" w:rsidP="00313656">
      <w:pPr>
        <w:jc w:val="right"/>
        <w:rPr>
          <w:rFonts w:ascii="Times New Roman" w:hAnsi="Times New Roman" w:cs="Times New Roman"/>
          <w:sz w:val="28"/>
          <w:szCs w:val="28"/>
        </w:rPr>
      </w:pPr>
    </w:p>
    <w:p w:rsidR="00D11DDF" w:rsidRPr="00FD458E" w:rsidRDefault="00D11DDF" w:rsidP="00313656">
      <w:pPr>
        <w:jc w:val="right"/>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Подпрограмма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«Организация отдыха и оздоровления детей»</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Паспорт подпрограммы</w:t>
      </w:r>
    </w:p>
    <w:p w:rsidR="00D11DDF" w:rsidRPr="00FD458E" w:rsidRDefault="00D11DDF" w:rsidP="00D11DDF">
      <w:pPr>
        <w:rPr>
          <w:rFonts w:ascii="Times New Roman" w:hAnsi="Times New Roman" w:cs="Times New Roman"/>
          <w:sz w:val="28"/>
          <w:szCs w:val="28"/>
        </w:rPr>
      </w:pPr>
    </w:p>
    <w:tbl>
      <w:tblPr>
        <w:tblW w:w="0" w:type="auto"/>
        <w:tblBorders>
          <w:top w:val="single" w:sz="2" w:space="0" w:color="333333"/>
          <w:left w:val="single" w:sz="2" w:space="0" w:color="333333"/>
          <w:bottom w:val="single" w:sz="12" w:space="0" w:color="808080"/>
          <w:right w:val="single" w:sz="2" w:space="0" w:color="333333"/>
          <w:insideH w:val="single" w:sz="2" w:space="0" w:color="333333"/>
          <w:insideV w:val="single" w:sz="2" w:space="0" w:color="808080"/>
        </w:tblBorders>
        <w:tblLook w:val="00A0"/>
      </w:tblPr>
      <w:tblGrid>
        <w:gridCol w:w="2626"/>
        <w:gridCol w:w="6945"/>
      </w:tblGrid>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подпрограммы</w:t>
            </w:r>
          </w:p>
        </w:tc>
        <w:tc>
          <w:tcPr>
            <w:tcW w:w="6945"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отдыха и оздоровления детей</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Срок реализации подпрограммы </w:t>
            </w:r>
          </w:p>
        </w:tc>
        <w:tc>
          <w:tcPr>
            <w:tcW w:w="6945"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 (цели) подпрограммы</w:t>
            </w:r>
          </w:p>
        </w:tc>
        <w:tc>
          <w:tcPr>
            <w:tcW w:w="6945"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Сохранение на достигнутом уровне количества детей, которым был предоставлен отдых и оздоровление</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Объем ресурсного обеспечения подпрограммы</w:t>
            </w:r>
          </w:p>
        </w:tc>
        <w:tc>
          <w:tcPr>
            <w:tcW w:w="6945"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Общий объем бюджетных ассигнований: 11 857,507 тыс. рублей, из них: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1 595,6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2016 год –  1 673,3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1 706,607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1 720,5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1 720,5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1 720,5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1 720,5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773,0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803,1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2017год – 898,107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912,0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912,0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912,0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912,0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764,4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- 808,5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федеральный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2017год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58,20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61,70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 тыс. руб.</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2.Анализ текущей ситуации в сфере реализации подпрограммы</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ab/>
        <w:t xml:space="preserve">Ежегодно в Родниковском муниципальном районе на отдых и оздоровление направляется более 1270 детей. Из них в 2018 году в лагерях дневного пребывания отдохнул 797 детей, в санаторно-оздоровительных лагерях, санаториях, загородных оздоровительных лагерях – 379 детей.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ab/>
        <w:t xml:space="preserve">Основной формой летнего отдыха являются лагеря дневного пребывания, организованные на базе образовательных организаций. Они позволили охватить мероприятиями оздоровления и организованного досуга 25,6% детей и подростков школьного возраста.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 счет средств областного бюджета дети Родниковского района имели возможность оздоровления и отдыха на базе: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- 3 санаторно-оздоровительных лагерей - «Березовая роща», «Решма», «Чайка»;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- 4 загородных оздоровительных лагерей - ДОЦ «Стороитель», ДОЦ Радуга», ДОЦ    имени Ю.А.Гагарина, «Радуга» (г. Кинешма), ДОЦ «Алые паруса»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В летний период 2018 года в загородных оздоровительных лагерях получили оздоровление 313 детей, в санаторно-оздоровительных лагерях – 66 детей.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Особое внимание в районе уделяется отдыху и оздоровлению детей, находящихся в трудной жизненной ситуации. В 2018 году охват детей данной категории составил 40.1 % от общего числа организованных детей.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Особое место отводится организации оздоровления детей-инвалидов и детей с ограниченными возможностями здоровья, не имеющих противопоказаний для нахождения в лагере. Так, в 2018 году на отдых и оздоровление направлено 5 детей указанных категорий.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летний период 2018 года особое внимание уделено развитию малозатратных форм. Общий охват детей малозатратными формами отдыха и занятости в 2018 году составил 7984 человека.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 счет районных средств отдых и оздоровление в лагерях дневного пребывания будет ежегодно предоставлен не менее чем 400 детям.</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Таблица 5. Показатели, характеризующие текущую ситуацию в сфере организации и обеспечения отдыха и оздоровления детей</w:t>
      </w:r>
    </w:p>
    <w:tbl>
      <w:tblPr>
        <w:tblW w:w="10569"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468"/>
        <w:gridCol w:w="4035"/>
        <w:gridCol w:w="878"/>
        <w:gridCol w:w="681"/>
        <w:gridCol w:w="794"/>
        <w:gridCol w:w="766"/>
        <w:gridCol w:w="737"/>
        <w:gridCol w:w="709"/>
        <w:gridCol w:w="679"/>
        <w:gridCol w:w="822"/>
      </w:tblGrid>
      <w:tr w:rsidR="00D11DDF" w:rsidRPr="00FD458E" w:rsidTr="00844CBC">
        <w:trPr>
          <w:tblHeader/>
        </w:trPr>
        <w:tc>
          <w:tcPr>
            <w:tcW w:w="468" w:type="dxa"/>
            <w:tcBorders>
              <w:top w:val="single" w:sz="1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4035"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показателя</w:t>
            </w:r>
          </w:p>
        </w:tc>
        <w:tc>
          <w:tcPr>
            <w:tcW w:w="878"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tc>
        <w:tc>
          <w:tcPr>
            <w:tcW w:w="681"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smartTag w:uri="urn:schemas-microsoft-com:office:smarttags" w:element="metricconverter">
              <w:smartTagPr>
                <w:attr w:name="ProductID" w:val="2012 г"/>
              </w:smartTagPr>
              <w:r w:rsidRPr="00FD458E">
                <w:rPr>
                  <w:rFonts w:ascii="Times New Roman" w:hAnsi="Times New Roman" w:cs="Times New Roman"/>
                  <w:sz w:val="28"/>
                  <w:szCs w:val="28"/>
                </w:rPr>
                <w:t>2012 г</w:t>
              </w:r>
            </w:smartTag>
            <w:r w:rsidRPr="00FD458E">
              <w:rPr>
                <w:rFonts w:ascii="Times New Roman" w:hAnsi="Times New Roman" w:cs="Times New Roman"/>
                <w:sz w:val="28"/>
                <w:szCs w:val="28"/>
              </w:rPr>
              <w:t>.</w:t>
            </w:r>
          </w:p>
        </w:tc>
        <w:tc>
          <w:tcPr>
            <w:tcW w:w="794"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smartTag w:uri="urn:schemas-microsoft-com:office:smarttags" w:element="metricconverter">
              <w:smartTagPr>
                <w:attr w:name="ProductID" w:val="2013 г"/>
              </w:smartTagPr>
              <w:r w:rsidRPr="00FD458E">
                <w:rPr>
                  <w:rFonts w:ascii="Times New Roman" w:hAnsi="Times New Roman" w:cs="Times New Roman"/>
                  <w:sz w:val="28"/>
                  <w:szCs w:val="28"/>
                </w:rPr>
                <w:t>2013 г</w:t>
              </w:r>
            </w:smartTag>
            <w:r w:rsidRPr="00FD458E">
              <w:rPr>
                <w:rFonts w:ascii="Times New Roman" w:hAnsi="Times New Roman" w:cs="Times New Roman"/>
                <w:sz w:val="28"/>
                <w:szCs w:val="28"/>
              </w:rPr>
              <w:t>.</w:t>
            </w:r>
          </w:p>
        </w:tc>
        <w:tc>
          <w:tcPr>
            <w:tcW w:w="766"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smartTag w:uri="urn:schemas-microsoft-com:office:smarttags" w:element="metricconverter">
              <w:smartTagPr>
                <w:attr w:name="ProductID" w:val="2014 г"/>
              </w:smartTagPr>
              <w:r w:rsidRPr="00FD458E">
                <w:rPr>
                  <w:rFonts w:ascii="Times New Roman" w:hAnsi="Times New Roman" w:cs="Times New Roman"/>
                  <w:sz w:val="28"/>
                  <w:szCs w:val="28"/>
                </w:rPr>
                <w:t>2014 г</w:t>
              </w:r>
            </w:smartTag>
            <w:r w:rsidRPr="00FD458E">
              <w:rPr>
                <w:rFonts w:ascii="Times New Roman" w:hAnsi="Times New Roman" w:cs="Times New Roman"/>
                <w:sz w:val="28"/>
                <w:szCs w:val="28"/>
              </w:rPr>
              <w:t>.</w:t>
            </w:r>
          </w:p>
        </w:tc>
        <w:tc>
          <w:tcPr>
            <w:tcW w:w="737"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w:t>
            </w:r>
          </w:p>
        </w:tc>
        <w:tc>
          <w:tcPr>
            <w:tcW w:w="70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w:t>
            </w:r>
          </w:p>
        </w:tc>
        <w:tc>
          <w:tcPr>
            <w:tcW w:w="679"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w:t>
            </w:r>
          </w:p>
        </w:tc>
        <w:tc>
          <w:tcPr>
            <w:tcW w:w="822"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2018г.</w:t>
            </w:r>
          </w:p>
        </w:tc>
      </w:tr>
      <w:tr w:rsidR="00D11DDF" w:rsidRPr="00FD458E" w:rsidTr="00844CBC">
        <w:trPr>
          <w:cantSplit/>
          <w:trHeight w:val="2126"/>
        </w:trPr>
        <w:tc>
          <w:tcPr>
            <w:tcW w:w="468" w:type="dxa"/>
            <w:tcBorders>
              <w:top w:val="single" w:sz="2" w:space="0" w:color="808080"/>
              <w:left w:val="single" w:sz="1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4035"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детей, которым предоставлен отдых и оздоровление  в санаторно-оздоровительных лагерях круглогодичного действия, загородных оздоровительных лагерях, санаториях (всего)</w:t>
            </w:r>
          </w:p>
        </w:tc>
        <w:tc>
          <w:tcPr>
            <w:tcW w:w="878"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1"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343</w:t>
            </w:r>
          </w:p>
        </w:tc>
        <w:tc>
          <w:tcPr>
            <w:tcW w:w="794"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366</w:t>
            </w:r>
          </w:p>
        </w:tc>
        <w:tc>
          <w:tcPr>
            <w:tcW w:w="766"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402</w:t>
            </w:r>
          </w:p>
        </w:tc>
        <w:tc>
          <w:tcPr>
            <w:tcW w:w="737"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282</w:t>
            </w:r>
          </w:p>
        </w:tc>
        <w:tc>
          <w:tcPr>
            <w:tcW w:w="70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601</w:t>
            </w:r>
          </w:p>
        </w:tc>
        <w:tc>
          <w:tcPr>
            <w:tcW w:w="6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482</w:t>
            </w:r>
          </w:p>
        </w:tc>
        <w:tc>
          <w:tcPr>
            <w:tcW w:w="822"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379</w:t>
            </w:r>
          </w:p>
        </w:tc>
      </w:tr>
      <w:tr w:rsidR="00D11DDF" w:rsidRPr="00FD458E" w:rsidTr="00844CBC">
        <w:trPr>
          <w:cantSplit/>
        </w:trPr>
        <w:tc>
          <w:tcPr>
            <w:tcW w:w="468" w:type="dxa"/>
            <w:tcBorders>
              <w:top w:val="single" w:sz="2" w:space="0" w:color="808080"/>
              <w:left w:val="single" w:sz="1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4035"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детей, которым предоставляется двухразовое питание в лагерях дневного пребывания (всего) </w:t>
            </w:r>
          </w:p>
        </w:tc>
        <w:tc>
          <w:tcPr>
            <w:tcW w:w="878"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1"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1778</w:t>
            </w:r>
          </w:p>
        </w:tc>
        <w:tc>
          <w:tcPr>
            <w:tcW w:w="794"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66"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37"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969</w:t>
            </w:r>
          </w:p>
        </w:tc>
        <w:tc>
          <w:tcPr>
            <w:tcW w:w="70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786</w:t>
            </w:r>
          </w:p>
        </w:tc>
        <w:tc>
          <w:tcPr>
            <w:tcW w:w="6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791</w:t>
            </w:r>
          </w:p>
        </w:tc>
        <w:tc>
          <w:tcPr>
            <w:tcW w:w="822"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797</w:t>
            </w:r>
          </w:p>
        </w:tc>
      </w:tr>
      <w:tr w:rsidR="00D11DDF" w:rsidRPr="00FD458E" w:rsidTr="00844CBC">
        <w:trPr>
          <w:cantSplit/>
        </w:trPr>
        <w:tc>
          <w:tcPr>
            <w:tcW w:w="468" w:type="dxa"/>
            <w:tcBorders>
              <w:top w:val="single" w:sz="2" w:space="0" w:color="808080"/>
              <w:left w:val="single" w:sz="1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3.</w:t>
            </w:r>
          </w:p>
        </w:tc>
        <w:tc>
          <w:tcPr>
            <w:tcW w:w="4035"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Численность детей-сирот и детей, находящихся в трудной жизненной ситуации, которым предоставляется двухразовое питание в лагерях дневного пребывания</w:t>
            </w:r>
          </w:p>
        </w:tc>
        <w:tc>
          <w:tcPr>
            <w:tcW w:w="878"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81"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425</w:t>
            </w:r>
          </w:p>
        </w:tc>
        <w:tc>
          <w:tcPr>
            <w:tcW w:w="794"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465</w:t>
            </w:r>
          </w:p>
        </w:tc>
        <w:tc>
          <w:tcPr>
            <w:tcW w:w="766"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424</w:t>
            </w:r>
          </w:p>
        </w:tc>
        <w:tc>
          <w:tcPr>
            <w:tcW w:w="737"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361</w:t>
            </w:r>
          </w:p>
        </w:tc>
        <w:tc>
          <w:tcPr>
            <w:tcW w:w="70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199</w:t>
            </w:r>
          </w:p>
        </w:tc>
        <w:tc>
          <w:tcPr>
            <w:tcW w:w="6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184</w:t>
            </w:r>
          </w:p>
        </w:tc>
        <w:tc>
          <w:tcPr>
            <w:tcW w:w="822"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Таким образом, основными направлениями по организации летней оздоровительной кампании являются: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развитие существующей системы отдыха и оздоровления детей;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сохранение числа детей и подростков, охваченных организованными формами отдыха и оздоровления;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развитие малозатратных форм отдыха.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Целевые индикаторы и ожидаемые результаты реализации подпрограммы</w:t>
      </w:r>
    </w:p>
    <w:tbl>
      <w:tblPr>
        <w:tblW w:w="1072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
        <w:gridCol w:w="2724"/>
        <w:gridCol w:w="957"/>
        <w:gridCol w:w="630"/>
        <w:gridCol w:w="679"/>
        <w:gridCol w:w="694"/>
        <w:gridCol w:w="708"/>
        <w:gridCol w:w="666"/>
        <w:gridCol w:w="660"/>
        <w:gridCol w:w="659"/>
        <w:gridCol w:w="583"/>
        <w:gridCol w:w="608"/>
        <w:gridCol w:w="701"/>
      </w:tblGrid>
      <w:tr w:rsidR="00D11DDF" w:rsidRPr="00FD458E" w:rsidTr="00844CBC">
        <w:trPr>
          <w:jc w:val="center"/>
        </w:trPr>
        <w:tc>
          <w:tcPr>
            <w:tcW w:w="451"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p w:rsidR="00D11DDF" w:rsidRPr="00FD458E" w:rsidRDefault="00D11DDF" w:rsidP="00D11DDF">
            <w:pPr>
              <w:rPr>
                <w:rFonts w:ascii="Times New Roman" w:hAnsi="Times New Roman" w:cs="Times New Roman"/>
                <w:sz w:val="28"/>
                <w:szCs w:val="28"/>
              </w:rPr>
            </w:pPr>
          </w:p>
        </w:tc>
        <w:tc>
          <w:tcPr>
            <w:tcW w:w="272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целевого индикатора (показателя)</w:t>
            </w:r>
          </w:p>
        </w:tc>
        <w:tc>
          <w:tcPr>
            <w:tcW w:w="957"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p w:rsidR="00D11DDF" w:rsidRPr="00FD458E" w:rsidRDefault="00D11DDF" w:rsidP="00D11DDF">
            <w:pPr>
              <w:rPr>
                <w:rFonts w:ascii="Times New Roman" w:hAnsi="Times New Roman" w:cs="Times New Roman"/>
                <w:sz w:val="28"/>
                <w:szCs w:val="28"/>
              </w:rPr>
            </w:pPr>
          </w:p>
        </w:tc>
        <w:tc>
          <w:tcPr>
            <w:tcW w:w="6588"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Значения целевых индикаторов (показателей)</w:t>
            </w:r>
          </w:p>
        </w:tc>
      </w:tr>
      <w:tr w:rsidR="00D11DDF" w:rsidRPr="00FD458E" w:rsidTr="00844CBC">
        <w:trPr>
          <w:trHeight w:val="876"/>
          <w:jc w:val="center"/>
        </w:trPr>
        <w:tc>
          <w:tcPr>
            <w:tcW w:w="451" w:type="dxa"/>
            <w:vMerge/>
          </w:tcPr>
          <w:p w:rsidR="00D11DDF" w:rsidRPr="00FD458E" w:rsidRDefault="00D11DDF" w:rsidP="00D11DDF">
            <w:pPr>
              <w:rPr>
                <w:rFonts w:ascii="Times New Roman" w:hAnsi="Times New Roman" w:cs="Times New Roman"/>
                <w:sz w:val="28"/>
                <w:szCs w:val="28"/>
              </w:rPr>
            </w:pPr>
          </w:p>
        </w:tc>
        <w:tc>
          <w:tcPr>
            <w:tcW w:w="2724" w:type="dxa"/>
            <w:vMerge/>
          </w:tcPr>
          <w:p w:rsidR="00D11DDF" w:rsidRPr="00FD458E" w:rsidRDefault="00D11DDF" w:rsidP="00D11DDF">
            <w:pPr>
              <w:rPr>
                <w:rFonts w:ascii="Times New Roman" w:hAnsi="Times New Roman" w:cs="Times New Roman"/>
                <w:sz w:val="28"/>
                <w:szCs w:val="28"/>
              </w:rPr>
            </w:pPr>
          </w:p>
        </w:tc>
        <w:tc>
          <w:tcPr>
            <w:tcW w:w="957" w:type="dxa"/>
            <w:vMerge/>
          </w:tcPr>
          <w:p w:rsidR="00D11DDF" w:rsidRPr="00FD458E" w:rsidRDefault="00D11DDF" w:rsidP="00D11DDF">
            <w:pPr>
              <w:rPr>
                <w:rFonts w:ascii="Times New Roman" w:hAnsi="Times New Roman" w:cs="Times New Roman"/>
                <w:sz w:val="28"/>
                <w:szCs w:val="28"/>
              </w:rPr>
            </w:pP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2012 год</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2013 год</w:t>
            </w:r>
          </w:p>
          <w:p w:rsidR="00D11DDF" w:rsidRPr="00FD458E" w:rsidRDefault="00D11DDF" w:rsidP="00D11DDF">
            <w:pPr>
              <w:rPr>
                <w:rFonts w:ascii="Times New Roman" w:hAnsi="Times New Roman" w:cs="Times New Roman"/>
                <w:sz w:val="28"/>
                <w:szCs w:val="28"/>
              </w:rPr>
            </w:pP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2014 год</w:t>
            </w:r>
          </w:p>
          <w:p w:rsidR="00D11DDF" w:rsidRPr="00FD458E" w:rsidRDefault="00D11DDF" w:rsidP="00D11DDF">
            <w:pPr>
              <w:rPr>
                <w:rFonts w:ascii="Times New Roman" w:hAnsi="Times New Roman" w:cs="Times New Roman"/>
                <w:sz w:val="28"/>
                <w:szCs w:val="28"/>
              </w:rPr>
            </w:pP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w:t>
            </w:r>
          </w:p>
          <w:p w:rsidR="00D11DDF" w:rsidRPr="00FD458E" w:rsidRDefault="00D11DDF" w:rsidP="00D11DDF">
            <w:pPr>
              <w:rPr>
                <w:rFonts w:ascii="Times New Roman" w:hAnsi="Times New Roman" w:cs="Times New Roman"/>
                <w:sz w:val="28"/>
                <w:szCs w:val="28"/>
              </w:rPr>
            </w:pP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w:t>
            </w:r>
          </w:p>
          <w:p w:rsidR="00D11DDF" w:rsidRPr="00FD458E" w:rsidRDefault="00D11DDF" w:rsidP="00D11DDF">
            <w:pPr>
              <w:rPr>
                <w:rFonts w:ascii="Times New Roman" w:hAnsi="Times New Roman" w:cs="Times New Roman"/>
                <w:sz w:val="28"/>
                <w:szCs w:val="28"/>
              </w:rPr>
            </w:pP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w:t>
            </w:r>
          </w:p>
          <w:p w:rsidR="00D11DDF" w:rsidRPr="00FD458E" w:rsidRDefault="00D11DDF" w:rsidP="00D11DDF">
            <w:pPr>
              <w:rPr>
                <w:rFonts w:ascii="Times New Roman" w:hAnsi="Times New Roman" w:cs="Times New Roman"/>
                <w:sz w:val="28"/>
                <w:szCs w:val="28"/>
              </w:rPr>
            </w:pP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w:t>
            </w:r>
          </w:p>
          <w:p w:rsidR="00D11DDF" w:rsidRPr="00FD458E" w:rsidRDefault="00D11DDF" w:rsidP="00D11DDF">
            <w:pPr>
              <w:rPr>
                <w:rFonts w:ascii="Times New Roman" w:hAnsi="Times New Roman" w:cs="Times New Roman"/>
                <w:sz w:val="28"/>
                <w:szCs w:val="28"/>
              </w:rPr>
            </w:pP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(оценка)</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w:t>
            </w:r>
          </w:p>
          <w:p w:rsidR="00D11DDF" w:rsidRPr="00FD458E" w:rsidRDefault="00D11DDF" w:rsidP="00D11DDF">
            <w:pPr>
              <w:rPr>
                <w:rFonts w:ascii="Times New Roman" w:hAnsi="Times New Roman" w:cs="Times New Roman"/>
                <w:sz w:val="28"/>
                <w:szCs w:val="28"/>
              </w:rPr>
            </w:pP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w:t>
            </w:r>
          </w:p>
          <w:p w:rsidR="00D11DDF" w:rsidRPr="00FD458E" w:rsidRDefault="00D11DDF" w:rsidP="00D11DDF">
            <w:pPr>
              <w:rPr>
                <w:rFonts w:ascii="Times New Roman" w:hAnsi="Times New Roman" w:cs="Times New Roman"/>
                <w:sz w:val="28"/>
                <w:szCs w:val="28"/>
              </w:rPr>
            </w:pPr>
          </w:p>
        </w:tc>
      </w:tr>
      <w:tr w:rsidR="00D11DDF" w:rsidRPr="00FD458E" w:rsidTr="00844CBC">
        <w:trPr>
          <w:jc w:val="center"/>
        </w:trPr>
        <w:tc>
          <w:tcPr>
            <w:tcW w:w="4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72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детей, которым предоставляется двухразовое питание в лагерях дневного пребывания (всего) </w:t>
            </w:r>
          </w:p>
        </w:tc>
        <w:tc>
          <w:tcPr>
            <w:tcW w:w="95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1778</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969</w:t>
            </w: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786</w:t>
            </w: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791</w:t>
            </w: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797</w:t>
            </w: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786</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786</w:t>
            </w: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786</w:t>
            </w:r>
          </w:p>
        </w:tc>
      </w:tr>
      <w:tr w:rsidR="00D11DDF" w:rsidRPr="00FD458E" w:rsidTr="00844CBC">
        <w:trPr>
          <w:jc w:val="center"/>
        </w:trPr>
        <w:tc>
          <w:tcPr>
            <w:tcW w:w="4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w:t>
            </w:r>
          </w:p>
        </w:tc>
        <w:tc>
          <w:tcPr>
            <w:tcW w:w="272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Численность детей-сирот и детей, находящихся в трудной жизненной ситуации, которым предоставляется двухразовое питание в лагерях дневного пребывания</w:t>
            </w:r>
          </w:p>
        </w:tc>
        <w:tc>
          <w:tcPr>
            <w:tcW w:w="95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425</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465</w:t>
            </w: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424</w:t>
            </w: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361</w:t>
            </w: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199</w:t>
            </w: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184</w:t>
            </w: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w:t>
            </w: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w:t>
            </w: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w:t>
            </w:r>
          </w:p>
        </w:tc>
      </w:tr>
      <w:tr w:rsidR="00D11DDF" w:rsidRPr="00FD458E" w:rsidTr="00844CBC">
        <w:trPr>
          <w:jc w:val="center"/>
        </w:trPr>
        <w:tc>
          <w:tcPr>
            <w:tcW w:w="4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272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Доля детей, у которых  отмечен выраженный     оздоровительный эффект                        </w:t>
            </w:r>
          </w:p>
        </w:tc>
        <w:tc>
          <w:tcPr>
            <w:tcW w:w="95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процент</w:t>
            </w: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88</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w:t>
            </w: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95,3</w:t>
            </w: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95,4</w:t>
            </w: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96,9</w:t>
            </w: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96,5</w:t>
            </w: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95,7</w:t>
            </w: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95,7</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95,7</w:t>
            </w: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95,7</w:t>
            </w:r>
          </w:p>
        </w:tc>
      </w:tr>
      <w:tr w:rsidR="00D11DDF" w:rsidRPr="00FD458E" w:rsidTr="00844CBC">
        <w:trPr>
          <w:jc w:val="center"/>
        </w:trPr>
        <w:tc>
          <w:tcPr>
            <w:tcW w:w="4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272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случаев детского травматизма</w:t>
            </w:r>
          </w:p>
        </w:tc>
        <w:tc>
          <w:tcPr>
            <w:tcW w:w="95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случаев</w:t>
            </w: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jc w:val="center"/>
        </w:trPr>
        <w:tc>
          <w:tcPr>
            <w:tcW w:w="4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272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Отсутствие обоснованных жалоб</w:t>
            </w:r>
          </w:p>
        </w:tc>
        <w:tc>
          <w:tcPr>
            <w:tcW w:w="95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жалоб </w:t>
            </w:r>
          </w:p>
        </w:tc>
        <w:tc>
          <w:tcPr>
            <w:tcW w:w="63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7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9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5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3"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0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Отчетные значения целевых показателей определяются на основе отчетов образовательных организаций, на базе которых организованы лагеря дневного пребывания, об использовании предоставленных им субсидий, субвенций и средств районного бюджета. Свод данных отчетов образовательных организаций и расчет общих значений проводится Управлением образования администрации «Родниковский муниципальный район». Указанные значения включаются в состав отчета, направляемого в Департамент социальной защиты населения Ивановской области (приказы Департамента социальной защиты населения Ивановской области от 12.04.2014 г. №90-о.д. «Об утверждении форм отчетности по расходованию средств субвенций, выделяемых из областного бюджета бюджетам муниципальных районов и городских округов Ивановской области на организацию двухразового питания в лагерях дневного пребывания  детей-сирот и детей, находящихся в  трудной жизненной ситуации»; от 12.04.2014 г. №90-о.д. «Об утверждении форм отчетности по расходованию субсидий, выделяемых из областного бюджета бюджетам муниципальных районов и городских округов Ивановской области на </w:t>
      </w:r>
      <w:r w:rsidRPr="00FD458E">
        <w:rPr>
          <w:rFonts w:ascii="Times New Roman" w:hAnsi="Times New Roman" w:cs="Times New Roman"/>
          <w:sz w:val="28"/>
          <w:szCs w:val="28"/>
        </w:rPr>
        <w:lastRenderedPageBreak/>
        <w:t>организацию отдыха детей в каникулярное время в части организации двухразового питания в лагерях дневного пребывания»).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комплекса мероприятий подпрограммы позволит обеспечить качество предоставления услуги по организации отдыха и оздоровления детей и подростков ежегодно в каникулярное время: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полноценным двухразовым питанием будет ежегодно обеспечено не менее 780 детей, направленных в лагеря дневного пребывания;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 ЛДП будет предоставлено необходимое количество мест детям, находящихся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созданы условия для нормальной жизнедеятельности детей в лагерях дневного пребывания по соблюдению санитарно-гигиенических норм и правил, эпидемиологической и противопожарной безопасности, профилактики травматизма.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 достигнутом уровне сохранится качество оздоровительного отдыха: не изменится число районных межлагерных культурно-массовых и спортивных мероприятий.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Основные мероприятия и ресурсное обеспечение подпрограммы</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мероприятий подпрограммы планируется на срок с 2015 по 2021 год включительно, ответственным исполнителем является Управление образования администрации муниципального образования «Родниковский муниципальный район». В качестве соисполнителей будут задействованы Отдел культуры и Отдел по делам молодежи и спорту администрации муниципального образования «Родниковский муниципальный район», их деятельность будет направлена на организацию районных культурно-массовых и спортивных мероприятий для воспитанников ЛДП и детей, не организованных в летний период.</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Для проведения летней оздоровительной кампании ежегодно на базе 14 образовательных организаций будут действовать лагеря дневного пребывания.</w:t>
      </w:r>
    </w:p>
    <w:p w:rsidR="00D11DDF" w:rsidRPr="00FD458E" w:rsidRDefault="00D11DDF"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2011"/>
        <w:gridCol w:w="709"/>
        <w:gridCol w:w="992"/>
        <w:gridCol w:w="993"/>
        <w:gridCol w:w="1134"/>
        <w:gridCol w:w="1134"/>
        <w:gridCol w:w="1134"/>
        <w:gridCol w:w="1134"/>
        <w:gridCol w:w="1134"/>
      </w:tblGrid>
      <w:tr w:rsidR="00D11DDF" w:rsidRPr="00FD458E" w:rsidTr="00844CBC">
        <w:tc>
          <w:tcPr>
            <w:tcW w:w="68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п/п</w:t>
            </w: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мероприятия/ Источник ресурсного обеспечения</w:t>
            </w: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Исполнитель</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c>
          <w:tcPr>
            <w:tcW w:w="2694"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Подпрограмма, всего</w:t>
            </w:r>
          </w:p>
        </w:tc>
        <w:tc>
          <w:tcPr>
            <w:tcW w:w="709"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1595,6</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1673,3</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1706,607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1720,5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1720,5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1720,5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1720,5</w:t>
            </w:r>
          </w:p>
        </w:tc>
      </w:tr>
      <w:tr w:rsidR="00D11DDF" w:rsidRPr="00FD458E" w:rsidTr="00844CBC">
        <w:tc>
          <w:tcPr>
            <w:tcW w:w="2694"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709"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773,0</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803,1</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898,107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912,0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912,0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912,0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912,0</w:t>
            </w:r>
          </w:p>
        </w:tc>
      </w:tr>
      <w:tr w:rsidR="00D11DDF" w:rsidRPr="00FD458E" w:rsidTr="00844CBC">
        <w:tc>
          <w:tcPr>
            <w:tcW w:w="2694"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709" w:type="dxa"/>
          </w:tcPr>
          <w:p w:rsidR="00D11DDF" w:rsidRPr="00FD458E" w:rsidRDefault="00D11DDF" w:rsidP="00D11DDF">
            <w:pPr>
              <w:rPr>
                <w:rFonts w:ascii="Times New Roman" w:hAnsi="Times New Roman" w:cs="Times New Roman"/>
                <w:sz w:val="28"/>
                <w:szCs w:val="28"/>
              </w:rPr>
            </w:pP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764,4</w:t>
            </w:r>
          </w:p>
        </w:tc>
        <w:tc>
          <w:tcPr>
            <w:tcW w:w="99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r>
      <w:tr w:rsidR="00D11DDF" w:rsidRPr="00FD458E" w:rsidTr="00844CBC">
        <w:tc>
          <w:tcPr>
            <w:tcW w:w="2694"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709"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2694"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709" w:type="dxa"/>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58,2</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61,7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Подготовка ЛДП к открытию (приобретение канцтоваров, медикаментов, спортивно-игрового оборудования, бутилированной воды и т.д.)</w:t>
            </w:r>
          </w:p>
        </w:tc>
        <w:tc>
          <w:tcPr>
            <w:tcW w:w="709"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образования</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128,2</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100,1</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100,107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70,0</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100,1</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100,107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114,0</w:t>
            </w: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58,2</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61,7</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683"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Организации питания детей  в лагерях с дневным пребыванием</w:t>
            </w:r>
          </w:p>
        </w:tc>
        <w:tc>
          <w:tcPr>
            <w:tcW w:w="709"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образования</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1467,4</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1511,5</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1606,5</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1606,5</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1606,5</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1606,5</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1606,5</w:t>
            </w: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703,0</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798,0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798,0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798,0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798,0</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798,0</w:t>
            </w: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764,4</w:t>
            </w:r>
          </w:p>
        </w:tc>
        <w:tc>
          <w:tcPr>
            <w:tcW w:w="99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808,5</w:t>
            </w: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r w:rsidR="00D11DDF" w:rsidRPr="00FD458E" w:rsidTr="00844CBC">
        <w:tc>
          <w:tcPr>
            <w:tcW w:w="683" w:type="dxa"/>
            <w:vMerge/>
          </w:tcPr>
          <w:p w:rsidR="00D11DDF" w:rsidRPr="00FD458E" w:rsidRDefault="00D11DDF" w:rsidP="00D11DDF">
            <w:pPr>
              <w:rPr>
                <w:rFonts w:ascii="Times New Roman" w:hAnsi="Times New Roman" w:cs="Times New Roman"/>
                <w:sz w:val="28"/>
                <w:szCs w:val="28"/>
              </w:rPr>
            </w:pPr>
          </w:p>
        </w:tc>
        <w:tc>
          <w:tcPr>
            <w:tcW w:w="201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709" w:type="dxa"/>
            <w:vMerge/>
          </w:tcPr>
          <w:p w:rsidR="00D11DDF" w:rsidRPr="00FD458E" w:rsidRDefault="00D11DDF" w:rsidP="00D11DDF">
            <w:pPr>
              <w:rPr>
                <w:rFonts w:ascii="Times New Roman" w:hAnsi="Times New Roman" w:cs="Times New Roman"/>
                <w:sz w:val="28"/>
                <w:szCs w:val="28"/>
              </w:rPr>
            </w:pP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9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1134" w:type="dxa"/>
          </w:tcPr>
          <w:p w:rsidR="00D11DDF" w:rsidRPr="00FD458E" w:rsidRDefault="00D11DDF" w:rsidP="00D11DDF">
            <w:pPr>
              <w:rPr>
                <w:rFonts w:ascii="Times New Roman" w:hAnsi="Times New Roman" w:cs="Times New Roman"/>
                <w:sz w:val="28"/>
                <w:szCs w:val="28"/>
              </w:rPr>
            </w:pP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EA0A85">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Приложение № 3 </w:t>
      </w: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D11DDF" w:rsidRPr="00FD458E" w:rsidRDefault="00D11DDF" w:rsidP="00313656">
      <w:pPr>
        <w:jc w:val="right"/>
        <w:rPr>
          <w:rFonts w:ascii="Times New Roman" w:hAnsi="Times New Roman" w:cs="Times New Roman"/>
          <w:sz w:val="28"/>
          <w:szCs w:val="28"/>
        </w:rPr>
      </w:pPr>
    </w:p>
    <w:p w:rsidR="00D11DDF" w:rsidRPr="00FD458E" w:rsidRDefault="00D11DDF" w:rsidP="00313656">
      <w:pPr>
        <w:jc w:val="right"/>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Подпрограмма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«Профилактика социального неблагополучия семей с детьми, защита прав и интересов детей»</w:t>
      </w:r>
    </w:p>
    <w:p w:rsidR="00D11DDF" w:rsidRPr="00FD458E" w:rsidRDefault="00D11DDF" w:rsidP="00313656">
      <w:pPr>
        <w:jc w:val="center"/>
        <w:rPr>
          <w:rFonts w:ascii="Times New Roman" w:hAnsi="Times New Roman" w:cs="Times New Roman"/>
          <w:b/>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Паспорт подпрограммы</w:t>
      </w:r>
    </w:p>
    <w:p w:rsidR="00D11DDF" w:rsidRPr="00FD458E" w:rsidRDefault="00D11DDF" w:rsidP="00D11DDF">
      <w:pPr>
        <w:rPr>
          <w:rFonts w:ascii="Times New Roman" w:hAnsi="Times New Roman" w:cs="Times New Roman"/>
          <w:sz w:val="28"/>
          <w:szCs w:val="28"/>
        </w:rPr>
      </w:pPr>
    </w:p>
    <w:tbl>
      <w:tblPr>
        <w:tblW w:w="0" w:type="auto"/>
        <w:tblBorders>
          <w:top w:val="single" w:sz="2" w:space="0" w:color="333333"/>
          <w:left w:val="single" w:sz="2" w:space="0" w:color="333333"/>
          <w:bottom w:val="single" w:sz="12" w:space="0" w:color="808080"/>
          <w:right w:val="single" w:sz="2" w:space="0" w:color="333333"/>
          <w:insideH w:val="single" w:sz="2" w:space="0" w:color="333333"/>
          <w:insideV w:val="single" w:sz="2" w:space="0" w:color="808080"/>
        </w:tblBorders>
        <w:tblLook w:val="00A0"/>
      </w:tblPr>
      <w:tblGrid>
        <w:gridCol w:w="2626"/>
        <w:gridCol w:w="7282"/>
      </w:tblGrid>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подпрограммы</w:t>
            </w:r>
          </w:p>
        </w:tc>
        <w:tc>
          <w:tcPr>
            <w:tcW w:w="7282"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Профилактика социального неблагополучия семей с детьми, защита прав и интересов детей</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Срок реализации подпрограммы </w:t>
            </w:r>
          </w:p>
        </w:tc>
        <w:tc>
          <w:tcPr>
            <w:tcW w:w="7282"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Исполнители подпрограммы</w:t>
            </w:r>
          </w:p>
        </w:tc>
        <w:tc>
          <w:tcPr>
            <w:tcW w:w="7282"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Комиссия по делам несовершеннолетних и защите их прав муниципального образования «Родниковский муниципальный район»</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 (цели) подпрограммы</w:t>
            </w:r>
          </w:p>
        </w:tc>
        <w:tc>
          <w:tcPr>
            <w:tcW w:w="7282"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Увеличение числа детей и семей с детьми, участвующих в районных массовых мероприятиях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Сохранение на достигнутом уровне количества детей, которым оказана социальная поддержка в натуральной форме, из числа нуждающихся в особой заботе государства</w:t>
            </w:r>
          </w:p>
        </w:tc>
      </w:tr>
      <w:tr w:rsidR="00D11DDF" w:rsidRPr="00FD458E" w:rsidTr="00844CBC">
        <w:tc>
          <w:tcPr>
            <w:tcW w:w="2626"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Объем ресурсного обеспечения подпрограммы</w:t>
            </w:r>
          </w:p>
        </w:tc>
        <w:tc>
          <w:tcPr>
            <w:tcW w:w="7282"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Общий объем бюджетных ассигнований: 7992,534 тыс. рублей, из них: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908,339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2016 год – 907,335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1906,572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1817,572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1000,0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1000,0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819,339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2016 год – 818,335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817,572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федеральный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2016 год – 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2017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внебюджетные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89,00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89,00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2017 год – 89,00 тыс. руб.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0,0 тыс. руб.</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Анализ текущей ситуации в сфере реализации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Кроме предоставления социальных льгот основной мерой социальной поддержки семей с детьми является проведение профилактической социальной работы.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Постановлением администрации МО «Родниковский муниципальный район» от 25.11.2016 г.  № 1387 «Об утверждении Порядка взаимодействия комиссии по делам несовершеннолетних и защите их прав МО «Родниковский муниципальный район» с субъектами системы профилактики безнадзорности и правонарушений несовершеннолетних Родниковского муниципального района по организации выявления, учета и индивидуальной профилактической работы с несовершеннолетними и семьями, имеющими детей»(в действующей редакции) регламентирован Порядок взаимодействия комиссии по делам несовершеннолетних и защите их прав МО «Родниковский муниципальный район» с субъектами системы профилактики безнадзорности и правонарушений несовершеннолетних Родниковского муниципального района по организации выявления, учета и индивидуальной профилактической работы с несовершеннолетними  и семьями, имеющими детей.</w:t>
      </w:r>
    </w:p>
    <w:p w:rsidR="00D11DDF" w:rsidRPr="00FD458E" w:rsidRDefault="00D11DDF" w:rsidP="00EA0A85">
      <w:pPr>
        <w:rPr>
          <w:rFonts w:ascii="Times New Roman" w:hAnsi="Times New Roman" w:cs="Times New Roman"/>
          <w:sz w:val="28"/>
          <w:szCs w:val="28"/>
        </w:rPr>
      </w:pPr>
      <w:r w:rsidRPr="00FD458E">
        <w:rPr>
          <w:rFonts w:ascii="Times New Roman" w:hAnsi="Times New Roman" w:cs="Times New Roman"/>
          <w:sz w:val="28"/>
          <w:szCs w:val="28"/>
        </w:rPr>
        <w:lastRenderedPageBreak/>
        <w:t>В муниципальном банке данных по состоянию на 30.09.2018 г. зарегистрировано 77 семей, находящихся в социально опасном положении.</w:t>
      </w:r>
    </w:p>
    <w:p w:rsidR="00D11DDF" w:rsidRPr="00FD458E" w:rsidRDefault="00D11DDF" w:rsidP="00EA0A85">
      <w:pPr>
        <w:rPr>
          <w:rFonts w:ascii="Times New Roman" w:hAnsi="Times New Roman" w:cs="Times New Roman"/>
          <w:sz w:val="28"/>
          <w:szCs w:val="28"/>
        </w:rPr>
      </w:pPr>
    </w:p>
    <w:p w:rsidR="00D11DDF" w:rsidRPr="00FD458E" w:rsidRDefault="00D11DDF" w:rsidP="00EA0A85">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Таблица 6. Показатели, характеризующие текущую ситуацию в сфере профилактики и снижения уровня социального неблагополучия семей</w:t>
      </w:r>
    </w:p>
    <w:tbl>
      <w:tblPr>
        <w:tblW w:w="10507"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467"/>
        <w:gridCol w:w="4602"/>
        <w:gridCol w:w="879"/>
        <w:gridCol w:w="879"/>
        <w:gridCol w:w="879"/>
        <w:gridCol w:w="879"/>
        <w:gridCol w:w="1043"/>
        <w:gridCol w:w="879"/>
      </w:tblGrid>
      <w:tr w:rsidR="00D11DDF" w:rsidRPr="00FD458E" w:rsidTr="00844CBC">
        <w:trPr>
          <w:tblHeader/>
        </w:trPr>
        <w:tc>
          <w:tcPr>
            <w:tcW w:w="467" w:type="dxa"/>
            <w:tcBorders>
              <w:top w:val="single" w:sz="12" w:space="0" w:color="808080"/>
              <w:left w:val="single" w:sz="1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4602" w:type="dxa"/>
            <w:tcBorders>
              <w:top w:val="single" w:sz="12" w:space="0" w:color="808080"/>
              <w:left w:val="single" w:sz="2" w:space="0" w:color="808080"/>
              <w:bottom w:val="single" w:sz="12" w:space="0" w:color="808080"/>
              <w:right w:val="single" w:sz="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показателя</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w:t>
            </w:r>
          </w:p>
        </w:tc>
        <w:tc>
          <w:tcPr>
            <w:tcW w:w="879" w:type="dxa"/>
            <w:tcBorders>
              <w:top w:val="single" w:sz="12" w:space="0" w:color="808080"/>
              <w:left w:val="single" w:sz="2" w:space="0" w:color="808080"/>
              <w:bottom w:val="single" w:sz="1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w:t>
            </w:r>
          </w:p>
        </w:tc>
        <w:tc>
          <w:tcPr>
            <w:tcW w:w="1043" w:type="dxa"/>
            <w:tcBorders>
              <w:top w:val="single" w:sz="12" w:space="0" w:color="808080"/>
              <w:left w:val="single" w:sz="2" w:space="0" w:color="808080"/>
              <w:bottom w:val="single" w:sz="1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w:t>
            </w:r>
          </w:p>
        </w:tc>
        <w:tc>
          <w:tcPr>
            <w:tcW w:w="879" w:type="dxa"/>
            <w:tcBorders>
              <w:top w:val="single" w:sz="12" w:space="0" w:color="808080"/>
              <w:left w:val="single" w:sz="2" w:space="0" w:color="808080"/>
              <w:bottom w:val="single" w:sz="1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w:t>
            </w:r>
          </w:p>
        </w:tc>
      </w:tr>
      <w:tr w:rsidR="00D11DDF" w:rsidRPr="00FD458E" w:rsidTr="00844CBC">
        <w:trPr>
          <w:cantSplit/>
        </w:trPr>
        <w:tc>
          <w:tcPr>
            <w:tcW w:w="467" w:type="dxa"/>
            <w:tcBorders>
              <w:top w:val="single" w:sz="2" w:space="0" w:color="808080"/>
              <w:left w:val="single" w:sz="1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4602"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семей, находящихся в социально опасном положении, зарегистрированных в муниципальном банке данных </w:t>
            </w:r>
          </w:p>
        </w:tc>
        <w:tc>
          <w:tcPr>
            <w:tcW w:w="87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87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w:t>
            </w:r>
          </w:p>
        </w:tc>
        <w:tc>
          <w:tcPr>
            <w:tcW w:w="87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77</w:t>
            </w:r>
          </w:p>
        </w:tc>
        <w:tc>
          <w:tcPr>
            <w:tcW w:w="879" w:type="dxa"/>
            <w:tcBorders>
              <w:top w:val="single" w:sz="2" w:space="0" w:color="808080"/>
              <w:left w:val="single" w:sz="2" w:space="0" w:color="808080"/>
              <w:bottom w:val="single" w:sz="2" w:space="0" w:color="808080"/>
              <w:right w:val="single" w:sz="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75</w:t>
            </w:r>
          </w:p>
        </w:tc>
        <w:tc>
          <w:tcPr>
            <w:tcW w:w="1043"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74</w:t>
            </w:r>
          </w:p>
        </w:tc>
        <w:tc>
          <w:tcPr>
            <w:tcW w:w="879" w:type="dxa"/>
            <w:tcBorders>
              <w:top w:val="single" w:sz="2" w:space="0" w:color="808080"/>
              <w:left w:val="single" w:sz="2" w:space="0" w:color="808080"/>
              <w:bottom w:val="single" w:sz="2" w:space="0" w:color="808080"/>
              <w:right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w:t>
            </w:r>
          </w:p>
        </w:tc>
      </w:tr>
      <w:tr w:rsidR="00D11DDF" w:rsidRPr="00FD458E" w:rsidTr="00844CBC">
        <w:trPr>
          <w:cantSplit/>
        </w:trPr>
        <w:tc>
          <w:tcPr>
            <w:tcW w:w="467" w:type="dxa"/>
            <w:tcBorders>
              <w:top w:val="single" w:sz="2" w:space="0" w:color="808080"/>
              <w:left w:val="single" w:sz="1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4602"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семей, состоящих на ведомственном профилактическом учете </w:t>
            </w:r>
          </w:p>
        </w:tc>
        <w:tc>
          <w:tcPr>
            <w:tcW w:w="8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8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879"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c>
          <w:tcPr>
            <w:tcW w:w="1043" w:type="dxa"/>
            <w:tcBorders>
              <w:top w:val="single" w:sz="2" w:space="0" w:color="808080"/>
              <w:left w:val="single" w:sz="2" w:space="0" w:color="808080"/>
              <w:bottom w:val="single" w:sz="2" w:space="0" w:color="808080"/>
              <w:right w:val="single" w:sz="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w:t>
            </w:r>
          </w:p>
        </w:tc>
        <w:tc>
          <w:tcPr>
            <w:tcW w:w="879" w:type="dxa"/>
            <w:tcBorders>
              <w:top w:val="single" w:sz="2" w:space="0" w:color="808080"/>
              <w:left w:val="single" w:sz="2" w:space="0" w:color="808080"/>
              <w:bottom w:val="single" w:sz="2" w:space="0" w:color="808080"/>
              <w:right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Таблица 7. Показатели, характеризующие текущую ситуацию в сфере организации и обеспечения деятельности КДН и ЗП</w:t>
      </w:r>
    </w:p>
    <w:p w:rsidR="00D11DDF" w:rsidRPr="00FD458E" w:rsidRDefault="00D11DDF" w:rsidP="00D11DDF">
      <w:pPr>
        <w:rPr>
          <w:rFonts w:ascii="Times New Roman" w:hAnsi="Times New Roman" w:cs="Times New Roman"/>
          <w:sz w:val="28"/>
          <w:szCs w:val="28"/>
        </w:rPr>
      </w:pPr>
    </w:p>
    <w:tbl>
      <w:tblPr>
        <w:tblW w:w="10314"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468"/>
        <w:gridCol w:w="3751"/>
        <w:gridCol w:w="1134"/>
        <w:gridCol w:w="904"/>
        <w:gridCol w:w="900"/>
        <w:gridCol w:w="1031"/>
        <w:gridCol w:w="992"/>
        <w:gridCol w:w="1134"/>
      </w:tblGrid>
      <w:tr w:rsidR="00D11DDF" w:rsidRPr="00FD458E" w:rsidTr="00844CBC">
        <w:trPr>
          <w:tblHeader/>
        </w:trPr>
        <w:tc>
          <w:tcPr>
            <w:tcW w:w="468" w:type="dxa"/>
            <w:tcBorders>
              <w:top w:val="single" w:sz="12" w:space="0" w:color="808080"/>
              <w:bottom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3751" w:type="dxa"/>
            <w:tcBorders>
              <w:top w:val="single" w:sz="12" w:space="0" w:color="808080"/>
              <w:bottom w:val="single" w:sz="12" w:space="0" w:color="808080"/>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показателя</w:t>
            </w:r>
          </w:p>
        </w:tc>
        <w:tc>
          <w:tcPr>
            <w:tcW w:w="1134" w:type="dxa"/>
            <w:tcBorders>
              <w:top w:val="single" w:sz="12" w:space="0" w:color="808080"/>
              <w:bottom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tc>
        <w:tc>
          <w:tcPr>
            <w:tcW w:w="904" w:type="dxa"/>
            <w:tcBorders>
              <w:top w:val="single" w:sz="12" w:space="0" w:color="808080"/>
              <w:bottom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w:t>
            </w:r>
          </w:p>
        </w:tc>
        <w:tc>
          <w:tcPr>
            <w:tcW w:w="900" w:type="dxa"/>
            <w:tcBorders>
              <w:top w:val="single" w:sz="12" w:space="0" w:color="808080"/>
              <w:bottom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w:t>
            </w:r>
          </w:p>
        </w:tc>
        <w:tc>
          <w:tcPr>
            <w:tcW w:w="1031" w:type="dxa"/>
            <w:tcBorders>
              <w:top w:val="single" w:sz="12" w:space="0" w:color="808080"/>
              <w:bottom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w:t>
            </w:r>
          </w:p>
        </w:tc>
        <w:tc>
          <w:tcPr>
            <w:tcW w:w="992" w:type="dxa"/>
            <w:tcBorders>
              <w:top w:val="single" w:sz="12" w:space="0" w:color="808080"/>
              <w:bottom w:val="single" w:sz="12"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w:t>
            </w:r>
          </w:p>
        </w:tc>
        <w:tc>
          <w:tcPr>
            <w:tcW w:w="1134" w:type="dxa"/>
            <w:tcBorders>
              <w:top w:val="single" w:sz="12" w:space="0" w:color="808080"/>
              <w:bottom w:val="single" w:sz="12" w:space="0" w:color="808080"/>
            </w:tcBorders>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w:t>
            </w:r>
          </w:p>
        </w:tc>
      </w:tr>
      <w:tr w:rsidR="00D11DDF" w:rsidRPr="00FD458E" w:rsidTr="00844CBC">
        <w:trPr>
          <w:cantSplit/>
          <w:trHeight w:val="2126"/>
        </w:trPr>
        <w:tc>
          <w:tcPr>
            <w:tcW w:w="46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w:t>
            </w:r>
          </w:p>
        </w:tc>
        <w:tc>
          <w:tcPr>
            <w:tcW w:w="37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несовершеннолетних, состоящих на профилактическом учете в КДН и ЗП, а также освободившихся из воспитательных колоний и приговоренных Решением суда к условной мере наказания, которым предоставлено трудоустройство, а так же отдых и оздоровление в санаторно-оздоровительных лагерях круглогодичного действия, загородных оздоровительных лагерях, санаториях (всего)</w:t>
            </w:r>
          </w:p>
        </w:tc>
        <w:tc>
          <w:tcPr>
            <w:tcW w:w="113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90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102</w:t>
            </w:r>
          </w:p>
        </w:tc>
        <w:tc>
          <w:tcPr>
            <w:tcW w:w="900"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w:t>
            </w:r>
          </w:p>
        </w:tc>
        <w:tc>
          <w:tcPr>
            <w:tcW w:w="1031"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w:t>
            </w:r>
          </w:p>
        </w:tc>
        <w:tc>
          <w:tcPr>
            <w:tcW w:w="113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w:t>
            </w:r>
          </w:p>
        </w:tc>
      </w:tr>
      <w:tr w:rsidR="00D11DDF" w:rsidRPr="00FD458E" w:rsidTr="00844CBC">
        <w:trPr>
          <w:cantSplit/>
        </w:trPr>
        <w:tc>
          <w:tcPr>
            <w:tcW w:w="46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37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несовершеннолетних, совершивших уголовные преступления</w:t>
            </w:r>
          </w:p>
        </w:tc>
        <w:tc>
          <w:tcPr>
            <w:tcW w:w="113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90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w:t>
            </w:r>
          </w:p>
        </w:tc>
        <w:tc>
          <w:tcPr>
            <w:tcW w:w="900"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1031"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1134" w:type="dxa"/>
            <w:tcMar>
              <w:top w:w="0" w:type="dxa"/>
              <w:left w:w="57" w:type="dxa"/>
              <w:bottom w:w="0" w:type="dxa"/>
              <w:right w:w="57" w:type="dxa"/>
            </w:tcMar>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r>
      <w:tr w:rsidR="00D11DDF" w:rsidRPr="00FD458E" w:rsidTr="00844CBC">
        <w:trPr>
          <w:cantSplit/>
        </w:trPr>
        <w:tc>
          <w:tcPr>
            <w:tcW w:w="46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37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дел в отношении несовершеннолетних, рассмотренных на заседаниях комиссии по делам несовершеннолетних и защите их прав</w:t>
            </w:r>
          </w:p>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w:t>
            </w:r>
            <w:bookmarkStart w:id="4" w:name="_GoBack"/>
            <w:bookmarkEnd w:id="4"/>
            <w:r w:rsidRPr="00FD458E">
              <w:rPr>
                <w:rFonts w:ascii="Times New Roman" w:hAnsi="Times New Roman" w:cs="Times New Roman"/>
                <w:sz w:val="28"/>
                <w:szCs w:val="28"/>
              </w:rPr>
              <w:t>ек</w:t>
            </w:r>
          </w:p>
        </w:tc>
        <w:tc>
          <w:tcPr>
            <w:tcW w:w="90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68</w:t>
            </w:r>
          </w:p>
        </w:tc>
        <w:tc>
          <w:tcPr>
            <w:tcW w:w="90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92</w:t>
            </w:r>
          </w:p>
        </w:tc>
        <w:tc>
          <w:tcPr>
            <w:tcW w:w="103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98</w:t>
            </w:r>
          </w:p>
        </w:tc>
      </w:tr>
      <w:tr w:rsidR="00D11DDF" w:rsidRPr="00FD458E" w:rsidTr="00844CBC">
        <w:trPr>
          <w:cantSplit/>
        </w:trPr>
        <w:tc>
          <w:tcPr>
            <w:tcW w:w="46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4.</w:t>
            </w:r>
          </w:p>
        </w:tc>
        <w:tc>
          <w:tcPr>
            <w:tcW w:w="37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дел в отношении родителей, иных законных представителей (опекунов, попечителей), рассмотренных на заседаниях комиссии по делам несовершеннолетних и защите их прав</w:t>
            </w:r>
          </w:p>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90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116</w:t>
            </w:r>
          </w:p>
        </w:tc>
        <w:tc>
          <w:tcPr>
            <w:tcW w:w="90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119</w:t>
            </w:r>
          </w:p>
        </w:tc>
        <w:tc>
          <w:tcPr>
            <w:tcW w:w="103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119</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119</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110</w:t>
            </w:r>
          </w:p>
        </w:tc>
      </w:tr>
      <w:tr w:rsidR="00D11DDF" w:rsidRPr="00FD458E" w:rsidTr="00844CBC">
        <w:trPr>
          <w:cantSplit/>
        </w:trPr>
        <w:tc>
          <w:tcPr>
            <w:tcW w:w="46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37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проведенных заседаний КДН и ЗП</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заседа-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ний</w:t>
            </w:r>
          </w:p>
        </w:tc>
        <w:tc>
          <w:tcPr>
            <w:tcW w:w="90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90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w:t>
            </w:r>
          </w:p>
        </w:tc>
        <w:tc>
          <w:tcPr>
            <w:tcW w:w="103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целях уменьшения числа семей, находящихся в социально опасном положении в Родниковском районе апробированы и введены в действие новые формы социальной работы: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на базе образовательных организаций созданы клубы молодых семей, деятельность которых направлена на гармонизацию детско-родительских отношений;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проведение районной спартакиады клубов молодых семей;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организована деятельность медико-психолого-педагогической школы «Доверие» на базе МАОУ ДО «Центр детского творчества» с участием представителей здравоохранения, службы ЗАГСа, КДН и ЗП;</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реализация проекта «Территория возможностей» в рамках гранта Фонда поддержки детей, находящихся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Прогнозируется рост спроса на меры, направленные на профилактику и снижение уровня социального неблагополучия. Для решения этого вопроса потребуется: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апробация и ввод в практику новых технологий социального сопровождения семей, находящихся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расширение спектра организуемых районных мероприятий для детей и вовлечение в них большего числа участников, прежде всего детей, нуждающихся в особой защите государства;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увеличение числа и масштаба акций, направленных на решение проблем воспитания детей в малообеспеченных семьях, в привлечение внебюджетных источников.</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Целевые индикаторы и ожидаемые результаты реализации подпрограммы</w:t>
      </w:r>
    </w:p>
    <w:tbl>
      <w:tblPr>
        <w:tblpPr w:leftFromText="180" w:rightFromText="180" w:vertAnchor="text" w:tblpXSpec="center" w:tblpY="1"/>
        <w:tblOverlap w:val="never"/>
        <w:tblW w:w="1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507"/>
        <w:gridCol w:w="895"/>
        <w:gridCol w:w="709"/>
        <w:gridCol w:w="684"/>
        <w:gridCol w:w="733"/>
        <w:gridCol w:w="707"/>
        <w:gridCol w:w="708"/>
        <w:gridCol w:w="709"/>
        <w:gridCol w:w="735"/>
        <w:gridCol w:w="735"/>
        <w:gridCol w:w="735"/>
        <w:gridCol w:w="735"/>
      </w:tblGrid>
      <w:tr w:rsidR="00D11DDF" w:rsidRPr="00FD458E" w:rsidTr="00844CBC">
        <w:tc>
          <w:tcPr>
            <w:tcW w:w="53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p w:rsidR="00D11DDF" w:rsidRPr="00FD458E" w:rsidRDefault="00D11DDF" w:rsidP="00D11DDF">
            <w:pPr>
              <w:rPr>
                <w:rFonts w:ascii="Times New Roman" w:hAnsi="Times New Roman" w:cs="Times New Roman"/>
                <w:sz w:val="28"/>
                <w:szCs w:val="28"/>
              </w:rPr>
            </w:pPr>
          </w:p>
        </w:tc>
        <w:tc>
          <w:tcPr>
            <w:tcW w:w="2507"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целевого индикатора (показателя)</w:t>
            </w:r>
          </w:p>
        </w:tc>
        <w:tc>
          <w:tcPr>
            <w:tcW w:w="89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 изм.</w:t>
            </w:r>
          </w:p>
          <w:p w:rsidR="00D11DDF" w:rsidRPr="00FD458E" w:rsidRDefault="00D11DDF" w:rsidP="00D11DDF">
            <w:pPr>
              <w:rPr>
                <w:rFonts w:ascii="Times New Roman" w:hAnsi="Times New Roman" w:cs="Times New Roman"/>
                <w:sz w:val="28"/>
                <w:szCs w:val="28"/>
              </w:rPr>
            </w:pPr>
          </w:p>
        </w:tc>
        <w:tc>
          <w:tcPr>
            <w:tcW w:w="7190"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Значения целевых индикаторов (показателей)</w:t>
            </w:r>
          </w:p>
        </w:tc>
      </w:tr>
      <w:tr w:rsidR="00D11DDF" w:rsidRPr="00FD458E" w:rsidTr="00844CBC">
        <w:trPr>
          <w:trHeight w:val="855"/>
        </w:trPr>
        <w:tc>
          <w:tcPr>
            <w:tcW w:w="534" w:type="dxa"/>
            <w:vMerge/>
          </w:tcPr>
          <w:p w:rsidR="00D11DDF" w:rsidRPr="00FD458E" w:rsidRDefault="00D11DDF" w:rsidP="00D11DDF">
            <w:pPr>
              <w:rPr>
                <w:rFonts w:ascii="Times New Roman" w:hAnsi="Times New Roman" w:cs="Times New Roman"/>
                <w:sz w:val="28"/>
                <w:szCs w:val="28"/>
              </w:rPr>
            </w:pPr>
          </w:p>
        </w:tc>
        <w:tc>
          <w:tcPr>
            <w:tcW w:w="2507" w:type="dxa"/>
            <w:vMerge/>
          </w:tcPr>
          <w:p w:rsidR="00D11DDF" w:rsidRPr="00FD458E" w:rsidRDefault="00D11DDF" w:rsidP="00D11DDF">
            <w:pPr>
              <w:rPr>
                <w:rFonts w:ascii="Times New Roman" w:hAnsi="Times New Roman" w:cs="Times New Roman"/>
                <w:sz w:val="28"/>
                <w:szCs w:val="28"/>
              </w:rPr>
            </w:pPr>
          </w:p>
        </w:tc>
        <w:tc>
          <w:tcPr>
            <w:tcW w:w="895" w:type="dxa"/>
            <w:vMerge/>
          </w:tcPr>
          <w:p w:rsidR="00D11DDF" w:rsidRPr="00FD458E" w:rsidRDefault="00D11DDF" w:rsidP="00D11DDF">
            <w:pPr>
              <w:rPr>
                <w:rFonts w:ascii="Times New Roman" w:hAnsi="Times New Roman" w:cs="Times New Roman"/>
                <w:sz w:val="28"/>
                <w:szCs w:val="28"/>
              </w:rPr>
            </w:pPr>
          </w:p>
        </w:tc>
        <w:tc>
          <w:tcPr>
            <w:tcW w:w="70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2012 год</w:t>
            </w:r>
          </w:p>
        </w:tc>
        <w:tc>
          <w:tcPr>
            <w:tcW w:w="68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2013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год </w:t>
            </w:r>
          </w:p>
        </w:tc>
        <w:tc>
          <w:tcPr>
            <w:tcW w:w="733"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2014 год</w:t>
            </w:r>
          </w:p>
          <w:p w:rsidR="00D11DDF" w:rsidRPr="00FD458E" w:rsidRDefault="00D11DDF" w:rsidP="00D11DDF">
            <w:pPr>
              <w:rPr>
                <w:rFonts w:ascii="Times New Roman" w:hAnsi="Times New Roman" w:cs="Times New Roman"/>
                <w:sz w:val="28"/>
                <w:szCs w:val="28"/>
              </w:rPr>
            </w:pPr>
          </w:p>
        </w:tc>
        <w:tc>
          <w:tcPr>
            <w:tcW w:w="70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w:t>
            </w:r>
          </w:p>
        </w:tc>
        <w:tc>
          <w:tcPr>
            <w:tcW w:w="708"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w:t>
            </w:r>
          </w:p>
          <w:p w:rsidR="00D11DDF" w:rsidRPr="00FD458E" w:rsidRDefault="00D11DDF" w:rsidP="00D11DDF">
            <w:pPr>
              <w:rPr>
                <w:rFonts w:ascii="Times New Roman" w:hAnsi="Times New Roman" w:cs="Times New Roman"/>
                <w:sz w:val="28"/>
                <w:szCs w:val="28"/>
              </w:rPr>
            </w:pPr>
          </w:p>
        </w:tc>
        <w:tc>
          <w:tcPr>
            <w:tcW w:w="709" w:type="dxa"/>
            <w:shd w:val="clear" w:color="auto" w:fill="auto"/>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w:t>
            </w:r>
          </w:p>
          <w:p w:rsidR="00D11DDF" w:rsidRPr="00FD458E" w:rsidRDefault="00D11DDF" w:rsidP="00D11DDF">
            <w:pPr>
              <w:rPr>
                <w:rFonts w:ascii="Times New Roman" w:hAnsi="Times New Roman" w:cs="Times New Roman"/>
                <w:sz w:val="28"/>
                <w:szCs w:val="28"/>
              </w:rPr>
            </w:pPr>
          </w:p>
        </w:tc>
        <w:tc>
          <w:tcPr>
            <w:tcW w:w="73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(оценка)</w:t>
            </w:r>
          </w:p>
          <w:p w:rsidR="00D11DDF" w:rsidRPr="00FD458E" w:rsidRDefault="00D11DDF" w:rsidP="00D11DDF">
            <w:pPr>
              <w:rPr>
                <w:rFonts w:ascii="Times New Roman" w:hAnsi="Times New Roman" w:cs="Times New Roman"/>
                <w:sz w:val="28"/>
                <w:szCs w:val="28"/>
              </w:rPr>
            </w:pPr>
          </w:p>
        </w:tc>
        <w:tc>
          <w:tcPr>
            <w:tcW w:w="73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w:t>
            </w:r>
          </w:p>
          <w:p w:rsidR="00D11DDF" w:rsidRPr="00FD458E" w:rsidRDefault="00D11DDF" w:rsidP="00D11DDF">
            <w:pPr>
              <w:rPr>
                <w:rFonts w:ascii="Times New Roman" w:hAnsi="Times New Roman" w:cs="Times New Roman"/>
                <w:sz w:val="28"/>
                <w:szCs w:val="28"/>
              </w:rPr>
            </w:pPr>
          </w:p>
        </w:tc>
        <w:tc>
          <w:tcPr>
            <w:tcW w:w="73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w:t>
            </w:r>
          </w:p>
        </w:tc>
        <w:tc>
          <w:tcPr>
            <w:tcW w:w="73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w:t>
            </w:r>
          </w:p>
        </w:tc>
      </w:tr>
      <w:tr w:rsidR="00D11DDF" w:rsidRPr="00FD458E" w:rsidTr="00844CBC">
        <w:tc>
          <w:tcPr>
            <w:tcW w:w="5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5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Общая численность детей, принявших участие в районных массовых мероприятиях</w:t>
            </w:r>
          </w:p>
        </w:tc>
        <w:tc>
          <w:tcPr>
            <w:tcW w:w="89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709"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1800</w:t>
            </w:r>
          </w:p>
        </w:tc>
        <w:tc>
          <w:tcPr>
            <w:tcW w:w="68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1850</w:t>
            </w:r>
          </w:p>
        </w:tc>
        <w:tc>
          <w:tcPr>
            <w:tcW w:w="73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7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1950</w:t>
            </w:r>
          </w:p>
        </w:tc>
        <w:tc>
          <w:tcPr>
            <w:tcW w:w="708"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709"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2100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2160</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25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Общая численность семей с детьми, принявших участие в районных массовых мероприятиях</w:t>
            </w:r>
          </w:p>
        </w:tc>
        <w:tc>
          <w:tcPr>
            <w:tcW w:w="8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семей</w:t>
            </w:r>
          </w:p>
        </w:tc>
        <w:tc>
          <w:tcPr>
            <w:tcW w:w="709"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130</w:t>
            </w:r>
          </w:p>
        </w:tc>
        <w:tc>
          <w:tcPr>
            <w:tcW w:w="68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135</w:t>
            </w:r>
          </w:p>
        </w:tc>
        <w:tc>
          <w:tcPr>
            <w:tcW w:w="73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w:t>
            </w:r>
          </w:p>
        </w:tc>
        <w:tc>
          <w:tcPr>
            <w:tcW w:w="7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145</w:t>
            </w:r>
          </w:p>
        </w:tc>
        <w:tc>
          <w:tcPr>
            <w:tcW w:w="708"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150</w:t>
            </w:r>
          </w:p>
        </w:tc>
        <w:tc>
          <w:tcPr>
            <w:tcW w:w="709"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155</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158</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165</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170</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25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Общая численность детей, которым оказана социальная поддержка в натуральной </w:t>
            </w:r>
            <w:r w:rsidRPr="00FD458E">
              <w:rPr>
                <w:rFonts w:ascii="Times New Roman" w:hAnsi="Times New Roman" w:cs="Times New Roman"/>
                <w:sz w:val="28"/>
                <w:szCs w:val="28"/>
              </w:rPr>
              <w:lastRenderedPageBreak/>
              <w:t>форме, из числа нуждающихся в особой заботе государства</w:t>
            </w:r>
          </w:p>
        </w:tc>
        <w:tc>
          <w:tcPr>
            <w:tcW w:w="8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человек</w:t>
            </w:r>
          </w:p>
        </w:tc>
        <w:tc>
          <w:tcPr>
            <w:tcW w:w="709"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493</w:t>
            </w:r>
          </w:p>
        </w:tc>
        <w:tc>
          <w:tcPr>
            <w:tcW w:w="68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3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08"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09"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550</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4</w:t>
            </w:r>
          </w:p>
        </w:tc>
        <w:tc>
          <w:tcPr>
            <w:tcW w:w="25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проведенных заседаний комиссии по делам несовершеннолетних и защите их прав</w:t>
            </w:r>
          </w:p>
        </w:tc>
        <w:tc>
          <w:tcPr>
            <w:tcW w:w="8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Заседа-ний</w:t>
            </w:r>
          </w:p>
        </w:tc>
        <w:tc>
          <w:tcPr>
            <w:tcW w:w="709"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41</w:t>
            </w:r>
          </w:p>
        </w:tc>
        <w:tc>
          <w:tcPr>
            <w:tcW w:w="68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w:t>
            </w:r>
          </w:p>
        </w:tc>
        <w:tc>
          <w:tcPr>
            <w:tcW w:w="73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57</w:t>
            </w:r>
          </w:p>
        </w:tc>
        <w:tc>
          <w:tcPr>
            <w:tcW w:w="7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w:t>
            </w:r>
          </w:p>
        </w:tc>
        <w:tc>
          <w:tcPr>
            <w:tcW w:w="708"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58</w:t>
            </w:r>
          </w:p>
        </w:tc>
        <w:tc>
          <w:tcPr>
            <w:tcW w:w="709"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w:t>
            </w:r>
          </w:p>
        </w:tc>
        <w:tc>
          <w:tcPr>
            <w:tcW w:w="735" w:type="dxa"/>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735" w:type="dxa"/>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25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Число детей, находящихся в трудной жизненной ситуации, включенных в состав целевой группы проекта «Территория возможностей» и получивших социальную поддержку и помощь</w:t>
            </w:r>
          </w:p>
        </w:tc>
        <w:tc>
          <w:tcPr>
            <w:tcW w:w="89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человек</w:t>
            </w:r>
          </w:p>
        </w:tc>
        <w:tc>
          <w:tcPr>
            <w:tcW w:w="709"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68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33"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07"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08"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09" w:type="dxa"/>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735"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Отчетные значения целевых показателей №1,2 предоставляются Управлением образования администрации «Родниковский муниципальный район» по итогам проведения мероприятий.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Отчетное значение по целевому показателю №3 определяется в соответствии с данными ТУСЗН по Родниковскому муниципальному району.</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Отчетное значение по целевому показателю №5 определяется в соответствии с отчетностью по реализации проекта «Территория возможностей», формируемой МАОУ ДО "ЦДТ" и представляемой в Фонд поддержки детей, находящихся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На достижение целевых показателей подпрограммы может оказать существенное влияние участие Родниковского района в федеральных программах и инициативах, реализуемых в сфере подпрограммы. Вместе с тем, планируется проведение работы по привлечению внебюджетных источников, в первую очередь, благотворительных фондов и частных организаций.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Достижение целей подпрограммы не зависит от федеральных средств и средств внебюджетных источников, однако их привлечение в значительной степени ускорит выполнение поставленных задач, а также может повлечь пересмотр целевых ориентиров и (или) установку дополнительных индикаторов.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подпрограммы предполагает получение следующих результатов: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ab/>
        <w:t>1. увеличение к 2021 году числа детей, ежегодно принимающих участие в районных массовых мероприятиях, до 2160 человек;</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ab/>
        <w:t>2. увеличение к 2021 году числа семей с детьми, ежегодно принимающими участие в районных массовых мероприятиях, до 170;</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ab/>
        <w:t>3. сохранение количества детей, которым оказана социальная поддержка в натуральной форме, из числа нуждающихся в особой заботе государства, на уровне 550 детей.</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Основные мероприятия и ресурсное обеспечение подпрограммы</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течение реализации подпрограммы (с 2015 по 2021 годы) планируется провести следующие мероприятия: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Торжественные мероприятия, посвященные знаменательным датам: «Дню защиты детей», «Дню семьи». К этим мероприятиям ежегодно будет привлечено свыше 2000 участников.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Ежегодную районную акцию «Поможем собрать детей в школу» для детей из малоимущих семей, в рамках которой будут приобретены школьные наборы письменных принадлежностей. К участию в акции планируется привлечь внебюджетные организации и частные предприятия.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3. Реализация МАОУ ДО "ЦДТ" за счет денежных средств в виде гранта от Фонда поддержки детей, находящихся в трудной жизненной ситуации, проекта </w:t>
      </w:r>
      <w:r w:rsidRPr="00FD458E">
        <w:rPr>
          <w:rFonts w:ascii="Times New Roman" w:hAnsi="Times New Roman" w:cs="Times New Roman"/>
          <w:sz w:val="28"/>
          <w:szCs w:val="28"/>
        </w:rPr>
        <w:lastRenderedPageBreak/>
        <w:t>«Территория возможностей», направленного на создание на территории муниципального образования единой реабилитационной и развивающей среды, способствующей выводу детей, находящихся в конфликте с законом, из трудной жизненной ситуации и их вовлечению в активную социальную жизнь местного сообщества.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Ресурсное обеспечение подпрограммы:</w:t>
      </w:r>
    </w:p>
    <w:tbl>
      <w:tblPr>
        <w:tblpPr w:leftFromText="180" w:rightFromText="180" w:vertAnchor="text" w:tblpX="-601" w:tblpY="1"/>
        <w:tblOverlap w:val="never"/>
        <w:tblW w:w="1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34"/>
        <w:gridCol w:w="149"/>
        <w:gridCol w:w="385"/>
        <w:gridCol w:w="149"/>
        <w:gridCol w:w="1817"/>
        <w:gridCol w:w="851"/>
        <w:gridCol w:w="1134"/>
        <w:gridCol w:w="992"/>
        <w:gridCol w:w="992"/>
        <w:gridCol w:w="992"/>
        <w:gridCol w:w="851"/>
        <w:gridCol w:w="992"/>
        <w:gridCol w:w="1418"/>
      </w:tblGrid>
      <w:tr w:rsidR="00D11DDF" w:rsidRPr="00FD458E" w:rsidTr="00844CBC">
        <w:tc>
          <w:tcPr>
            <w:tcW w:w="683"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tc>
        <w:tc>
          <w:tcPr>
            <w:tcW w:w="534" w:type="dxa"/>
            <w:gridSpan w:val="2"/>
          </w:tcPr>
          <w:p w:rsidR="00D11DDF" w:rsidRPr="00FD458E" w:rsidRDefault="00D11DDF" w:rsidP="00D11DDF">
            <w:pPr>
              <w:rPr>
                <w:rFonts w:ascii="Times New Roman" w:hAnsi="Times New Roman" w:cs="Times New Roman"/>
                <w:sz w:val="28"/>
                <w:szCs w:val="28"/>
              </w:rPr>
            </w:pPr>
          </w:p>
        </w:tc>
        <w:tc>
          <w:tcPr>
            <w:tcW w:w="1817"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мероприятия/ Источник ресурсного обеспечения</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Исполни-тель</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99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141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p>
        </w:tc>
        <w:tc>
          <w:tcPr>
            <w:tcW w:w="33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Подпрограмма, всего</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908,339</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907,335</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1906,572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1817,572</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817,52</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p>
        </w:tc>
        <w:tc>
          <w:tcPr>
            <w:tcW w:w="33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p>
        </w:tc>
        <w:tc>
          <w:tcPr>
            <w:tcW w:w="33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819,339</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818,335</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817,52</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p>
        </w:tc>
        <w:tc>
          <w:tcPr>
            <w:tcW w:w="33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0,00</w:t>
            </w:r>
          </w:p>
        </w:tc>
      </w:tr>
      <w:tr w:rsidR="00D11DDF" w:rsidRPr="00FD458E" w:rsidTr="00844CBC">
        <w:tc>
          <w:tcPr>
            <w:tcW w:w="534" w:type="dxa"/>
          </w:tcPr>
          <w:p w:rsidR="00D11DDF" w:rsidRPr="00FD458E" w:rsidRDefault="00D11DDF" w:rsidP="00D11DDF">
            <w:pPr>
              <w:rPr>
                <w:rFonts w:ascii="Times New Roman" w:hAnsi="Times New Roman" w:cs="Times New Roman"/>
                <w:sz w:val="28"/>
                <w:szCs w:val="28"/>
              </w:rPr>
            </w:pPr>
          </w:p>
        </w:tc>
        <w:tc>
          <w:tcPr>
            <w:tcW w:w="33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0,00</w:t>
            </w:r>
          </w:p>
        </w:tc>
      </w:tr>
      <w:tr w:rsidR="00D11DDF" w:rsidRPr="00FD458E" w:rsidTr="00844CBC">
        <w:tc>
          <w:tcPr>
            <w:tcW w:w="53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Адресная социальная помощь наборами канцелярских принадлежностей, детской одеждой для посещения школьных занятий в ходе </w:t>
            </w:r>
            <w:r w:rsidRPr="00FD458E">
              <w:rPr>
                <w:rFonts w:ascii="Times New Roman" w:hAnsi="Times New Roman" w:cs="Times New Roman"/>
                <w:sz w:val="28"/>
                <w:szCs w:val="28"/>
              </w:rPr>
              <w:lastRenderedPageBreak/>
              <w:t>районной благотворительной акции «Поможем собрать детей в школу»</w:t>
            </w:r>
          </w:p>
        </w:tc>
        <w:tc>
          <w:tcPr>
            <w:tcW w:w="851"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Управление образования</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89,0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Создание и организация деятельности комиссий по делам несовершеннолетних и защите их прав  </w:t>
            </w:r>
          </w:p>
        </w:tc>
        <w:tc>
          <w:tcPr>
            <w:tcW w:w="851"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Администрация</w:t>
            </w: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819,339</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818,335</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844,444</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819,339</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818,335</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817,572</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844,444</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816,404</w:t>
            </w:r>
          </w:p>
        </w:tc>
      </w:tr>
      <w:tr w:rsidR="00D11DDF" w:rsidRPr="00FD458E" w:rsidTr="00844CBC">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федерального </w:t>
            </w:r>
            <w:r w:rsidRPr="00FD458E">
              <w:rPr>
                <w:rFonts w:ascii="Times New Roman" w:hAnsi="Times New Roman" w:cs="Times New Roman"/>
                <w:sz w:val="28"/>
                <w:szCs w:val="28"/>
              </w:rPr>
              <w:lastRenderedPageBreak/>
              <w:t>бюджета</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851" w:type="dxa"/>
            <w:vMerge/>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проекта «Территория возможностей»</w:t>
            </w:r>
          </w:p>
        </w:tc>
        <w:tc>
          <w:tcPr>
            <w:tcW w:w="851" w:type="dxa"/>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районного   бюджета </w:t>
            </w:r>
          </w:p>
        </w:tc>
        <w:tc>
          <w:tcPr>
            <w:tcW w:w="851" w:type="dxa"/>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851" w:type="dxa"/>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851" w:type="dxa"/>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07"/>
        </w:trPr>
        <w:tc>
          <w:tcPr>
            <w:tcW w:w="534" w:type="dxa"/>
            <w:vMerge/>
          </w:tcPr>
          <w:p w:rsidR="00D11DDF" w:rsidRPr="00FD458E" w:rsidRDefault="00D11DDF" w:rsidP="00D11DDF">
            <w:pPr>
              <w:rPr>
                <w:rFonts w:ascii="Times New Roman" w:hAnsi="Times New Roman" w:cs="Times New Roman"/>
                <w:sz w:val="28"/>
                <w:szCs w:val="28"/>
              </w:rPr>
            </w:pPr>
          </w:p>
        </w:tc>
        <w:tc>
          <w:tcPr>
            <w:tcW w:w="534" w:type="dxa"/>
            <w:gridSpan w:val="2"/>
          </w:tcPr>
          <w:p w:rsidR="00D11DDF" w:rsidRPr="00FD458E" w:rsidRDefault="00D11DDF" w:rsidP="00D11DDF">
            <w:pPr>
              <w:rPr>
                <w:rFonts w:ascii="Times New Roman" w:hAnsi="Times New Roman" w:cs="Times New Roman"/>
                <w:sz w:val="28"/>
                <w:szCs w:val="28"/>
              </w:rPr>
            </w:pPr>
          </w:p>
        </w:tc>
        <w:tc>
          <w:tcPr>
            <w:tcW w:w="1966"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851" w:type="dxa"/>
          </w:tcPr>
          <w:p w:rsidR="00D11DDF" w:rsidRPr="00FD458E" w:rsidRDefault="00D11DDF" w:rsidP="00D11DDF">
            <w:pPr>
              <w:rPr>
                <w:rFonts w:ascii="Times New Roman" w:hAnsi="Times New Roman" w:cs="Times New Roman"/>
                <w:sz w:val="28"/>
                <w:szCs w:val="28"/>
              </w:rPr>
            </w:pPr>
          </w:p>
        </w:tc>
        <w:tc>
          <w:tcPr>
            <w:tcW w:w="1134"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1418"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EA0A85">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Приложение № 4 </w:t>
      </w: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Подпрограмма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«Забота и поддержка»</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Паспорт подпрограммы</w:t>
      </w:r>
    </w:p>
    <w:p w:rsidR="00D11DDF" w:rsidRPr="00FD458E" w:rsidRDefault="00D11DDF" w:rsidP="00D11DD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60"/>
      </w:tblGrid>
      <w:tr w:rsidR="00D11DDF" w:rsidRPr="00FD458E" w:rsidTr="00844CBC">
        <w:tc>
          <w:tcPr>
            <w:tcW w:w="262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подпрограммы</w:t>
            </w:r>
          </w:p>
        </w:tc>
        <w:tc>
          <w:tcPr>
            <w:tcW w:w="75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Забота и поддержка</w:t>
            </w:r>
          </w:p>
        </w:tc>
      </w:tr>
      <w:tr w:rsidR="00D11DDF" w:rsidRPr="00FD458E" w:rsidTr="00844CBC">
        <w:tc>
          <w:tcPr>
            <w:tcW w:w="262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Срок реализации подпрограммы</w:t>
            </w:r>
          </w:p>
        </w:tc>
        <w:tc>
          <w:tcPr>
            <w:tcW w:w="75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c>
          <w:tcPr>
            <w:tcW w:w="262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Перечень исполнителей подпрограммы</w:t>
            </w:r>
          </w:p>
        </w:tc>
        <w:tc>
          <w:tcPr>
            <w:tcW w:w="75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Отдел расчетов и учета администрации муниципального образования «Родниковский муниципальный район»,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D11DDF" w:rsidRPr="00FD458E" w:rsidTr="00844CBC">
        <w:tc>
          <w:tcPr>
            <w:tcW w:w="262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 (цели) подпрограммы</w:t>
            </w:r>
          </w:p>
        </w:tc>
        <w:tc>
          <w:tcPr>
            <w:tcW w:w="75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Предоставление  социальной  защиты и поддержки: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оказавшимся  в  трудной  жизненной ситуации;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гражданам, имеющим звание «Почетный гражданин Родниковского района»;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нуждающимся в особом внимании государства (беременные женщины, проживающие в сельской местности);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гражданам, проживающим на территории муниципального образования «Родниковский муниципальный район», </w:t>
            </w:r>
            <w:r w:rsidRPr="00FD458E">
              <w:rPr>
                <w:rFonts w:ascii="Times New Roman" w:hAnsi="Times New Roman" w:cs="Times New Roman"/>
                <w:sz w:val="28"/>
                <w:szCs w:val="28"/>
              </w:rPr>
              <w:lastRenderedPageBreak/>
              <w:t>нуждающимся в льготных лекарственных препаратах;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гражданам, ищущим работу;</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инвалидам и участникам Великой Отечественной войны 1941-1945 годов, нуждающихся в проведении ремонта занимаемых ими жилых помещений и замены бытового и сантехнического оборудования.</w:t>
            </w:r>
          </w:p>
        </w:tc>
      </w:tr>
      <w:tr w:rsidR="00D11DDF" w:rsidRPr="00FD458E" w:rsidTr="00844CBC">
        <w:tc>
          <w:tcPr>
            <w:tcW w:w="2628"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Объем ресурсного обеспечения подпрограммы</w:t>
            </w:r>
          </w:p>
        </w:tc>
        <w:tc>
          <w:tcPr>
            <w:tcW w:w="756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Общий объем бюджетных ассигнований: 7158,7 тыс. рублей, из них: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 1 319,6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 987,6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 том числе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районный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 877,8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 987,6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2021- 970,3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областной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 441,8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2016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2017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2018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2019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2020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2021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федеральный бюджет:</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2015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2016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2017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2018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2019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2020 - 0,0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2021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Внебюджетные источники: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2015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2016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2017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2018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2019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2020 – 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2021 – 0,0 тыс. руб.</w:t>
            </w:r>
          </w:p>
        </w:tc>
      </w:tr>
    </w:tbl>
    <w:p w:rsidR="00D11DDF" w:rsidRPr="00FD458E" w:rsidRDefault="00D11DDF" w:rsidP="00313656">
      <w:pPr>
        <w:jc w:val="both"/>
        <w:rPr>
          <w:rFonts w:ascii="Times New Roman" w:hAnsi="Times New Roman" w:cs="Times New Roman"/>
          <w:sz w:val="28"/>
          <w:szCs w:val="28"/>
        </w:rPr>
      </w:pPr>
    </w:p>
    <w:p w:rsidR="00EA0A85" w:rsidRPr="00FD458E" w:rsidRDefault="00EA0A85" w:rsidP="00313656">
      <w:pPr>
        <w:jc w:val="both"/>
        <w:rPr>
          <w:rFonts w:ascii="Times New Roman" w:hAnsi="Times New Roman" w:cs="Times New Roman"/>
          <w:sz w:val="28"/>
          <w:szCs w:val="28"/>
        </w:rPr>
      </w:pPr>
    </w:p>
    <w:p w:rsidR="00EA0A85" w:rsidRPr="00FD458E" w:rsidRDefault="00EA0A85" w:rsidP="00313656">
      <w:pPr>
        <w:jc w:val="both"/>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lastRenderedPageBreak/>
        <w:t>2. Анализ текущей ситуации в сфере реализации подпрограммы</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1. Предоставление адресной материальной помощи.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Высокая численность пенсионеров среди населения Родниковского муниципального района (более 25 %), а также детей-инвалидов (108 чел.), предопределяет их значительную роль в социальном развитии, в повышении требований по предоставлению социальных гарантий во всех сферах жизнедеятельности.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Несмотря на принимаемые Правительством РФ меры по увеличению размеров пенсий и социальных выплат, недостаточный уровень предоставления мер социальной поддержки,  предусмотренных действующим законодательством, зачастую не позволяет отдельным гражданам и семьям самостоятельно решить возникающие проблемы (дорогостоящие операции, недостаточное лекарственное обеспечение и предоставление средств индивидуального ухода, пожар, другие непредвиденные обстоятельства). Разрыв родственных связей приводит к ситуации, при которой граждане  и семьи вынуждены обращаться за помощью.</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Отдельные категории граждан, при наступлении трудной жизненной ситуации, оказываются не охваченными мерами социальной поддержки, предоставляемыми на федеральном и областном уровнях.</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Предоставление адресной материальной помощи являлось одним из мероприятий муниципальной программы Родниковского муниципального района «Социальная поддержка граждан Родниковского муниципального района».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2017 году за получением помощи обратилось 135 граждан, из них 122 гражданам была предоставлена адресная материальная помощь на общую сумму 295,6 тыс. рублей из средств районного бюджета.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2. Предоставление мер социальной поддержки гражданам, имеющим звания "Почётный гражданин Родниковского района».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Решением Совета муниципального образования «Родниковский муниципальный район» третьего созыва от 22.12.2009 № 92 «Об утверждении Положения о звании «Почетный гражданин Родниковского района», а с 01.07.2014 Решением Совета муниципального образования «Родниковский муниципальный район» четвертого созыва от 26.06.2014 № 45 «Об утверждении Положения о звании «Почетный гражданин Родниковского района».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Выплата производится 11 Почетным гражданам Родниковского района. В 2017 году размер выплаты составил 469,7 тыс. руб. Изменение данного показателя связано с ежегодным присвоением звания «Почетный гражданин Родниковского района» </w:t>
      </w:r>
      <w:r w:rsidRPr="00FD458E">
        <w:rPr>
          <w:rFonts w:ascii="Times New Roman" w:hAnsi="Times New Roman" w:cs="Times New Roman"/>
          <w:sz w:val="28"/>
          <w:szCs w:val="28"/>
        </w:rPr>
        <w:lastRenderedPageBreak/>
        <w:t xml:space="preserve">одному из жителей, имеющему высокие заслуги перед Родниковским муниципальным районом.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3. Предоставление денежной компенсации беременным женщинам, проживающим в сельской местности за проезд к месту получения  консультации и медицинской помощи и обратно. Ежемесячная выплата производиться согласно постановлению администрации МО «Родниковский муниципальный район» от 14.02.2013 № 106 «О порядке назначения и выплаты денежной компенсации за проезд беременным женщинам Родниковского муниципального района, проживающим в сельской местности».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2017 году за денежной компенсацией обратилось 4 женщины, сумма расходов составила 4,2 тыс. руб.</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4.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Руководствуясь Постановлением Правительства РФ от 30 июля </w:t>
      </w:r>
      <w:smartTag w:uri="urn:schemas-microsoft-com:office:smarttags" w:element="metricconverter">
        <w:smartTagPr>
          <w:attr w:name="ProductID" w:val="1994 г"/>
        </w:smartTagPr>
        <w:r w:rsidRPr="00FD458E">
          <w:rPr>
            <w:rFonts w:ascii="Times New Roman" w:hAnsi="Times New Roman" w:cs="Times New Roman"/>
            <w:sz w:val="28"/>
            <w:szCs w:val="28"/>
          </w:rPr>
          <w:t>1994 г</w:t>
        </w:r>
      </w:smartTag>
      <w:r w:rsidRPr="00FD458E">
        <w:rPr>
          <w:rFonts w:ascii="Times New Roman" w:hAnsi="Times New Roman" w:cs="Times New Roman"/>
          <w:sz w:val="28"/>
          <w:szCs w:val="28"/>
        </w:rPr>
        <w:t>.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ввиду отсутствия нормативного акта субъектом РФ, в соответствии  с решением Совета муниципального образования «Родниковский муниципальный район» от 24.01.2013 № 5 «Об обеспечении граждан, проживающих на территории муниципального образования «Родниковский муниципальный район», льготными лекарственными препаратами за счет средств районного бюджета» принято полномочие по обеспечению бесплатными лекарственными средствами и изделиями медицинского назначения следующих категорий граждан:</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граждане, имеющие онкологические заболевания;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граждане, имеющие психические заболевания;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дети первых 3-х лет жизни;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дети из многодетных семей в возрасте до 6 лет;</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граждане, нуждающиеся в лекарственных препаратах по решению врачебной комиссии.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Постановлением администрации муниципального образования «Родниковский муниципальный район» от 05.02.2013  № 78 «Об утверждении перечня лекарственных   препаратов и  порядка   обеспечения   ими    граждан,    проживающих    на территории муниципального   образования «Родниковский </w:t>
      </w:r>
      <w:r w:rsidRPr="00FD458E">
        <w:rPr>
          <w:rFonts w:ascii="Times New Roman" w:hAnsi="Times New Roman" w:cs="Times New Roman"/>
          <w:sz w:val="28"/>
          <w:szCs w:val="28"/>
        </w:rPr>
        <w:lastRenderedPageBreak/>
        <w:t>муниципальный район»  за счет   средств районного  бюджета» определен закрытый перечень лекарственных препаратов, отпускаемых гражданам на льготных условиях.</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Оплата льготных медикаментов производится в виде субсидий на возмещение недополученных доходов в связи с обеспечением граждан, проживающих на территории муниципального образования «Родниковский муниципальный район», льготными лекарственными препаратами в соответствии с постановлением администрации муниципального образования «Родниковский муниципальный район» от 05.02.2013 № 79 «Об утверждении  Порядка предоставления из районного бюджета субсидий юридическим лицам и индивидуальным предпринимателям на возмещение недополученных доходов в связи с обеспечением граждан, проживающих на территории муниципального образования «Родниковский муниципальный район», льготными лекарственными препаратами»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С 2014 года получают бесплатные медицинские препараты 14 граждан, общий объем расходов составляет 277,1 тыс. руб.</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5. Реализация дополнительных мероприятий, направленных на снижение напряженности на рынке труда.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По состоянию на 01.09.2014 на территории Родниковского муниципального района число зарегистрированных безработных 183 человек, уровень безработицы – 0,97 %, коэффициент напряженности на рынке труда 0,38 человек на одно вакантное место. </w:t>
      </w:r>
    </w:p>
    <w:p w:rsidR="00D11DDF" w:rsidRPr="00FD458E" w:rsidRDefault="00F44ECE" w:rsidP="00313656">
      <w:pPr>
        <w:jc w:val="both"/>
        <w:rPr>
          <w:rFonts w:ascii="Times New Roman" w:hAnsi="Times New Roman" w:cs="Times New Roman"/>
          <w:sz w:val="28"/>
          <w:szCs w:val="28"/>
        </w:rPr>
      </w:pPr>
      <w:hyperlink r:id="rId9" w:history="1">
        <w:r w:rsidR="00D11DDF" w:rsidRPr="00FD458E">
          <w:rPr>
            <w:rFonts w:ascii="Times New Roman" w:hAnsi="Times New Roman" w:cs="Times New Roman"/>
            <w:sz w:val="28"/>
            <w:szCs w:val="28"/>
          </w:rPr>
          <w:t>Закон</w:t>
        </w:r>
      </w:hyperlink>
      <w:r w:rsidR="00D11DDF" w:rsidRPr="00FD458E">
        <w:rPr>
          <w:rFonts w:ascii="Times New Roman" w:hAnsi="Times New Roman" w:cs="Times New Roman"/>
          <w:sz w:val="28"/>
          <w:szCs w:val="28"/>
        </w:rPr>
        <w:t xml:space="preserve"> Российской Федерации от 19.04.1991 № 1032-1 "О занятости населения в Российской Федерации" определяет общественные работы как "трудовую деятельность, имеющую социально полезную направленность и организуемую в качестве дополнительной социальной поддержки граждан, ищущих работу".</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Организация проведения оплачиваемых общественных работ осуществляется с целью дополнительной социальной поддержки граждан, ищущих работу.</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период участия в общественных работах безработным гражданам может оказываться материальная поддержка.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Ежегодно в проведении оплачиваемых общественных работ участвуют до 40 жителей Родниковского муниципального района, так по состоянию на 01.09.2014 было трудоустроено 31 гражданин.</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 xml:space="preserve">6. Реализация мероприятий по проведению ремонта жилых помещений и замены бытового и сантехнического оборудования в жилых помещениях, </w:t>
      </w:r>
      <w:r w:rsidRPr="00FD458E">
        <w:rPr>
          <w:rFonts w:ascii="Times New Roman" w:hAnsi="Times New Roman" w:cs="Times New Roman"/>
          <w:sz w:val="28"/>
          <w:szCs w:val="28"/>
        </w:rPr>
        <w:lastRenderedPageBreak/>
        <w:t>занимаемых инвалидами и участниками Великой Отечественной войны 1941-1945 годов.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 xml:space="preserve">В целях исполнения пункта 2б Перечня указов Президента РФ по итогам 34-го заседания Российского организационного комитета «Победа» от 12.07.2013 № Пр-1831, постановления Правительства Ивановской области от 15.10.2013 г. № 393-п «Об утверждении государственной программы «Социальная поддержка граждан в Ивановской области» организовано обследование жилых помещений, в которых проживают инвалиды и участники Великой Отечественной войны 1941-1945 годов и определена нуждаемость жилых помещений инвалидов и участников Великой Отечественной войны 1941-1945 годов в проведении ремонта и объема денежных средств, необходимых на его проведение.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Таким образом, по состоянию на 01.09.2014 г. 20 жилых помещений нуждаются в ремонте и замене бытового и сантехнического оборудования, ожидаемая сумма расходов на оплату выполненных работ составит 1142061.00 руб. за счет средств областного и местного бюджетов.</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3.  Целевые индикаторы (показатели)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 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Целью реализации подпрограммы является обеспечение предоставления социальных гарантий и дополнительных мер социальной поддержки отдельным категориям граждан.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подпрограммы направлена на решение следующих задач:</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полное и своевременное предоставление отдельным категориям жителей Родниковского муниципального района дополнительных мер социальной поддержки, установленных муниципальными правовыми актами;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стимулирование социальной активности жителей района и формирование ответственного отношения к социально незащищённым гражданам;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преодоление социальной разобщенности в обществе, повышение социальной адаптации граждан, нуждающихся в особой защите, и их успешной интеграции в общество;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создание временных рабочих мест, имеющих социально полезную направленность. лодниковского муниципального района, проживающим в сельской местности</w:t>
      </w:r>
    </w:p>
    <w:tbl>
      <w:tblPr>
        <w:tblW w:w="10200" w:type="dxa"/>
        <w:tblCellSpacing w:w="5" w:type="nil"/>
        <w:tblInd w:w="75" w:type="dxa"/>
        <w:tblLayout w:type="fixed"/>
        <w:tblCellMar>
          <w:left w:w="75" w:type="dxa"/>
          <w:right w:w="75" w:type="dxa"/>
        </w:tblCellMar>
        <w:tblLook w:val="0000"/>
      </w:tblPr>
      <w:tblGrid>
        <w:gridCol w:w="540"/>
        <w:gridCol w:w="4500"/>
        <w:gridCol w:w="960"/>
        <w:gridCol w:w="960"/>
        <w:gridCol w:w="960"/>
        <w:gridCol w:w="840"/>
        <w:gridCol w:w="720"/>
        <w:gridCol w:w="720"/>
      </w:tblGrid>
      <w:tr w:rsidR="00D11DDF" w:rsidRPr="00FD458E" w:rsidTr="00844CBC">
        <w:trPr>
          <w:trHeight w:val="400"/>
          <w:tblCellSpacing w:w="5" w:type="nil"/>
        </w:trPr>
        <w:tc>
          <w:tcPr>
            <w:tcW w:w="540" w:type="dxa"/>
            <w:vMerge w:val="restart"/>
            <w:tcBorders>
              <w:top w:val="single" w:sz="4" w:space="0" w:color="auto"/>
              <w:left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п/п</w:t>
            </w:r>
          </w:p>
        </w:tc>
        <w:tc>
          <w:tcPr>
            <w:tcW w:w="4500" w:type="dxa"/>
            <w:vMerge w:val="restart"/>
            <w:tcBorders>
              <w:top w:val="single" w:sz="4" w:space="0" w:color="auto"/>
              <w:left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целевого индикатора (показателя)</w:t>
            </w:r>
          </w:p>
        </w:tc>
        <w:tc>
          <w:tcPr>
            <w:tcW w:w="960" w:type="dxa"/>
            <w:vMerge w:val="restart"/>
            <w:tcBorders>
              <w:top w:val="single" w:sz="4" w:space="0" w:color="auto"/>
              <w:left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Ед.изм.</w:t>
            </w:r>
          </w:p>
        </w:tc>
        <w:tc>
          <w:tcPr>
            <w:tcW w:w="4200" w:type="dxa"/>
            <w:gridSpan w:val="5"/>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Значение целевых индикаторов (показателей)</w:t>
            </w:r>
          </w:p>
        </w:tc>
      </w:tr>
      <w:tr w:rsidR="00D11DDF" w:rsidRPr="00FD458E" w:rsidTr="00844CBC">
        <w:trPr>
          <w:trHeight w:val="400"/>
          <w:tblCellSpacing w:w="5" w:type="nil"/>
        </w:trPr>
        <w:tc>
          <w:tcPr>
            <w:tcW w:w="540" w:type="dxa"/>
            <w:vMerge/>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4500" w:type="dxa"/>
            <w:vMerge/>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960" w:type="dxa"/>
            <w:vMerge/>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2017 </w:t>
            </w:r>
            <w:r w:rsidRPr="00FD458E">
              <w:rPr>
                <w:rFonts w:ascii="Times New Roman" w:hAnsi="Times New Roman" w:cs="Times New Roman"/>
                <w:sz w:val="28"/>
                <w:szCs w:val="28"/>
              </w:rPr>
              <w:br/>
              <w:t xml:space="preserve"> факт</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2018 </w:t>
            </w:r>
            <w:r w:rsidRPr="00FD458E">
              <w:rPr>
                <w:rFonts w:ascii="Times New Roman" w:hAnsi="Times New Roman" w:cs="Times New Roman"/>
                <w:sz w:val="28"/>
                <w:szCs w:val="28"/>
              </w:rPr>
              <w:br/>
              <w:t>оценка</w:t>
            </w:r>
          </w:p>
        </w:tc>
        <w:tc>
          <w:tcPr>
            <w:tcW w:w="8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2019 </w:t>
            </w:r>
            <w:r w:rsidRPr="00FD458E">
              <w:rPr>
                <w:rFonts w:ascii="Times New Roman" w:hAnsi="Times New Roman" w:cs="Times New Roman"/>
                <w:sz w:val="28"/>
                <w:szCs w:val="28"/>
              </w:rPr>
              <w:br/>
              <w:t>план</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r w:rsidRPr="00FD458E">
              <w:rPr>
                <w:rFonts w:ascii="Times New Roman" w:hAnsi="Times New Roman" w:cs="Times New Roman"/>
                <w:sz w:val="28"/>
                <w:szCs w:val="28"/>
              </w:rPr>
              <w:br/>
              <w:t>план</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r w:rsidRPr="00FD458E">
              <w:rPr>
                <w:rFonts w:ascii="Times New Roman" w:hAnsi="Times New Roman" w:cs="Times New Roman"/>
                <w:sz w:val="28"/>
                <w:szCs w:val="28"/>
              </w:rPr>
              <w:br/>
              <w:t>план</w:t>
            </w:r>
          </w:p>
        </w:tc>
      </w:tr>
      <w:tr w:rsidR="00D11DDF" w:rsidRPr="00FD458E" w:rsidTr="00844CBC">
        <w:trPr>
          <w:trHeight w:val="1000"/>
          <w:tblCellSpacing w:w="5" w:type="nil"/>
        </w:trPr>
        <w:tc>
          <w:tcPr>
            <w:tcW w:w="54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450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Доля граждан, получивших социальную поддержку, от  общего  количества обратившихся за помощью  граждан, оказавшихся в трудной жизненной ситуации</w:t>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90,4</w:t>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90,6</w:t>
            </w:r>
          </w:p>
        </w:tc>
        <w:tc>
          <w:tcPr>
            <w:tcW w:w="84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93,6</w:t>
            </w:r>
          </w:p>
        </w:tc>
        <w:tc>
          <w:tcPr>
            <w:tcW w:w="72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94,5</w:t>
            </w:r>
          </w:p>
        </w:tc>
        <w:tc>
          <w:tcPr>
            <w:tcW w:w="72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95,0</w:t>
            </w:r>
          </w:p>
        </w:tc>
      </w:tr>
      <w:tr w:rsidR="00D11DDF" w:rsidRPr="00FD458E" w:rsidTr="00844CBC">
        <w:trPr>
          <w:trHeight w:val="1400"/>
          <w:tblCellSpacing w:w="5" w:type="nil"/>
        </w:trPr>
        <w:tc>
          <w:tcPr>
            <w:tcW w:w="54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450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Доля граждан, имеющих звание «Почетный гражданин Родниковского района», получивших материальную поддержку, от общего количества граждан имеющих звание «Почетный гражданин Родниковского района»</w:t>
            </w:r>
            <w:r w:rsidRPr="00FD458E">
              <w:rPr>
                <w:rFonts w:ascii="Times New Roman" w:hAnsi="Times New Roman" w:cs="Times New Roman"/>
                <w:sz w:val="28"/>
                <w:szCs w:val="28"/>
              </w:rPr>
              <w:br/>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86,7</w:t>
            </w:r>
          </w:p>
        </w:tc>
        <w:tc>
          <w:tcPr>
            <w:tcW w:w="96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90,0</w:t>
            </w:r>
          </w:p>
        </w:tc>
        <w:tc>
          <w:tcPr>
            <w:tcW w:w="84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90,0</w:t>
            </w:r>
          </w:p>
        </w:tc>
        <w:tc>
          <w:tcPr>
            <w:tcW w:w="72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90,0</w:t>
            </w:r>
          </w:p>
        </w:tc>
        <w:tc>
          <w:tcPr>
            <w:tcW w:w="720" w:type="dxa"/>
            <w:tcBorders>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90,0</w:t>
            </w:r>
          </w:p>
        </w:tc>
      </w:tr>
      <w:tr w:rsidR="00D11DDF" w:rsidRPr="00FD458E" w:rsidTr="00844CBC">
        <w:trPr>
          <w:trHeight w:val="1400"/>
          <w:tblCellSpacing w:w="5" w:type="nil"/>
        </w:trPr>
        <w:tc>
          <w:tcPr>
            <w:tcW w:w="5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Доля беременных женщин, проживающих в сельской местности, получивших денежную компенсацию за проезд в лечебное учреждение, от общего количества обратившихся за денежной компенсацией</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8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w:t>
            </w:r>
          </w:p>
        </w:tc>
      </w:tr>
      <w:tr w:rsidR="00D11DDF" w:rsidRPr="00FD458E" w:rsidTr="00844CBC">
        <w:trPr>
          <w:trHeight w:val="1400"/>
          <w:tblCellSpacing w:w="5" w:type="nil"/>
        </w:trPr>
        <w:tc>
          <w:tcPr>
            <w:tcW w:w="5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450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Количество граждан получивших льготные лекарственные препараты </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tc>
        <w:tc>
          <w:tcPr>
            <w:tcW w:w="8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w:t>
            </w:r>
          </w:p>
          <w:p w:rsidR="00D11DDF" w:rsidRPr="00FD458E" w:rsidRDefault="00D11DDF" w:rsidP="00D11DDF">
            <w:pPr>
              <w:rPr>
                <w:rFonts w:ascii="Times New Roman" w:hAnsi="Times New Roman" w:cs="Times New Roman"/>
                <w:sz w:val="28"/>
                <w:szCs w:val="28"/>
              </w:rPr>
            </w:pPr>
          </w:p>
        </w:tc>
      </w:tr>
      <w:tr w:rsidR="00D11DDF" w:rsidRPr="00FD458E" w:rsidTr="00844CBC">
        <w:trPr>
          <w:trHeight w:val="1400"/>
          <w:tblCellSpacing w:w="5" w:type="nil"/>
        </w:trPr>
        <w:tc>
          <w:tcPr>
            <w:tcW w:w="5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450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Численность безработных граждан, направленных на оплачиваемые общественные работы </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38</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w:t>
            </w:r>
          </w:p>
        </w:tc>
        <w:tc>
          <w:tcPr>
            <w:tcW w:w="8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36</w:t>
            </w:r>
          </w:p>
        </w:tc>
      </w:tr>
      <w:tr w:rsidR="00D11DDF" w:rsidRPr="00FD458E" w:rsidTr="00844CBC">
        <w:trPr>
          <w:trHeight w:val="1400"/>
          <w:tblCellSpacing w:w="5" w:type="nil"/>
        </w:trPr>
        <w:tc>
          <w:tcPr>
            <w:tcW w:w="5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6.</w:t>
            </w:r>
          </w:p>
        </w:tc>
        <w:tc>
          <w:tcPr>
            <w:tcW w:w="450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инвалидов и участников Великой Отечественной войны 1941-1945 годов, в жилых помещениях которых произведен ремонт и замена бытового и сантехнического оборудования</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tc>
      </w:tr>
    </w:tbl>
    <w:p w:rsidR="00D11DDF" w:rsidRPr="00FD458E" w:rsidRDefault="00D11DDF" w:rsidP="00D11DDF">
      <w:pPr>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4.  Основные мероприятия и ресурсное обеспечение подпрограммы</w:t>
      </w:r>
    </w:p>
    <w:p w:rsidR="00D11DDF" w:rsidRPr="00FD458E" w:rsidRDefault="00D11DDF" w:rsidP="00313656">
      <w:pPr>
        <w:jc w:val="both"/>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Подпрограмма предусматривает осуществление следующих мероприятий:</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1. Социальная поддержка свыше 200 гражданам, находящимся в трудной жизненной ситуации.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2. Ежемесячные выплаты свыше 10 гражданам, имеющим звание «Почетный гражданин Родниковского района».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3. Денежная компенсация проезда в лечебное учреждение не менее 5 беременным женщинам, проживающим в сельской местности.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4. Обеспечение свыше 10 граждан, проживающих на территории МО «Родниковский муниципальный район», льготными лекарственными препаратами.</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5. Оказание материальной поддержки свыше 25 гражданам, занятым на общественных оплачиваемых работах (с учетом банковских или почтовых расходов).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6. Проведение ремонта жилых помещений и замена бытового и сантехнического оборудования в жилых помещениях, занимаемых инвалидами и участниками Великой Отечественной войны 1941-1945 годов.</w:t>
      </w:r>
    </w:p>
    <w:p w:rsidR="00D11DDF" w:rsidRPr="00FD458E" w:rsidRDefault="00D11DDF" w:rsidP="00D11DDF">
      <w:pPr>
        <w:rPr>
          <w:rFonts w:ascii="Times New Roman" w:hAnsi="Times New Roman" w:cs="Times New Roman"/>
          <w:sz w:val="28"/>
          <w:szCs w:val="28"/>
        </w:rPr>
      </w:pPr>
    </w:p>
    <w:p w:rsidR="00EA0A85" w:rsidRPr="00FD458E" w:rsidRDefault="00EA0A85" w:rsidP="00D11DDF">
      <w:pPr>
        <w:rPr>
          <w:rFonts w:ascii="Times New Roman" w:hAnsi="Times New Roman" w:cs="Times New Roman"/>
          <w:sz w:val="28"/>
          <w:szCs w:val="28"/>
        </w:rPr>
      </w:pPr>
    </w:p>
    <w:p w:rsidR="00EA0A85" w:rsidRPr="00FD458E" w:rsidRDefault="00EA0A85" w:rsidP="00D11DDF">
      <w:pPr>
        <w:rPr>
          <w:rFonts w:ascii="Times New Roman" w:hAnsi="Times New Roman" w:cs="Times New Roman"/>
          <w:sz w:val="28"/>
          <w:szCs w:val="28"/>
        </w:rPr>
      </w:pPr>
    </w:p>
    <w:p w:rsidR="00EA0A85" w:rsidRPr="00FD458E" w:rsidRDefault="00EA0A85" w:rsidP="00D11DDF">
      <w:pPr>
        <w:rPr>
          <w:rFonts w:ascii="Times New Roman" w:hAnsi="Times New Roman" w:cs="Times New Roman"/>
          <w:sz w:val="28"/>
          <w:szCs w:val="28"/>
        </w:rPr>
      </w:pPr>
    </w:p>
    <w:p w:rsidR="00EA0A85" w:rsidRPr="00FD458E" w:rsidRDefault="00EA0A85" w:rsidP="00D11DDF">
      <w:pPr>
        <w:rPr>
          <w:rFonts w:ascii="Times New Roman" w:hAnsi="Times New Roman" w:cs="Times New Roman"/>
          <w:sz w:val="28"/>
          <w:szCs w:val="28"/>
        </w:rPr>
      </w:pPr>
    </w:p>
    <w:p w:rsidR="00EA0A85" w:rsidRPr="00FD458E" w:rsidRDefault="00EA0A85" w:rsidP="00D11DDF">
      <w:pPr>
        <w:rPr>
          <w:rFonts w:ascii="Times New Roman" w:hAnsi="Times New Roman" w:cs="Times New Roman"/>
          <w:sz w:val="28"/>
          <w:szCs w:val="28"/>
        </w:rPr>
      </w:pPr>
    </w:p>
    <w:tbl>
      <w:tblPr>
        <w:tblW w:w="5000" w:type="pct"/>
        <w:tblLook w:val="0000"/>
      </w:tblPr>
      <w:tblGrid>
        <w:gridCol w:w="383"/>
        <w:gridCol w:w="1105"/>
        <w:gridCol w:w="5399"/>
        <w:gridCol w:w="558"/>
        <w:gridCol w:w="496"/>
        <w:gridCol w:w="496"/>
        <w:gridCol w:w="496"/>
        <w:gridCol w:w="496"/>
        <w:gridCol w:w="496"/>
        <w:gridCol w:w="496"/>
      </w:tblGrid>
      <w:tr w:rsidR="00D11DDF" w:rsidRPr="00FD458E" w:rsidTr="00844CBC">
        <w:trPr>
          <w:trHeight w:val="795"/>
        </w:trPr>
        <w:tc>
          <w:tcPr>
            <w:tcW w:w="190" w:type="pct"/>
            <w:tcBorders>
              <w:top w:val="single" w:sz="8" w:space="0" w:color="808080"/>
              <w:left w:val="single" w:sz="8" w:space="0" w:color="808080"/>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п/п</w:t>
            </w:r>
          </w:p>
        </w:tc>
        <w:tc>
          <w:tcPr>
            <w:tcW w:w="530" w:type="pct"/>
            <w:tcBorders>
              <w:top w:val="single" w:sz="8" w:space="0" w:color="808080"/>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мероприятия / Источник ресурсного обеспечения</w:t>
            </w:r>
          </w:p>
        </w:tc>
        <w:tc>
          <w:tcPr>
            <w:tcW w:w="2583" w:type="pct"/>
            <w:tcBorders>
              <w:top w:val="single" w:sz="8" w:space="0" w:color="808080"/>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Исполнитель</w:t>
            </w:r>
          </w:p>
        </w:tc>
        <w:tc>
          <w:tcPr>
            <w:tcW w:w="268" w:type="pct"/>
            <w:tcBorders>
              <w:top w:val="single" w:sz="8" w:space="0" w:color="808080"/>
              <w:left w:val="nil"/>
              <w:bottom w:val="single" w:sz="8" w:space="0" w:color="808080"/>
              <w:right w:val="single" w:sz="4" w:space="0" w:color="auto"/>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238" w:type="pct"/>
            <w:tcBorders>
              <w:top w:val="single" w:sz="4" w:space="0" w:color="auto"/>
              <w:left w:val="single" w:sz="4" w:space="0" w:color="auto"/>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238" w:type="pct"/>
            <w:tcBorders>
              <w:top w:val="single" w:sz="4" w:space="0" w:color="auto"/>
              <w:left w:val="single" w:sz="4" w:space="0" w:color="auto"/>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2017 </w:t>
            </w:r>
          </w:p>
        </w:tc>
        <w:tc>
          <w:tcPr>
            <w:tcW w:w="238" w:type="pct"/>
            <w:tcBorders>
              <w:top w:val="single" w:sz="4" w:space="0" w:color="auto"/>
              <w:left w:val="single" w:sz="4" w:space="0" w:color="auto"/>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238" w:type="pct"/>
            <w:tcBorders>
              <w:top w:val="single" w:sz="4" w:space="0" w:color="auto"/>
              <w:left w:val="single" w:sz="4" w:space="0" w:color="auto"/>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238" w:type="pct"/>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238" w:type="pct"/>
            <w:tcBorders>
              <w:top w:val="single" w:sz="4" w:space="0" w:color="auto"/>
              <w:left w:val="single" w:sz="4" w:space="0" w:color="auto"/>
              <w:bottom w:val="single" w:sz="4" w:space="0" w:color="auto"/>
              <w:right w:val="single" w:sz="4" w:space="0" w:color="auto"/>
            </w:tcBorders>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rPr>
          <w:trHeight w:val="795"/>
        </w:trPr>
        <w:tc>
          <w:tcPr>
            <w:tcW w:w="720" w:type="pct"/>
            <w:gridSpan w:val="2"/>
            <w:tcBorders>
              <w:top w:val="single" w:sz="8" w:space="0" w:color="808080"/>
              <w:left w:val="single" w:sz="8" w:space="0" w:color="808080"/>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Подпрограмма, всего:</w:t>
            </w:r>
          </w:p>
        </w:tc>
        <w:tc>
          <w:tcPr>
            <w:tcW w:w="2583"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1319,6</w:t>
            </w:r>
          </w:p>
        </w:tc>
        <w:tc>
          <w:tcPr>
            <w:tcW w:w="238" w:type="pct"/>
            <w:tcBorders>
              <w:top w:val="single" w:sz="4" w:space="0" w:color="auto"/>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987,6</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r>
      <w:tr w:rsidR="00D11DDF" w:rsidRPr="00FD458E" w:rsidTr="00844CBC">
        <w:trPr>
          <w:trHeight w:val="390"/>
        </w:trPr>
        <w:tc>
          <w:tcPr>
            <w:tcW w:w="720" w:type="pct"/>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w:t>
            </w:r>
          </w:p>
        </w:tc>
        <w:tc>
          <w:tcPr>
            <w:tcW w:w="26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877,8</w:t>
            </w:r>
          </w:p>
        </w:tc>
        <w:tc>
          <w:tcPr>
            <w:tcW w:w="23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987,6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970,3</w:t>
            </w:r>
          </w:p>
        </w:tc>
      </w:tr>
      <w:tr w:rsidR="00D11DDF" w:rsidRPr="00FD458E" w:rsidTr="00844CBC">
        <w:trPr>
          <w:trHeight w:val="450"/>
        </w:trPr>
        <w:tc>
          <w:tcPr>
            <w:tcW w:w="720" w:type="pct"/>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w:t>
            </w:r>
          </w:p>
        </w:tc>
        <w:tc>
          <w:tcPr>
            <w:tcW w:w="26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441,8</w:t>
            </w:r>
          </w:p>
        </w:tc>
        <w:tc>
          <w:tcPr>
            <w:tcW w:w="23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90"/>
        </w:trPr>
        <w:tc>
          <w:tcPr>
            <w:tcW w:w="720" w:type="pct"/>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2583"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90"/>
        </w:trPr>
        <w:tc>
          <w:tcPr>
            <w:tcW w:w="720" w:type="pct"/>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w:t>
            </w:r>
          </w:p>
        </w:tc>
        <w:tc>
          <w:tcPr>
            <w:tcW w:w="26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shd w:val="clear" w:color="auto" w:fill="auto"/>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906"/>
        </w:trPr>
        <w:tc>
          <w:tcPr>
            <w:tcW w:w="190" w:type="pct"/>
            <w:vMerge w:val="restart"/>
            <w:tcBorders>
              <w:top w:val="nil"/>
              <w:left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Социальная поддержка свыше 200 гражда</w:t>
            </w:r>
            <w:r w:rsidRPr="00FD458E">
              <w:rPr>
                <w:rFonts w:ascii="Times New Roman" w:hAnsi="Times New Roman" w:cs="Times New Roman"/>
                <w:sz w:val="28"/>
                <w:szCs w:val="28"/>
              </w:rPr>
              <w:lastRenderedPageBreak/>
              <w:t>н, оказавшихся в трудной жизненной ситуации</w:t>
            </w:r>
          </w:p>
        </w:tc>
        <w:tc>
          <w:tcPr>
            <w:tcW w:w="2583" w:type="pct"/>
            <w:vMerge w:val="restart"/>
            <w:tcBorders>
              <w:top w:val="nil"/>
              <w:left w:val="nil"/>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Администрация МО «Родниковский муниципальный район»</w:t>
            </w: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356,6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r>
      <w:tr w:rsidR="00D11DDF" w:rsidRPr="00FD458E" w:rsidTr="00844CBC">
        <w:trPr>
          <w:trHeight w:val="366"/>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356,6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306,6</w:t>
            </w:r>
          </w:p>
        </w:tc>
      </w:tr>
      <w:tr w:rsidR="00D11DDF" w:rsidRPr="00FD458E" w:rsidTr="00844CBC">
        <w:trPr>
          <w:trHeight w:val="366"/>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66"/>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66"/>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w:t>
            </w:r>
            <w:r w:rsidRPr="00FD458E">
              <w:rPr>
                <w:rFonts w:ascii="Times New Roman" w:hAnsi="Times New Roman" w:cs="Times New Roman"/>
                <w:sz w:val="28"/>
                <w:szCs w:val="28"/>
              </w:rPr>
              <w:lastRenderedPageBreak/>
              <w:t>ики</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244"/>
        </w:trPr>
        <w:tc>
          <w:tcPr>
            <w:tcW w:w="190" w:type="pct"/>
            <w:vMerge w:val="restart"/>
            <w:tcBorders>
              <w:top w:val="nil"/>
              <w:left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w:t>
            </w: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Ежемесячные выплаты свыше 10 гражданам, имеющим звание «Почетный гражданин Родниковского района».</w:t>
            </w:r>
          </w:p>
        </w:tc>
        <w:tc>
          <w:tcPr>
            <w:tcW w:w="2583" w:type="pct"/>
            <w:vMerge w:val="restart"/>
            <w:tcBorders>
              <w:top w:val="nil"/>
              <w:left w:val="nil"/>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Администрация МО «Родниковский муниципальный район»</w:t>
            </w: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bookmarkStart w:id="5" w:name="OLE_LINK13"/>
            <w:bookmarkStart w:id="6" w:name="OLE_LINK14"/>
            <w:bookmarkStart w:id="7" w:name="OLE_LINK15"/>
            <w:r w:rsidRPr="00FD458E">
              <w:rPr>
                <w:rFonts w:ascii="Times New Roman" w:hAnsi="Times New Roman" w:cs="Times New Roman"/>
                <w:sz w:val="28"/>
                <w:szCs w:val="28"/>
              </w:rPr>
              <w:t>424,3</w:t>
            </w:r>
            <w:bookmarkEnd w:id="5"/>
            <w:bookmarkEnd w:id="6"/>
            <w:bookmarkEnd w:id="7"/>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430,2</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453,4</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r>
      <w:tr w:rsidR="00D11DDF" w:rsidRPr="00FD458E" w:rsidTr="00844CBC">
        <w:trPr>
          <w:trHeight w:val="333"/>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424,3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430,2</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453,4</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703,7</w:t>
            </w:r>
          </w:p>
        </w:tc>
      </w:tr>
      <w:tr w:rsidR="00D11DDF" w:rsidRPr="00FD458E" w:rsidTr="00844CBC">
        <w:trPr>
          <w:trHeight w:val="333"/>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33"/>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w:t>
            </w:r>
            <w:r w:rsidRPr="00FD458E">
              <w:rPr>
                <w:rFonts w:ascii="Times New Roman" w:hAnsi="Times New Roman" w:cs="Times New Roman"/>
                <w:sz w:val="28"/>
                <w:szCs w:val="28"/>
              </w:rPr>
              <w:lastRenderedPageBreak/>
              <w:t>средства федерального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0</w:t>
            </w:r>
          </w:p>
        </w:tc>
      </w:tr>
      <w:tr w:rsidR="00D11DDF" w:rsidRPr="00FD458E" w:rsidTr="00844CBC">
        <w:trPr>
          <w:trHeight w:val="333"/>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463"/>
        </w:trPr>
        <w:tc>
          <w:tcPr>
            <w:tcW w:w="190" w:type="pct"/>
            <w:vMerge w:val="restart"/>
            <w:tcBorders>
              <w:top w:val="nil"/>
              <w:left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Денежная компенсация проезда в лечебное учреждение не менее 5 беременным женщинам, проживающих в сельской местности</w:t>
            </w:r>
          </w:p>
        </w:tc>
        <w:tc>
          <w:tcPr>
            <w:tcW w:w="2583" w:type="pct"/>
            <w:vMerge w:val="restart"/>
            <w:tcBorders>
              <w:top w:val="nil"/>
              <w:left w:val="nil"/>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Администрация МО «Родниковский муниципальный район»</w:t>
            </w: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0,8</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w:t>
            </w:r>
          </w:p>
        </w:tc>
      </w:tr>
      <w:tr w:rsidR="00D11DDF" w:rsidRPr="00FD458E" w:rsidTr="00844CBC">
        <w:trPr>
          <w:trHeight w:val="377"/>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w:t>
            </w:r>
            <w:r w:rsidRPr="00FD458E">
              <w:rPr>
                <w:rFonts w:ascii="Times New Roman" w:hAnsi="Times New Roman" w:cs="Times New Roman"/>
                <w:sz w:val="28"/>
                <w:szCs w:val="28"/>
              </w:rPr>
              <w:lastRenderedPageBreak/>
              <w:t>средства районного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r w:rsidRPr="00FD458E">
              <w:rPr>
                <w:rFonts w:ascii="Times New Roman" w:hAnsi="Times New Roman" w:cs="Times New Roman"/>
                <w:sz w:val="28"/>
                <w:szCs w:val="28"/>
              </w:rPr>
              <w:lastRenderedPageBreak/>
              <w:t>2</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r w:rsidRPr="00FD458E">
              <w:rPr>
                <w:rFonts w:ascii="Times New Roman" w:hAnsi="Times New Roman" w:cs="Times New Roman"/>
                <w:sz w:val="28"/>
                <w:szCs w:val="28"/>
              </w:rPr>
              <w:lastRenderedPageBreak/>
              <w:t>8</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10</w:t>
            </w:r>
            <w:r w:rsidRPr="00FD458E">
              <w:rPr>
                <w:rFonts w:ascii="Times New Roman" w:hAnsi="Times New Roman" w:cs="Times New Roman"/>
                <w:sz w:val="28"/>
                <w:szCs w:val="28"/>
              </w:rPr>
              <w:lastRenderedPageBreak/>
              <w:t>,3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10</w:t>
            </w:r>
            <w:r w:rsidRPr="00FD458E">
              <w:rPr>
                <w:rFonts w:ascii="Times New Roman" w:hAnsi="Times New Roman" w:cs="Times New Roman"/>
                <w:sz w:val="28"/>
                <w:szCs w:val="28"/>
              </w:rPr>
              <w:lastRenderedPageBreak/>
              <w:t>,3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10</w:t>
            </w:r>
            <w:r w:rsidRPr="00FD458E">
              <w:rPr>
                <w:rFonts w:ascii="Times New Roman" w:hAnsi="Times New Roman" w:cs="Times New Roman"/>
                <w:sz w:val="28"/>
                <w:szCs w:val="28"/>
              </w:rPr>
              <w:lastRenderedPageBreak/>
              <w:t>,3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10</w:t>
            </w:r>
            <w:r w:rsidRPr="00FD458E">
              <w:rPr>
                <w:rFonts w:ascii="Times New Roman" w:hAnsi="Times New Roman" w:cs="Times New Roman"/>
                <w:sz w:val="28"/>
                <w:szCs w:val="28"/>
              </w:rPr>
              <w:lastRenderedPageBreak/>
              <w:t>,3</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10</w:t>
            </w:r>
            <w:r w:rsidRPr="00FD458E">
              <w:rPr>
                <w:rFonts w:ascii="Times New Roman" w:hAnsi="Times New Roman" w:cs="Times New Roman"/>
                <w:sz w:val="28"/>
                <w:szCs w:val="28"/>
              </w:rPr>
              <w:lastRenderedPageBreak/>
              <w:t>,3</w:t>
            </w:r>
          </w:p>
        </w:tc>
      </w:tr>
      <w:tr w:rsidR="00D11DDF" w:rsidRPr="00FD458E" w:rsidTr="00844CBC">
        <w:trPr>
          <w:trHeight w:val="377"/>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77"/>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77"/>
        </w:trPr>
        <w:tc>
          <w:tcPr>
            <w:tcW w:w="190" w:type="pct"/>
            <w:vMerge/>
            <w:tcBorders>
              <w:left w:val="single" w:sz="8" w:space="0" w:color="808080"/>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nil"/>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vMerge/>
            <w:tcBorders>
              <w:left w:val="nil"/>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nil"/>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nil"/>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427"/>
        </w:trPr>
        <w:tc>
          <w:tcPr>
            <w:tcW w:w="190" w:type="pct"/>
            <w:vMerge w:val="restart"/>
            <w:tcBorders>
              <w:top w:val="single" w:sz="4" w:space="0" w:color="auto"/>
              <w:left w:val="single" w:sz="4" w:space="0" w:color="auto"/>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Обеспечение свыше 10 граждан, проживающих на территории </w:t>
            </w:r>
            <w:r w:rsidRPr="00FD458E">
              <w:rPr>
                <w:rFonts w:ascii="Times New Roman" w:hAnsi="Times New Roman" w:cs="Times New Roman"/>
                <w:sz w:val="28"/>
                <w:szCs w:val="28"/>
              </w:rPr>
              <w:lastRenderedPageBreak/>
              <w:t>МО «Родниковский муниципальный район», льготными лекарственными препаратами</w:t>
            </w:r>
          </w:p>
        </w:tc>
        <w:tc>
          <w:tcPr>
            <w:tcW w:w="2583" w:type="pct"/>
            <w:vMerge w:val="restart"/>
            <w:tcBorders>
              <w:top w:val="single" w:sz="4" w:space="0" w:color="auto"/>
              <w:left w:val="nil"/>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Финансовое управление Администрации МО «Родниковский муниципальный район»</w:t>
            </w: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172,2</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r>
      <w:tr w:rsidR="00D11DDF" w:rsidRPr="00FD458E" w:rsidTr="00844CBC">
        <w:trPr>
          <w:trHeight w:val="381"/>
        </w:trPr>
        <w:tc>
          <w:tcPr>
            <w:tcW w:w="190" w:type="pct"/>
            <w:vMerge/>
            <w:tcBorders>
              <w:left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172,2</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r>
      <w:tr w:rsidR="00D11DDF" w:rsidRPr="00FD458E" w:rsidTr="00844CBC">
        <w:trPr>
          <w:trHeight w:val="381"/>
        </w:trPr>
        <w:tc>
          <w:tcPr>
            <w:tcW w:w="190" w:type="pct"/>
            <w:vMerge/>
            <w:tcBorders>
              <w:left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81"/>
        </w:trPr>
        <w:tc>
          <w:tcPr>
            <w:tcW w:w="190" w:type="pct"/>
            <w:vMerge/>
            <w:tcBorders>
              <w:left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381"/>
        </w:trPr>
        <w:tc>
          <w:tcPr>
            <w:tcW w:w="190" w:type="pct"/>
            <w:vMerge/>
            <w:tcBorders>
              <w:left w:val="single" w:sz="4" w:space="0" w:color="auto"/>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vMerge/>
            <w:tcBorders>
              <w:left w:val="nil"/>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4" w:space="0" w:color="auto"/>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1116"/>
        </w:trPr>
        <w:tc>
          <w:tcPr>
            <w:tcW w:w="190" w:type="pct"/>
            <w:vMerge w:val="restart"/>
            <w:tcBorders>
              <w:top w:val="single" w:sz="4" w:space="0" w:color="auto"/>
              <w:left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Оказание материальной поддержки свыше 25 гражданам, занятым на общественных оплачиваемых работах</w:t>
            </w:r>
          </w:p>
        </w:tc>
        <w:tc>
          <w:tcPr>
            <w:tcW w:w="2583" w:type="pct"/>
            <w:vMerge w:val="restart"/>
            <w:tcBorders>
              <w:top w:val="single" w:sz="4" w:space="0" w:color="auto"/>
              <w:left w:val="nil"/>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Администрации МО «Родниковский муниципальный район»</w:t>
            </w: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w:t>
            </w:r>
            <w:r w:rsidRPr="00FD458E">
              <w:rPr>
                <w:rFonts w:ascii="Times New Roman" w:hAnsi="Times New Roman" w:cs="Times New Roman"/>
                <w:sz w:val="28"/>
                <w:szCs w:val="28"/>
              </w:rPr>
              <w:lastRenderedPageBreak/>
              <w:t>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4" w:space="0" w:color="auto"/>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2583" w:type="pct"/>
            <w:vMerge/>
            <w:tcBorders>
              <w:left w:val="nil"/>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4" w:space="0" w:color="auto"/>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4" w:space="0" w:color="auto"/>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vMerge/>
            <w:tcBorders>
              <w:left w:val="nil"/>
              <w:bottom w:val="single" w:sz="4" w:space="0" w:color="auto"/>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val="restart"/>
            <w:tcBorders>
              <w:top w:val="single" w:sz="4" w:space="0" w:color="auto"/>
              <w:left w:val="single" w:sz="8" w:space="0" w:color="808080"/>
              <w:bottom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мероприятий по проведению ремонта жилых помещений и замене бытового и сантехнического оборудования в жилых помещ</w:t>
            </w:r>
            <w:r w:rsidRPr="00FD458E">
              <w:rPr>
                <w:rFonts w:ascii="Times New Roman" w:hAnsi="Times New Roman" w:cs="Times New Roman"/>
                <w:sz w:val="28"/>
                <w:szCs w:val="28"/>
              </w:rPr>
              <w:lastRenderedPageBreak/>
              <w:t>ениях, занимаемых инвалидами и участниками Великой Отечественной войны 1941-1945 годов</w:t>
            </w:r>
          </w:p>
        </w:tc>
        <w:tc>
          <w:tcPr>
            <w:tcW w:w="2583" w:type="pct"/>
            <w:vMerge w:val="restart"/>
            <w:tcBorders>
              <w:top w:val="single" w:sz="4" w:space="0" w:color="auto"/>
              <w:left w:val="nil"/>
              <w:bottom w:val="single" w:sz="8" w:space="0" w:color="808080"/>
              <w:right w:val="single" w:sz="8" w:space="0" w:color="808080"/>
            </w:tcBorders>
            <w:shd w:val="clear" w:color="auto" w:fill="auto"/>
            <w:noWrap/>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514,3</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5,462</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72,5</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5,462</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областного бюджета</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441,8</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w:t>
            </w:r>
            <w:r w:rsidRPr="00FD458E">
              <w:rPr>
                <w:rFonts w:ascii="Times New Roman" w:hAnsi="Times New Roman" w:cs="Times New Roman"/>
                <w:sz w:val="28"/>
                <w:szCs w:val="28"/>
              </w:rPr>
              <w:lastRenderedPageBreak/>
              <w:t>та</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trHeight w:val="441"/>
        </w:trPr>
        <w:tc>
          <w:tcPr>
            <w:tcW w:w="190" w:type="pct"/>
            <w:vMerge/>
            <w:tcBorders>
              <w:left w:val="single" w:sz="8" w:space="0" w:color="808080"/>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530" w:type="pct"/>
            <w:tcBorders>
              <w:top w:val="single" w:sz="4" w:space="0" w:color="auto"/>
              <w:left w:val="nil"/>
              <w:bottom w:val="single" w:sz="8" w:space="0" w:color="808080"/>
              <w:right w:val="single" w:sz="8" w:space="0" w:color="808080"/>
            </w:tcBorders>
            <w:shd w:val="clear" w:color="auto" w:fill="auto"/>
            <w:vAlign w:val="bottom"/>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2583" w:type="pct"/>
            <w:vMerge/>
            <w:tcBorders>
              <w:left w:val="nil"/>
              <w:bottom w:val="single" w:sz="8" w:space="0" w:color="808080"/>
              <w:right w:val="single" w:sz="8" w:space="0" w:color="808080"/>
            </w:tcBorders>
            <w:shd w:val="clear" w:color="auto" w:fill="auto"/>
            <w:noWrap/>
            <w:vAlign w:val="bottom"/>
          </w:tcPr>
          <w:p w:rsidR="00D11DDF" w:rsidRPr="00FD458E" w:rsidRDefault="00D11DDF" w:rsidP="00D11DDF">
            <w:pPr>
              <w:rPr>
                <w:rFonts w:ascii="Times New Roman" w:hAnsi="Times New Roman" w:cs="Times New Roman"/>
                <w:sz w:val="28"/>
                <w:szCs w:val="28"/>
              </w:rPr>
            </w:pPr>
          </w:p>
        </w:tc>
        <w:tc>
          <w:tcPr>
            <w:tcW w:w="268" w:type="pct"/>
            <w:tcBorders>
              <w:top w:val="single" w:sz="4" w:space="0" w:color="auto"/>
              <w:left w:val="nil"/>
              <w:bottom w:val="single" w:sz="8" w:space="0" w:color="808080"/>
              <w:right w:val="single" w:sz="8" w:space="0" w:color="808080"/>
            </w:tcBorders>
            <w:shd w:val="clear" w:color="auto" w:fill="auto"/>
            <w:noWrap/>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238" w:type="pct"/>
            <w:tcBorders>
              <w:top w:val="single" w:sz="4" w:space="0" w:color="auto"/>
              <w:left w:val="nil"/>
              <w:bottom w:val="single" w:sz="8" w:space="0" w:color="808080"/>
              <w:right w:val="single" w:sz="8" w:space="0" w:color="808080"/>
            </w:tcBorders>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bl>
    <w:p w:rsidR="00D11DDF" w:rsidRPr="00FD458E" w:rsidRDefault="00D11DDF" w:rsidP="00D11DDF">
      <w:pPr>
        <w:rPr>
          <w:rFonts w:ascii="Times New Roman" w:hAnsi="Times New Roman" w:cs="Times New Roman"/>
          <w:sz w:val="28"/>
          <w:szCs w:val="28"/>
        </w:rPr>
      </w:pPr>
    </w:p>
    <w:p w:rsidR="00EA0A85"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 xml:space="preserve">                                                                           </w:t>
      </w: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EA0A85" w:rsidRPr="00FD458E" w:rsidRDefault="00EA0A85" w:rsidP="00313656">
      <w:pPr>
        <w:jc w:val="right"/>
        <w:rPr>
          <w:rFonts w:ascii="Times New Roman" w:hAnsi="Times New Roman" w:cs="Times New Roman"/>
          <w:sz w:val="28"/>
          <w:szCs w:val="28"/>
        </w:rPr>
      </w:pPr>
    </w:p>
    <w:p w:rsidR="00D11DDF" w:rsidRPr="00FD458E" w:rsidRDefault="00D11DDF" w:rsidP="00EA0A85">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      Приложение № 5 </w:t>
      </w:r>
    </w:p>
    <w:p w:rsidR="00D11DDF" w:rsidRPr="00FD458E" w:rsidRDefault="00D11DDF" w:rsidP="00313656">
      <w:pPr>
        <w:jc w:val="right"/>
        <w:rPr>
          <w:rFonts w:ascii="Times New Roman" w:hAnsi="Times New Roman" w:cs="Times New Roman"/>
          <w:sz w:val="28"/>
          <w:szCs w:val="28"/>
        </w:rPr>
      </w:pPr>
      <w:r w:rsidRPr="00FD458E">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D11DDF" w:rsidRPr="00FD458E" w:rsidRDefault="00D11DDF" w:rsidP="00313656">
      <w:pPr>
        <w:jc w:val="right"/>
        <w:rPr>
          <w:rFonts w:ascii="Times New Roman" w:hAnsi="Times New Roman" w:cs="Times New Roman"/>
          <w:sz w:val="28"/>
          <w:szCs w:val="28"/>
        </w:rPr>
      </w:pP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Подпрограмма</w:t>
      </w:r>
    </w:p>
    <w:p w:rsidR="00D11DDF" w:rsidRPr="00FD458E" w:rsidRDefault="00D11DDF" w:rsidP="00313656">
      <w:pPr>
        <w:jc w:val="center"/>
        <w:rPr>
          <w:rFonts w:ascii="Times New Roman" w:hAnsi="Times New Roman" w:cs="Times New Roman"/>
          <w:b/>
          <w:sz w:val="28"/>
          <w:szCs w:val="28"/>
        </w:rPr>
      </w:pPr>
      <w:r w:rsidRPr="00FD458E">
        <w:rPr>
          <w:rFonts w:ascii="Times New Roman" w:hAnsi="Times New Roman" w:cs="Times New Roman"/>
          <w:b/>
          <w:sz w:val="28"/>
          <w:szCs w:val="28"/>
        </w:rPr>
        <w:t>«Кадры»</w:t>
      </w:r>
    </w:p>
    <w:p w:rsidR="00D11DDF" w:rsidRPr="00FD458E" w:rsidRDefault="00D11DDF" w:rsidP="00313656">
      <w:pPr>
        <w:jc w:val="center"/>
        <w:rPr>
          <w:rFonts w:ascii="Times New Roman" w:hAnsi="Times New Roman" w:cs="Times New Roman"/>
          <w:b/>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1. Паспорт подпрограммы </w:t>
      </w:r>
    </w:p>
    <w:tbl>
      <w:tblPr>
        <w:tblW w:w="10389"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2366"/>
        <w:gridCol w:w="7404"/>
      </w:tblGrid>
      <w:tr w:rsidR="00D11DDF" w:rsidRPr="00FD458E" w:rsidTr="00844CBC">
        <w:trPr>
          <w:jc w:val="center"/>
        </w:trPr>
        <w:tc>
          <w:tcPr>
            <w:tcW w:w="61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23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Подпрограммы</w:t>
            </w:r>
          </w:p>
        </w:tc>
        <w:tc>
          <w:tcPr>
            <w:tcW w:w="740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Кадры</w:t>
            </w:r>
          </w:p>
        </w:tc>
      </w:tr>
      <w:tr w:rsidR="00D11DDF" w:rsidRPr="00FD458E" w:rsidTr="00844CBC">
        <w:trPr>
          <w:jc w:val="center"/>
        </w:trPr>
        <w:tc>
          <w:tcPr>
            <w:tcW w:w="61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2. </w:t>
            </w:r>
          </w:p>
        </w:tc>
        <w:tc>
          <w:tcPr>
            <w:tcW w:w="23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Сроки  реализации подпрограммы</w:t>
            </w:r>
          </w:p>
        </w:tc>
        <w:tc>
          <w:tcPr>
            <w:tcW w:w="740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2015-2021 годы</w:t>
            </w:r>
          </w:p>
        </w:tc>
      </w:tr>
      <w:tr w:rsidR="00D11DDF" w:rsidRPr="00FD458E" w:rsidTr="00844CBC">
        <w:trPr>
          <w:jc w:val="center"/>
        </w:trPr>
        <w:tc>
          <w:tcPr>
            <w:tcW w:w="61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3. </w:t>
            </w:r>
          </w:p>
        </w:tc>
        <w:tc>
          <w:tcPr>
            <w:tcW w:w="23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Перечень исполнителей подпрограммы</w:t>
            </w:r>
          </w:p>
        </w:tc>
        <w:tc>
          <w:tcPr>
            <w:tcW w:w="740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Отдел экономического развития и торговли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Организационный отдел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Отдел жилищно-коммунального хозяйства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Управление образования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Отдел по делам молодежи и спорту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Отдел социальной сферы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Отдел культуры администрации муниципального </w:t>
            </w:r>
            <w:r w:rsidRPr="00FD458E">
              <w:rPr>
                <w:rFonts w:ascii="Times New Roman" w:hAnsi="Times New Roman" w:cs="Times New Roman"/>
                <w:sz w:val="28"/>
                <w:szCs w:val="28"/>
              </w:rPr>
              <w:lastRenderedPageBreak/>
              <w:t>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Отдел сельского хозяйства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Финансовое управление администрации муниципального образования «Родниковский муниципальный район»</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ОБУЗ «Родниковская центральная районная больница»;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ОГКУ  «Родниковский центр занятости населения»;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ОГБПОУ «Родниковский политехнический колледж»</w:t>
            </w:r>
          </w:p>
        </w:tc>
      </w:tr>
      <w:tr w:rsidR="00D11DDF" w:rsidRPr="00FD458E" w:rsidTr="00844CBC">
        <w:trPr>
          <w:jc w:val="center"/>
        </w:trPr>
        <w:tc>
          <w:tcPr>
            <w:tcW w:w="61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4. </w:t>
            </w:r>
          </w:p>
        </w:tc>
        <w:tc>
          <w:tcPr>
            <w:tcW w:w="23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Цели Подпрограммы</w:t>
            </w:r>
          </w:p>
        </w:tc>
        <w:tc>
          <w:tcPr>
            <w:tcW w:w="740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Создание организационно-экономических условий для формирования кадрового потенциала Родниковского муниципального района, способного обеспечить его эффективное развитие в современных условиях;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Преодоление кадрового дефицита в организациях, учреждениях Родниковского муниципального района;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Привлечение, закрепление и продвижение в учреждениях, организация Родниковского муниципального района специалистов с высоким  уровнем   компетентности,   молодых рабочих массовых профессий, способных осуществлять эффективную работу в современных  условиях</w:t>
            </w:r>
          </w:p>
        </w:tc>
      </w:tr>
      <w:tr w:rsidR="00D11DDF" w:rsidRPr="00FD458E" w:rsidTr="00844CBC">
        <w:trPr>
          <w:jc w:val="center"/>
        </w:trPr>
        <w:tc>
          <w:tcPr>
            <w:tcW w:w="619"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5. </w:t>
            </w:r>
          </w:p>
        </w:tc>
        <w:tc>
          <w:tcPr>
            <w:tcW w:w="236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Объемы ресурсного обеспечения Подпрограммы</w:t>
            </w:r>
          </w:p>
        </w:tc>
        <w:tc>
          <w:tcPr>
            <w:tcW w:w="740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Общая потребность в денежных средствах на реализацию Подпрограммы составляет 7 635,09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районного бюджета –4891,09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внебюджетных источников –2744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Из них: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 год – 753,09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437,09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федеральный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 - 316,0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 год – 811,0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435,0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федеральный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внебюджетные источники – 376,0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 год -  745,16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469,16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областной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федеральный бюджет - 0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 - 276,0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 год – 1518,0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1074,0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внебюджетные источники – 444,0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 год  - 1474,0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1030,0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внебюджетные источники – 444,0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 год  - 1184,0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740,0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внебюджетные источники –444,0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 год  - 1184,0 тыс. руб., в том числе средства: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районный бюджет – 740,0 тыс. руб.</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внебюджетные источники –444,0 тыс. руб.</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Анализ текущей ситуации в сфере реализации подпрограммы</w:t>
      </w:r>
    </w:p>
    <w:p w:rsidR="00D11DDF" w:rsidRPr="00FD458E" w:rsidRDefault="00D11DDF" w:rsidP="00313656">
      <w:pPr>
        <w:jc w:val="both"/>
        <w:rPr>
          <w:rFonts w:ascii="Times New Roman" w:hAnsi="Times New Roman" w:cs="Times New Roman"/>
          <w:sz w:val="28"/>
          <w:szCs w:val="28"/>
        </w:rPr>
      </w:pP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Основные положения Стратегии социально-экономического развития муниципального образования «Родниковский муниципальный район» до 2021 года требуют активного участия в данных процессах современных, высококвалифицированных кадров, которые должны стать основным ресурсом  инновационной направленности развития   Родниковского муниципального района.</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 xml:space="preserve">В этой связи развитие кадрового потенциала экономики и социальной сферы Родниковского муниципального района сложное и много аспектное направление. Неоспоримым условием формирования совершенной кадровой политики района, ориентированной на инновационное социально-экономическое развитие района, является высокопрофессиональный кадровый потенциал.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За 2017 год от работодателей района в службу занятости поступило и официально зарегистрировано 1149 вакансий. По видам экономической деятельности вакансии распределились следующим образом: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обрабатывающее производство – 396 вакансий (34,5%), -строительство – 1 вакансии (0,1 %), -сельское хозяйство, охота и лесное хозяйство – 24 вакансии (2,1%), - государственное управление и обеспечение военной безопасности, обязательное  социальное обеспечение – 61 вакансия (5,3%), - оптовая и розничная торговля – 59 вакансий (5,1%), - образование – 71 вакансия (6,2%), - здравоохранение и предоставление социальных услуг – 48 вакансий (4,1%),               - транспорт и связь – 8 вакансий (1%), производство и распределение электроэнергии, газа и воды – 24 вакансии (2,1%), гостиницы и рестораны – 9 вакансий (0,8%), операции с недвижимым имуществом, аренда и предоставление услуг – 19 вакансий (1,6%), деятельность финансовая и страховая – 32 вакансии (2,8%), предоставление прочих коммунальных, социальных и персональных услуг – 19 вакансий (1,7%).</w:t>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агропромышленном комплексе Родниковского района формируется многоукладная сельская экономика, основанная на разных формах собственности и хозяйствования. Внедряются новые технологии, развиваются системы кредитования товаропроизводителей, страхования, лизинга. Агропромышленный сектор экономики базируется преимущественно на территории сельских поселений. Устойчивое его развитие определяется, прежде всего, увеличением числа занятых сельских жителей, закреплением на селе молодых специалистов.</w:t>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lastRenderedPageBreak/>
        <w:tab/>
        <w:t>Сегодня в агропромышленном секторе занято 550 жителей района. Сельскохозяйственные предприятия и крестьянско-фермерские хозяйства района испытывают потребность в следующих специалистах: главный зоотехник – 2 человека, главный агроном – 4 человека, механизатор – 8 человек, главный ветеринарный врач – 2 человека.</w:t>
      </w:r>
      <w:r w:rsidRPr="00FD458E">
        <w:rPr>
          <w:rFonts w:ascii="Times New Roman" w:hAnsi="Times New Roman" w:cs="Times New Roman"/>
          <w:sz w:val="28"/>
          <w:szCs w:val="28"/>
        </w:rPr>
        <w:tab/>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Деятельность социальной сферы во многом определяет результат, который характеризуется понятием «качество жизни» человека. Каждый житель района на протяжении жизни многократно испытывает потребность в медицинских и социальных услугах. При этом своевременность и качество их предоставления обеспечивают не только соответствующий социальный, но и экономический результат.</w:t>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t xml:space="preserve">Важнейшей составляющей ресурсного обеспечения отраслей является кадровый потенциал. Наличие кадров, их квалификация и распределение, условия деятельности, социальное благополучие обусловливают должный уровень оказания медицинской и социальной помощи населению. Социальная сфера представляет крупный сектор приложения квалифицированного труда. В настоящее время в системе здравоохранения района работает 570 человек, из них врачей – 60 человек, средних медицинских работников – 280 человек. </w:t>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t>Несмотря на наличие в Ивановской области профильных учреждений высшего и среднего профессионального образования, сохраняется дефицит врачебных кадров. В настоящее время ОБУЗ «Родниковская центральная районная больница» требуется следующие специалисты: врач терапевт участковый, врач рентгенолог, врачи скорой помощи, врач педиатр участковый, врач анестезиолог-реаниматолог, врач патологоанатом, средний медицинский персонал – фельдшера на ФАПы. В сельских амбулаториях и ФАПах низкая обеспеченность врачебными кадрами объясняется отменой государственного распределения выпускников и социальной неустроенностью врачей.</w:t>
      </w:r>
      <w:r w:rsidRPr="00FD458E">
        <w:rPr>
          <w:rFonts w:ascii="Times New Roman" w:hAnsi="Times New Roman" w:cs="Times New Roman"/>
          <w:sz w:val="28"/>
          <w:szCs w:val="28"/>
        </w:rPr>
        <w:tab/>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С целью обеспечения потребности учреждений здравоохранения района в квалифицированных </w:t>
      </w:r>
      <w:bookmarkStart w:id="8" w:name="YANDEX_108"/>
      <w:bookmarkEnd w:id="8"/>
      <w:r w:rsidR="00F44ECE" w:rsidRPr="00FD458E">
        <w:rPr>
          <w:rFonts w:ascii="Times New Roman" w:hAnsi="Times New Roman" w:cs="Times New Roman"/>
          <w:sz w:val="28"/>
          <w:szCs w:val="28"/>
        </w:rPr>
        <w:fldChar w:fldCharType="begin"/>
      </w:r>
      <w:r w:rsidRPr="00FD458E">
        <w:rPr>
          <w:rFonts w:ascii="Times New Roman" w:hAnsi="Times New Roman" w:cs="Times New Roman"/>
          <w:sz w:val="28"/>
          <w:szCs w:val="28"/>
        </w:rPr>
        <w:instrText xml:space="preserve"> HYPERLINK "http://hghltd.yandex.net/yandbtm?text=%D0%BC%D1%83%D0%BD%D0%B8%D1%86%D0%B8%D0%BF%D0%B0%D0%BB%D1%8C%D0%BD%D0%B0%D1%8F%20%D1%86%D0%B5%D0%BB%D0%B5%D0%B2%D0%B0%D1%8F%20%D0%BF%D1%80%D0%BE%D0%B3%D1%80%D0%B0%D0%BC%D0%BC%D0%B0%20%D0%9A%D0%B0%D0%B4%D1%80%D1%8B&amp;url=http%3A%2F%2Fwww.belrn.ru%2Ffiles%2F1306912689124_prog.doc&amp;fmode=envelope&amp;lr=5&amp;l10n=ru&amp;mime=doc&amp;sign=2c11265b02e14e0d6686049cf12a1f67&amp;keyno=0" \l "YANDEX_107" </w:instrText>
      </w:r>
      <w:r w:rsidR="00F44ECE" w:rsidRPr="00FD458E">
        <w:rPr>
          <w:rFonts w:ascii="Times New Roman" w:hAnsi="Times New Roman" w:cs="Times New Roman"/>
          <w:sz w:val="28"/>
          <w:szCs w:val="28"/>
        </w:rPr>
        <w:fldChar w:fldCharType="end"/>
      </w:r>
      <w:r w:rsidRPr="00FD458E">
        <w:rPr>
          <w:rFonts w:ascii="Times New Roman" w:hAnsi="Times New Roman" w:cs="Times New Roman"/>
          <w:sz w:val="28"/>
          <w:szCs w:val="28"/>
        </w:rPr>
        <w:t> кадрах </w:t>
      </w:r>
      <w:hyperlink r:id="rId10" w:anchor="YANDEX_109" w:history="1"/>
      <w:r w:rsidRPr="00FD458E">
        <w:rPr>
          <w:rFonts w:ascii="Times New Roman" w:hAnsi="Times New Roman" w:cs="Times New Roman"/>
          <w:sz w:val="28"/>
          <w:szCs w:val="28"/>
        </w:rPr>
        <w:t xml:space="preserve"> и трудоустройства выпускников в соответствии с полученной специальностью необходимо оптимизировать существующее взаимодействие с Ивановской государственной медицинской академией, Ивановским, Кинешемским и Шуйским медицинскими колледжами по вопросу </w:t>
      </w:r>
      <w:bookmarkStart w:id="9" w:name="YANDEX_109"/>
      <w:bookmarkEnd w:id="9"/>
      <w:r w:rsidR="00F44ECE" w:rsidRPr="00FD458E">
        <w:rPr>
          <w:rFonts w:ascii="Times New Roman" w:hAnsi="Times New Roman" w:cs="Times New Roman"/>
          <w:sz w:val="28"/>
          <w:szCs w:val="28"/>
        </w:rPr>
        <w:fldChar w:fldCharType="begin"/>
      </w:r>
      <w:r w:rsidRPr="00FD458E">
        <w:rPr>
          <w:rFonts w:ascii="Times New Roman" w:hAnsi="Times New Roman" w:cs="Times New Roman"/>
          <w:sz w:val="28"/>
          <w:szCs w:val="28"/>
        </w:rPr>
        <w:instrText xml:space="preserve"> HYPERLINK "http://hghltd.yandex.net/yandbtm?text=%D0%BC%D1%83%D0%BD%D0%B8%D1%86%D0%B8%D0%BF%D0%B0%D0%BB%D1%8C%D0%BD%D0%B0%D1%8F%20%D1%86%D0%B5%D0%BB%D0%B5%D0%B2%D0%B0%D1%8F%20%D0%BF%D1%80%D0%BE%D0%B3%D1%80%D0%B0%D0%BC%D0%BC%D0%B0%20%D0%9A%D0%B0%D0%B4%D1%80%D1%8B&amp;url=http%3A%2F%2Fwww.belrn.ru%2Ffiles%2F1306912689124_prog.doc&amp;fmode=envelope&amp;lr=5&amp;l10n=ru&amp;mime=doc&amp;sign=2c11265b02e14e0d6686049cf12a1f67&amp;keyno=0" \l "YANDEX_108" </w:instrText>
      </w:r>
      <w:r w:rsidR="00F44ECE" w:rsidRPr="00FD458E">
        <w:rPr>
          <w:rFonts w:ascii="Times New Roman" w:hAnsi="Times New Roman" w:cs="Times New Roman"/>
          <w:sz w:val="28"/>
          <w:szCs w:val="28"/>
        </w:rPr>
        <w:fldChar w:fldCharType="end"/>
      </w:r>
      <w:r w:rsidRPr="00FD458E">
        <w:rPr>
          <w:rFonts w:ascii="Times New Roman" w:hAnsi="Times New Roman" w:cs="Times New Roman"/>
          <w:sz w:val="28"/>
          <w:szCs w:val="28"/>
        </w:rPr>
        <w:t> целевого </w:t>
      </w:r>
      <w:hyperlink r:id="rId11" w:anchor="YANDEX_110" w:history="1"/>
      <w:r w:rsidRPr="00FD458E">
        <w:rPr>
          <w:rFonts w:ascii="Times New Roman" w:hAnsi="Times New Roman" w:cs="Times New Roman"/>
          <w:sz w:val="28"/>
          <w:szCs w:val="28"/>
        </w:rPr>
        <w:t xml:space="preserve"> приема абитуриентов и интернов из числа жителей Родниковского района, особенно сельских территорий, на бюджетную форму обучения.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 системе образования 14% от общего количества педагогических работников составляют педагоги пенсионного возраста. Сегодня в образовательные учреждения </w:t>
      </w:r>
      <w:r w:rsidRPr="00FD458E">
        <w:rPr>
          <w:rFonts w:ascii="Times New Roman" w:hAnsi="Times New Roman" w:cs="Times New Roman"/>
          <w:sz w:val="28"/>
          <w:szCs w:val="28"/>
        </w:rPr>
        <w:lastRenderedPageBreak/>
        <w:t xml:space="preserve">района требуются специалисты: учителя начальных классов, учителя русского языка и литературы, учителя математики, учитель информатики, учителя технологии, учителя иностранного языка, учитель биологии, учителя физики, учитель географии, учитель физкультуры, учитель ОБЖ, в том числе в дошкольные учреждения  - воспитатели (11 чел.) и 2 музыкальных руководителя. С учетом перспективы развития инфраструктуры учреждений социальной сферы (строительства детского дошкольного учреждения) проблема кадровой обеспеченности в ближайшие годы станет еще более актуальной. </w:t>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r w:rsidRPr="00FD458E">
        <w:rPr>
          <w:rFonts w:ascii="Times New Roman" w:hAnsi="Times New Roman" w:cs="Times New Roman"/>
          <w:sz w:val="28"/>
          <w:szCs w:val="28"/>
        </w:rPr>
        <w:tab/>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В настоящее время уже сделаны определенные шаги, направленные на изменение ситуации. В муниципальном образовании ежегодно выделяются премии Главы муниципального образования «Родниковский муниципальный район» для поощрения наиболее одаренных старшеклассников. Представители талантливой учащейся молодежи становятся лауреатами районного конкурса «Молодежная акция «Браво».</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 рамках реализации подпрограммы ежегодно проводятся информационные встречи со студентами выпускных курсов учреждений высшего образования Ивановской области, проходящих с участием представителей организаций и предприятий района. Главной целью таких встреч является выявление профориентационных предпочтений послевузовского трудоустройства, ознакомление выпускников с мерами социальной поддержки, действующих в районе. Также в целях закрепления молодых кадров на территории Родниковского района администрация муниципального образования «Родниковский муниципальный район» осуществляет взаимодействие с центрами содействия трудоустройства вузов, принимая участие совместно с руководителями организаций, предприятий и учреждений Родниковского района в ежегодных Ярмарках вакансий.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В рамках реализации подпрограммы: заключены договора  по целевой подготовке специалистов (2015 год – 12 выпускников с 4 ВУЗами и 1 СУЗом, 2016 год – 6 выпускников с 4 ВУЗами и 1 СУЗом, 2017 год – 2 выпускника с 2 ВУЗами, 2018 год –  5 выпускников с 3 ВУЗами).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 xml:space="preserve">Подпрограмма «Кадры» муниципальной программы «Социальная поддержка граждан Родниковского района» призвана обеспечить преемственность и дальнейшее развитие основных направлений кадровой политики в отношении молодых специалистов, а именно введение таких форм социальной поддержки молодых специалистов, как: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lastRenderedPageBreak/>
        <w:t>- создание специализированного жилищного фонда для обеспечения жильем молодых специалистов;</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выплата компенсации за содержание жилого помещения.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 xml:space="preserve">- выплата персональных стипендий студентам высшего профессионального образования, </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а также предусматривает создание единой системы кадрового обеспечения района,  направленной на поддержку, привлечение, закрепление и продвижение востребованных специалистов для инновационного развития муниципального образования.</w:t>
      </w:r>
    </w:p>
    <w:p w:rsidR="00D11DDF" w:rsidRPr="00FD458E" w:rsidRDefault="00D11DDF" w:rsidP="00313656">
      <w:pPr>
        <w:jc w:val="both"/>
        <w:rPr>
          <w:rFonts w:ascii="Times New Roman" w:hAnsi="Times New Roman" w:cs="Times New Roman"/>
          <w:sz w:val="28"/>
          <w:szCs w:val="28"/>
        </w:rPr>
      </w:pPr>
      <w:r w:rsidRPr="00FD458E">
        <w:rPr>
          <w:rFonts w:ascii="Times New Roman" w:hAnsi="Times New Roman" w:cs="Times New Roman"/>
          <w:sz w:val="28"/>
          <w:szCs w:val="28"/>
        </w:rPr>
        <w:tab/>
        <w:t>Реализация мероприятий, предусмотренных Подпрограммой, позволит достигнуть положительной динамики обновления кадрового состава предприятий, учреждений района, структур муниципального и государственного управления в установленные сроки реализации Подпрограммы.</w:t>
      </w:r>
    </w:p>
    <w:p w:rsidR="00D11DDF" w:rsidRPr="00FD458E" w:rsidRDefault="00D11DDF" w:rsidP="00313656">
      <w:pPr>
        <w:jc w:val="both"/>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Целевые индикаторы (показатели)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 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p>
    <w:tbl>
      <w:tblPr>
        <w:tblW w:w="11085"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3141"/>
        <w:gridCol w:w="1276"/>
        <w:gridCol w:w="850"/>
        <w:gridCol w:w="851"/>
        <w:gridCol w:w="922"/>
        <w:gridCol w:w="921"/>
        <w:gridCol w:w="921"/>
        <w:gridCol w:w="816"/>
        <w:gridCol w:w="816"/>
      </w:tblGrid>
      <w:tr w:rsidR="00D11DDF" w:rsidRPr="00FD458E" w:rsidTr="00844CBC">
        <w:trPr>
          <w:jc w:val="center"/>
        </w:trPr>
        <w:tc>
          <w:tcPr>
            <w:tcW w:w="571"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tc>
        <w:tc>
          <w:tcPr>
            <w:tcW w:w="3141"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целевого индикатора (показателя)</w:t>
            </w:r>
          </w:p>
        </w:tc>
        <w:tc>
          <w:tcPr>
            <w:tcW w:w="1276"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Единицы измерения</w:t>
            </w:r>
          </w:p>
        </w:tc>
        <w:tc>
          <w:tcPr>
            <w:tcW w:w="4465" w:type="dxa"/>
            <w:gridSpan w:val="5"/>
          </w:tcPr>
          <w:p w:rsidR="00D11DDF" w:rsidRPr="00FD458E" w:rsidRDefault="00D11DDF" w:rsidP="00D11DDF">
            <w:pPr>
              <w:rPr>
                <w:rFonts w:ascii="Times New Roman" w:hAnsi="Times New Roman" w:cs="Times New Roman"/>
                <w:sz w:val="28"/>
                <w:szCs w:val="28"/>
              </w:rPr>
            </w:pPr>
          </w:p>
        </w:tc>
        <w:tc>
          <w:tcPr>
            <w:tcW w:w="816" w:type="dxa"/>
          </w:tcPr>
          <w:p w:rsidR="00D11DDF" w:rsidRPr="00FD458E" w:rsidRDefault="00D11DDF" w:rsidP="00D11DDF">
            <w:pPr>
              <w:rPr>
                <w:rFonts w:ascii="Times New Roman" w:hAnsi="Times New Roman" w:cs="Times New Roman"/>
                <w:sz w:val="28"/>
                <w:szCs w:val="28"/>
              </w:rPr>
            </w:pPr>
          </w:p>
        </w:tc>
        <w:tc>
          <w:tcPr>
            <w:tcW w:w="816" w:type="dxa"/>
          </w:tcPr>
          <w:p w:rsidR="00D11DDF" w:rsidRPr="00FD458E" w:rsidRDefault="00D11DDF" w:rsidP="00D11DDF">
            <w:pPr>
              <w:rPr>
                <w:rFonts w:ascii="Times New Roman" w:hAnsi="Times New Roman" w:cs="Times New Roman"/>
                <w:sz w:val="28"/>
                <w:szCs w:val="28"/>
              </w:rPr>
            </w:pPr>
          </w:p>
        </w:tc>
      </w:tr>
      <w:tr w:rsidR="00D11DDF" w:rsidRPr="00FD458E" w:rsidTr="00844CBC">
        <w:trPr>
          <w:jc w:val="center"/>
        </w:trPr>
        <w:tc>
          <w:tcPr>
            <w:tcW w:w="571" w:type="dxa"/>
            <w:vMerge/>
          </w:tcPr>
          <w:p w:rsidR="00D11DDF" w:rsidRPr="00FD458E" w:rsidRDefault="00D11DDF" w:rsidP="00D11DDF">
            <w:pPr>
              <w:rPr>
                <w:rFonts w:ascii="Times New Roman" w:hAnsi="Times New Roman" w:cs="Times New Roman"/>
                <w:sz w:val="28"/>
                <w:szCs w:val="28"/>
              </w:rPr>
            </w:pPr>
          </w:p>
        </w:tc>
        <w:tc>
          <w:tcPr>
            <w:tcW w:w="3141" w:type="dxa"/>
            <w:vMerge/>
          </w:tcPr>
          <w:p w:rsidR="00D11DDF" w:rsidRPr="00FD458E" w:rsidRDefault="00D11DDF" w:rsidP="00D11DDF">
            <w:pPr>
              <w:rPr>
                <w:rFonts w:ascii="Times New Roman" w:hAnsi="Times New Roman" w:cs="Times New Roman"/>
                <w:sz w:val="28"/>
                <w:szCs w:val="28"/>
              </w:rPr>
            </w:pPr>
          </w:p>
        </w:tc>
        <w:tc>
          <w:tcPr>
            <w:tcW w:w="1276" w:type="dxa"/>
            <w:vMerge/>
          </w:tcPr>
          <w:p w:rsidR="00D11DDF" w:rsidRPr="00FD458E" w:rsidRDefault="00D11DDF" w:rsidP="00D11DDF">
            <w:pPr>
              <w:rPr>
                <w:rFonts w:ascii="Times New Roman" w:hAnsi="Times New Roman" w:cs="Times New Roman"/>
                <w:sz w:val="28"/>
                <w:szCs w:val="28"/>
              </w:rPr>
            </w:pPr>
          </w:p>
        </w:tc>
        <w:tc>
          <w:tcPr>
            <w:tcW w:w="850"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85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922"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81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816"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rPr>
          <w:trHeight w:val="350"/>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Количество трудоустроенных молодых специалистов в Родниковский муниципальный район по окончании учебы в учреждениях высшего профессионального образования,  всего </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том числе: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в учреждениях социальной сферы</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из них, закончивших с отличием</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трудоустроенных молодых специалистов в Родниковский муниципальный район по окончании учебы в учреждениях среднего профессионального образования, всего</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51"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922"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921"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921" w:type="dxa"/>
            <w:vAlign w:val="center"/>
          </w:tcPr>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том числе: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 учреждениях социальной сферы</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из них, закончивших с отличием</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92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трудоустроенных молодых специалистов, обучающихся по договорам целевой подготовки</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4. </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выпускников общеобразовательных школ, обучающихся в учреждениях профессионального образования по договорам целевой подготовки</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В том числе по </w:t>
            </w:r>
            <w:r w:rsidRPr="00FD458E">
              <w:rPr>
                <w:rFonts w:ascii="Times New Roman" w:hAnsi="Times New Roman" w:cs="Times New Roman"/>
                <w:sz w:val="28"/>
                <w:szCs w:val="28"/>
              </w:rPr>
              <w:lastRenderedPageBreak/>
              <w:t>договорам целевой подготовки педагога по программе бакалавриата</w:t>
            </w:r>
          </w:p>
        </w:tc>
        <w:tc>
          <w:tcPr>
            <w:tcW w:w="1276" w:type="dxa"/>
            <w:vAlign w:val="center"/>
          </w:tcPr>
          <w:p w:rsidR="00D11DDF" w:rsidRPr="00FD458E" w:rsidRDefault="00D11DDF" w:rsidP="00D11DDF">
            <w:pPr>
              <w:rPr>
                <w:rFonts w:ascii="Times New Roman" w:hAnsi="Times New Roman" w:cs="Times New Roman"/>
                <w:sz w:val="28"/>
                <w:szCs w:val="28"/>
              </w:rPr>
            </w:pPr>
          </w:p>
        </w:tc>
        <w:tc>
          <w:tcPr>
            <w:tcW w:w="850" w:type="dxa"/>
            <w:vAlign w:val="center"/>
          </w:tcPr>
          <w:p w:rsidR="00D11DDF" w:rsidRPr="00FD458E" w:rsidRDefault="00D11DDF" w:rsidP="00D11DDF">
            <w:pPr>
              <w:rPr>
                <w:rFonts w:ascii="Times New Roman" w:hAnsi="Times New Roman" w:cs="Times New Roman"/>
                <w:sz w:val="28"/>
                <w:szCs w:val="28"/>
              </w:rPr>
            </w:pPr>
          </w:p>
        </w:tc>
        <w:tc>
          <w:tcPr>
            <w:tcW w:w="851" w:type="dxa"/>
            <w:vAlign w:val="center"/>
          </w:tcPr>
          <w:p w:rsidR="00D11DDF" w:rsidRPr="00FD458E" w:rsidRDefault="00D11DDF" w:rsidP="00D11DDF">
            <w:pPr>
              <w:rPr>
                <w:rFonts w:ascii="Times New Roman" w:hAnsi="Times New Roman" w:cs="Times New Roman"/>
                <w:sz w:val="28"/>
                <w:szCs w:val="28"/>
              </w:rPr>
            </w:pP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5.</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75,2</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76</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 </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7,3</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Доля лиц с высшим профессиональным образованием в общей численности педагогических работников муниципальных дошкольных образовательных </w:t>
            </w:r>
            <w:r w:rsidRPr="00FD458E">
              <w:rPr>
                <w:rFonts w:ascii="Times New Roman" w:hAnsi="Times New Roman" w:cs="Times New Roman"/>
                <w:sz w:val="28"/>
                <w:szCs w:val="28"/>
              </w:rPr>
              <w:lastRenderedPageBreak/>
              <w:t xml:space="preserve">учреждений </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49,9</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8.</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Количество учащихся, посетивших экскурсии на предприятиях и в организациях Родниковского района </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Чел./посещ.</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1900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w:t>
            </w: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предприятий и организаций, посещенных учащимися в рамках профориентационной работы</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учащихся, прошедших  профессиональное обучение и производственную практику на ИП Родники по рабочим специальностям</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учащихся, временно трудоустроенных на предприятия и в организации Родниковского района</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Чел.</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65</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Количество предприятий и организаций, принявших участие в ярмарках вакансий, информационных встречах со студентами старших курсов учреждений среднего и </w:t>
            </w:r>
            <w:r w:rsidRPr="00FD458E">
              <w:rPr>
                <w:rFonts w:ascii="Times New Roman" w:hAnsi="Times New Roman" w:cs="Times New Roman"/>
                <w:sz w:val="28"/>
                <w:szCs w:val="28"/>
              </w:rPr>
              <w:lastRenderedPageBreak/>
              <w:t>высшего образования.</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Ед.</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w:t>
            </w:r>
          </w:p>
        </w:tc>
      </w:tr>
      <w:tr w:rsidR="00D11DDF" w:rsidRPr="00FD458E" w:rsidTr="00844CBC">
        <w:trPr>
          <w:jc w:val="center"/>
        </w:trPr>
        <w:tc>
          <w:tcPr>
            <w:tcW w:w="571" w:type="dxa"/>
          </w:tcPr>
          <w:p w:rsidR="00D11DDF" w:rsidRPr="00FD458E" w:rsidRDefault="00D11DDF" w:rsidP="00D11DDF">
            <w:pPr>
              <w:rPr>
                <w:rFonts w:ascii="Times New Roman" w:hAnsi="Times New Roman" w:cs="Times New Roman"/>
                <w:sz w:val="28"/>
                <w:szCs w:val="28"/>
              </w:rPr>
            </w:pPr>
          </w:p>
        </w:tc>
        <w:tc>
          <w:tcPr>
            <w:tcW w:w="3141"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Количество проведенных информационных встреч руководителей и сотрудников кадровых служб предприятий и организаций со студентами старших курсов учреждений среднего и высшего образования</w:t>
            </w:r>
          </w:p>
        </w:tc>
        <w:tc>
          <w:tcPr>
            <w:tcW w:w="127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w:t>
            </w:r>
          </w:p>
        </w:tc>
        <w:tc>
          <w:tcPr>
            <w:tcW w:w="850"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w:t>
            </w:r>
          </w:p>
        </w:tc>
        <w:tc>
          <w:tcPr>
            <w:tcW w:w="85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2"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921"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c>
          <w:tcPr>
            <w:tcW w:w="816" w:type="dxa"/>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w:t>
            </w:r>
          </w:p>
        </w:tc>
      </w:tr>
    </w:tbl>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Ожидаемые результаты реализации Подпрограммы: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Обеспечение предприятий и учреждений района, структур муниципального и государственного управления высококвалифицированными кадрами до уровня 85-90% от потребности;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Рост с 2017 года количества трудоустроенных молодых специалистов в Родниковский муниципальный район по окончании учебы в учреждениях высшего профессионального образования, обучавшихся по договорам целевой подготовки: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отрасли сельского хозяйства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здравоохранения на 2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образования на 2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физической культуры и спорта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ЖКХ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промышленного производства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экономики и торговли –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Рост количества трудоустроенных молодых специалистов в Родниковский муниципальный район по окончании учебы в учреждениях среднего профессионального образования: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отрасли сельского хозяйства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в сфере здравоохранения на 2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образования на 2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культуры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промышленного производства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сфере экономики и торговли – на 1 человека ежегодно;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Увеличение количества выпускников общеобразовательных школ,  обучающихся в учреждениях профессионального образования по договорам целевой подготовки специалистов;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Снижение среднего возраста высококвалифицированных специалистов на предприятиях и в учреждениях района на 3-5 лет;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Удовлетворение спроса населения района на высококачественные товары и услуги, произведенные на территории муниципального образования, на 80%;</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Удержание лидирующих позиций Родниковского муниципального района в рейтинге муниципальных районов Ивановской области по показателю оценки эффективности деятельности органов местного самоуправления в сфере кадровой политики: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процентах).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Достижение лидирующих позиций Родниковского муниципального района в рейтинге муниципальных районов Ивановской области по следующим показателям оценки эффективности деятельности органов местного самоуправления в сфере кадровой политики: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 (в процентах);</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 доля лиц с высшим профессиональным образованием в общей численности педагогических работников муниципальных дошкольных образовательных учреждений (в процентах).</w:t>
      </w:r>
    </w:p>
    <w:p w:rsidR="00D11DDF" w:rsidRPr="00FD458E" w:rsidRDefault="00D11DDF" w:rsidP="00D11DDF">
      <w:pPr>
        <w:rPr>
          <w:rFonts w:ascii="Times New Roman" w:hAnsi="Times New Roman" w:cs="Times New Roman"/>
          <w:sz w:val="28"/>
          <w:szCs w:val="28"/>
        </w:rPr>
      </w:pP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Основные мероприятия и ресурсное обеспечение подпрограммы</w:t>
      </w:r>
    </w:p>
    <w:p w:rsidR="00D11DDF" w:rsidRPr="00FD458E" w:rsidRDefault="00D11DDF" w:rsidP="00D11DDF">
      <w:pPr>
        <w:rPr>
          <w:rFonts w:ascii="Times New Roman" w:hAnsi="Times New Roman" w:cs="Times New Roman"/>
          <w:sz w:val="28"/>
          <w:szCs w:val="28"/>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22"/>
        <w:gridCol w:w="268"/>
        <w:gridCol w:w="553"/>
        <w:gridCol w:w="2567"/>
        <w:gridCol w:w="142"/>
        <w:gridCol w:w="135"/>
        <w:gridCol w:w="1134"/>
        <w:gridCol w:w="290"/>
        <w:gridCol w:w="142"/>
        <w:gridCol w:w="147"/>
        <w:gridCol w:w="272"/>
        <w:gridCol w:w="289"/>
        <w:gridCol w:w="65"/>
        <w:gridCol w:w="77"/>
        <w:gridCol w:w="422"/>
        <w:gridCol w:w="145"/>
        <w:gridCol w:w="9"/>
        <w:gridCol w:w="133"/>
        <w:gridCol w:w="142"/>
        <w:gridCol w:w="425"/>
        <w:gridCol w:w="9"/>
        <w:gridCol w:w="104"/>
        <w:gridCol w:w="32"/>
        <w:gridCol w:w="138"/>
        <w:gridCol w:w="570"/>
        <w:gridCol w:w="9"/>
        <w:gridCol w:w="101"/>
        <w:gridCol w:w="171"/>
        <w:gridCol w:w="428"/>
        <w:gridCol w:w="142"/>
        <w:gridCol w:w="9"/>
        <w:gridCol w:w="271"/>
        <w:gridCol w:w="438"/>
        <w:gridCol w:w="132"/>
        <w:gridCol w:w="154"/>
        <w:gridCol w:w="127"/>
        <w:gridCol w:w="15"/>
        <w:gridCol w:w="567"/>
      </w:tblGrid>
      <w:tr w:rsidR="00D11DDF" w:rsidRPr="00FD458E" w:rsidTr="00844CBC">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п/п</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Наименование мероприятия/ Источник ресурсного обеспечения</w:t>
            </w:r>
          </w:p>
        </w:tc>
        <w:tc>
          <w:tcPr>
            <w:tcW w:w="1134"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Исполнитель</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2015</w:t>
            </w:r>
          </w:p>
        </w:tc>
        <w:tc>
          <w:tcPr>
            <w:tcW w:w="8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2016</w:t>
            </w:r>
          </w:p>
        </w:tc>
        <w:tc>
          <w:tcPr>
            <w:tcW w:w="854"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2017</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2018</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2019</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2020</w:t>
            </w:r>
          </w:p>
        </w:tc>
        <w:tc>
          <w:tcPr>
            <w:tcW w:w="86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2021</w:t>
            </w:r>
          </w:p>
        </w:tc>
      </w:tr>
      <w:tr w:rsidR="00D11DDF" w:rsidRPr="00FD458E" w:rsidTr="00844CBC">
        <w:tc>
          <w:tcPr>
            <w:tcW w:w="4232"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Подпрограмма, всего</w:t>
            </w:r>
          </w:p>
        </w:tc>
        <w:tc>
          <w:tcPr>
            <w:tcW w:w="1134" w:type="dxa"/>
          </w:tcPr>
          <w:p w:rsidR="00D11DDF" w:rsidRPr="00FD458E" w:rsidRDefault="00D11DDF" w:rsidP="00D11DDF">
            <w:pPr>
              <w:rPr>
                <w:rFonts w:ascii="Times New Roman" w:hAnsi="Times New Roman" w:cs="Times New Roman"/>
                <w:sz w:val="28"/>
                <w:szCs w:val="28"/>
              </w:rPr>
            </w:pP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753,09</w:t>
            </w:r>
          </w:p>
        </w:tc>
        <w:tc>
          <w:tcPr>
            <w:tcW w:w="8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811,0</w:t>
            </w:r>
          </w:p>
        </w:tc>
        <w:tc>
          <w:tcPr>
            <w:tcW w:w="854"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711,0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1518,0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1474,0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1474,0</w:t>
            </w:r>
          </w:p>
        </w:tc>
        <w:tc>
          <w:tcPr>
            <w:tcW w:w="86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184,0</w:t>
            </w:r>
          </w:p>
        </w:tc>
      </w:tr>
      <w:tr w:rsidR="00D11DDF" w:rsidRPr="00FD458E" w:rsidTr="00844CBC">
        <w:tc>
          <w:tcPr>
            <w:tcW w:w="4232"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134" w:type="dxa"/>
          </w:tcPr>
          <w:p w:rsidR="00D11DDF" w:rsidRPr="00FD458E" w:rsidRDefault="00D11DDF" w:rsidP="00D11DDF">
            <w:pPr>
              <w:rPr>
                <w:rFonts w:ascii="Times New Roman" w:hAnsi="Times New Roman" w:cs="Times New Roman"/>
                <w:sz w:val="28"/>
                <w:szCs w:val="28"/>
              </w:rPr>
            </w:pP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437,09</w:t>
            </w:r>
          </w:p>
        </w:tc>
        <w:tc>
          <w:tcPr>
            <w:tcW w:w="8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435,0</w:t>
            </w:r>
          </w:p>
        </w:tc>
        <w:tc>
          <w:tcPr>
            <w:tcW w:w="854"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435,0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1074,0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1030,0</w:t>
            </w:r>
          </w:p>
        </w:tc>
        <w:tc>
          <w:tcPr>
            <w:tcW w:w="86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740,0</w:t>
            </w:r>
          </w:p>
        </w:tc>
      </w:tr>
      <w:tr w:rsidR="00D11DDF" w:rsidRPr="00FD458E" w:rsidTr="00844CBC">
        <w:tc>
          <w:tcPr>
            <w:tcW w:w="4232"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134" w:type="dxa"/>
          </w:tcPr>
          <w:p w:rsidR="00D11DDF" w:rsidRPr="00FD458E" w:rsidRDefault="00D11DDF" w:rsidP="00D11DDF">
            <w:pPr>
              <w:rPr>
                <w:rFonts w:ascii="Times New Roman" w:hAnsi="Times New Roman" w:cs="Times New Roman"/>
                <w:sz w:val="28"/>
                <w:szCs w:val="28"/>
              </w:rPr>
            </w:pPr>
          </w:p>
        </w:tc>
        <w:tc>
          <w:tcPr>
            <w:tcW w:w="851"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4"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0"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63"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4232"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134" w:type="dxa"/>
          </w:tcPr>
          <w:p w:rsidR="00D11DDF" w:rsidRPr="00FD458E" w:rsidRDefault="00D11DDF" w:rsidP="00D11DDF">
            <w:pPr>
              <w:rPr>
                <w:rFonts w:ascii="Times New Roman" w:hAnsi="Times New Roman" w:cs="Times New Roman"/>
                <w:sz w:val="28"/>
                <w:szCs w:val="28"/>
              </w:rPr>
            </w:pPr>
          </w:p>
        </w:tc>
        <w:tc>
          <w:tcPr>
            <w:tcW w:w="851"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4"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gridSpan w:val="5"/>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0"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63" w:type="dxa"/>
            <w:gridSpan w:val="4"/>
            <w:vAlign w:val="center"/>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4232"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внебюджетные  источники</w:t>
            </w:r>
          </w:p>
        </w:tc>
        <w:tc>
          <w:tcPr>
            <w:tcW w:w="1134" w:type="dxa"/>
          </w:tcPr>
          <w:p w:rsidR="00D11DDF" w:rsidRPr="00FD458E" w:rsidRDefault="00D11DDF" w:rsidP="00D11DDF">
            <w:pPr>
              <w:rPr>
                <w:rFonts w:ascii="Times New Roman" w:hAnsi="Times New Roman" w:cs="Times New Roman"/>
                <w:sz w:val="28"/>
                <w:szCs w:val="28"/>
              </w:rPr>
            </w:pP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316,0</w:t>
            </w:r>
          </w:p>
        </w:tc>
        <w:tc>
          <w:tcPr>
            <w:tcW w:w="8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376,0</w:t>
            </w:r>
          </w:p>
        </w:tc>
        <w:tc>
          <w:tcPr>
            <w:tcW w:w="854"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276,0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444,0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444,0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444,0</w:t>
            </w:r>
          </w:p>
        </w:tc>
        <w:tc>
          <w:tcPr>
            <w:tcW w:w="86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444,0</w:t>
            </w:r>
          </w:p>
        </w:tc>
      </w:tr>
      <w:tr w:rsidR="00D11DDF" w:rsidRPr="00FD458E" w:rsidTr="00844CBC">
        <w:tc>
          <w:tcPr>
            <w:tcW w:w="835" w:type="dxa"/>
            <w:gridSpan w:val="3"/>
          </w:tcPr>
          <w:p w:rsidR="00D11DDF" w:rsidRPr="00FD458E" w:rsidRDefault="00D11DDF" w:rsidP="00D11DDF">
            <w:pPr>
              <w:rPr>
                <w:rFonts w:ascii="Times New Roman" w:hAnsi="Times New Roman" w:cs="Times New Roman"/>
                <w:sz w:val="28"/>
                <w:szCs w:val="28"/>
              </w:rPr>
            </w:pPr>
          </w:p>
        </w:tc>
        <w:tc>
          <w:tcPr>
            <w:tcW w:w="10506" w:type="dxa"/>
            <w:gridSpan w:val="3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 Организационные мероприятия по формированию и утверждению районного заказа на целевую подготовку специалистов по востребованным специальностям.</w:t>
            </w:r>
          </w:p>
        </w:tc>
      </w:tr>
      <w:tr w:rsidR="00D11DDF" w:rsidRPr="00FD458E" w:rsidTr="00844CBC">
        <w:trPr>
          <w:trHeight w:val="112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мониторинга и выстраивание прогнозов потребностей предприятий и учреждений района, структур муниципального и государственного управления в  высококвалифицированных кадрах.</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экономического развития и торговли, ОГКУ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958"/>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Формирование и ежеквартальное обновление перечня востребованных специальностей Родниковского муниципального района на текущий год.</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экономического развития и торговли, ОГКУ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316"/>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1.3.</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Формирование и утверждение Списка резерва управленческих кадров </w:t>
            </w:r>
            <w:r w:rsidRPr="00FD458E">
              <w:rPr>
                <w:rFonts w:ascii="Times New Roman" w:hAnsi="Times New Roman" w:cs="Times New Roman"/>
                <w:sz w:val="28"/>
                <w:szCs w:val="28"/>
              </w:rPr>
              <w:lastRenderedPageBreak/>
              <w:t>Родниковского муниципального района на текущий год</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Организационный отдел</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762"/>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1.4.</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Создание и ведение базы данных (личных дел) граждан, включенных в резерв управленческих кадров Родниковского муниципального района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Организационный отдел</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2765"/>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1.5.</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Ведение реестра участников программы. Подготовка нормативных правовых актов, утверждающих список участников программы:</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список участников программы, получающих профессиональное образование по договорам целевой подготовки специалистов,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список участников программы, трудоустроенных молодых специалистов, имеющих право на меры социальной поддержки, предусмотренной мероприятиями раздела 2 Подпрограммы.</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Организационный отдел</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276"/>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1.6.</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Профориентационная деятельность в образовательных учреждениях района с учетом потребностей в высококвалифицированных </w:t>
            </w:r>
            <w:r w:rsidRPr="00FD458E">
              <w:rPr>
                <w:rFonts w:ascii="Times New Roman" w:hAnsi="Times New Roman" w:cs="Times New Roman"/>
                <w:sz w:val="28"/>
                <w:szCs w:val="28"/>
              </w:rPr>
              <w:lastRenderedPageBreak/>
              <w:t>трудовых ресурсах с привлечением представителей вузов.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Управление образования, администрации образовательных учреждений, ОГКУ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41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1.7.</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экскурсий на промышленные и сельскохозяйственные предприятия, ОГБОУ СПО «Родниковский политехнический колледж» для учащихся общеобразовательных школ.</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Управление образования, администрации образовательных учреждений, ОГБПОУ «Родниковский политехнический колледж»,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администрации предприятий</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41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1.8.</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профессионального обучения и производственной практики для учащихся 8-9-х классов на предприятиях ИП «Родники» по рабочим специальностям: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«Оператор мотального оборудования»,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«Оператор ткацкого оборудования»,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«Заправщик текстильного оборудования».</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 образовательных учреждений,</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администрация ИП «Родники»</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13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1.9.</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временного трудоустройства учащихся на предприятиях и в организациях Родниковского района.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Управление образования, ОГКУ «Родниковский ЦЗН»,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администрации предприятий</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262"/>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1.10.</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Мониторинг профессиональных предпочтений одаренных детей района в период  их </w:t>
            </w:r>
            <w:r w:rsidRPr="00FD458E">
              <w:rPr>
                <w:rFonts w:ascii="Times New Roman" w:hAnsi="Times New Roman" w:cs="Times New Roman"/>
                <w:sz w:val="28"/>
                <w:szCs w:val="28"/>
              </w:rPr>
              <w:lastRenderedPageBreak/>
              <w:t>обучения в 11 классе.</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Управление образования, администрации образовательных учреждений</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31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1.11.</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информационных встреч с родителями и учащимися 11 классов  об условиях обучения по договорам целевой подготовки специалистов.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Заместитель главы администрации МО «Родниковский муниципальный район», управляющий делами главы администрации, Управление образования администрации</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966"/>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1.12.</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предпрофильной подготовки и профориентационных мероприятий по сопровождению одаренных детей до поступления в учреждения СПО.</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администрация МО,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администрации общеобразовательных учреждений</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50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1.13.</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Определение целевой группы старшеклассников из числа одаренных детей, намеренных продолжить обучение  в вузах,  и их индивидуальное сопровождение в период  обучения в 10-11 классах с целью профессиональной ориентации.</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социальной сферы, отраслевые отделы администрации, 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93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1.14.</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Создание и ежегодное обновление банка данных, индивидуальное сопровождение одаренной молодежи Родниковского муниципального района: медалистов, лауреатов премии «Юные дарования», лауреатов молодежной акции «Браво», активистов молодежных общественных </w:t>
            </w:r>
            <w:r w:rsidRPr="00FD458E">
              <w:rPr>
                <w:rFonts w:ascii="Times New Roman" w:hAnsi="Times New Roman" w:cs="Times New Roman"/>
                <w:sz w:val="28"/>
                <w:szCs w:val="28"/>
              </w:rPr>
              <w:lastRenderedPageBreak/>
              <w:t>объединений</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социальной сферы, отдел по делам молодежи и спорту</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318"/>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1.15.</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встреч одаренной молодежи с главой администрации МО «Родниковский муниципальный район»,  руководителями отраслевых отделов,  главами администраций поселений и потенциальными работодателями: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прием Главы администрации выпускников школ – медалистов,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торжественное награждение лауреатов премии «Юные дарования»,</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торжественное награждение лауреатов молодежной акции «Браво».</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отдел по делам молодежи и спорту, отдел экономического развития и торговли</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252"/>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1.16.</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Направление заявок в образовательные учреждения на предоставление мест на обучение выпускников общеобразовательных школ Родниковского района по договорам целевой подготовки специалистов.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Организационный  отдел, руководители отраслевых отделов, 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254"/>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1.17.</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Заключение договоров  с учреждениями высшего профессионального образования о целевом наборе и  обучении студентов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Заместитель главы администрации МО «Родниковский муниципальный район», управляющий делами главы администрации, руководители отраслевых отделов, 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Финансирования</w:t>
            </w:r>
          </w:p>
        </w:tc>
      </w:tr>
      <w:tr w:rsidR="00D11DDF" w:rsidRPr="00FD458E" w:rsidTr="00844CBC">
        <w:trPr>
          <w:trHeight w:val="1294"/>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1.18.</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Заключение договоров: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между администрацией муниципального образования и студентами, обучающимися по договорам целевой подготовки специалистов, о целевом обучении и дальнейшем трудоустройстве в Родниковском районе;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между администрацией, работодателем и молодым специалистом при первичном трудоустройстве, о порядке социальных выплат молодому специалисту и возмещения выплат в случаях досрочного расторжения трудового договора по инициативе молодого специалиста.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Заместитель главы администрации МО «Родниковский муниципальный район», управляющий делами главы администрации, руководители отраслевых отделов</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000"/>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1.19.</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Мониторинг успеваемости студентов, обучающихся по договору целевой подготовки специалистов.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Организационный отдел, руководители отраслевых отделов, 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557"/>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1.20.</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Индивидуальное сопровождение студентов, обучающихся по договору целевой подготовки специалистов:</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организация прохождения учебной практики на предприятиях и в учреждениях Родниковского муниципального района (по согласованию с администрациями образовательных учреждений в соответствии с учебными планами)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организация встреч с руководителями и кадровыми службами учреждений, организаций и предприятий Родниковского района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Отраслевые отделы администрации,</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70"/>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1.21.</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Участие представителей предприятий, учреждений и организаций Родниковского муниципального района в Ярмарках рабочих вакансий, проводимых учреждениями профессионального образования для студентов выпускных курсов</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Руководители отраслевых отделов               в соответствии с профилем учебных заведений, ОБУЗ «Родниковская ЦРБ»</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96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1.22.</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Реализация программ по подготовке специалистов рабочих специальностей для предприятий и организаций Родниковского муниципального района.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ОГБПОУ «Родниковский политехнический колледж», отдел экономического развития и торговли, ОГКУ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294"/>
        </w:trPr>
        <w:tc>
          <w:tcPr>
            <w:tcW w:w="545" w:type="dxa"/>
          </w:tcPr>
          <w:p w:rsidR="00EA0A85" w:rsidRPr="00FD458E" w:rsidRDefault="00EA0A85"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1</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Заключение трудовых договоров с выпускниками учреждений среднего и высшего профессионального образования</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Руководители отраслевых отделов, ОБУЗ «Родниковская ЦРБ», руководители предприятий и  учреждений, ОГКУ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28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1.24.</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Разработка нормативных правовых актов, необходимых для реализации мер социальной поддержки участников Подпрограммы, предусмотренных в разделе 2 Плана мероприятий</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Правовой отдел, руководители отраслевых отделов</w:t>
            </w:r>
          </w:p>
        </w:tc>
        <w:tc>
          <w:tcPr>
            <w:tcW w:w="850" w:type="dxa"/>
            <w:gridSpan w:val="5"/>
          </w:tcPr>
          <w:p w:rsidR="00D11DDF" w:rsidRPr="00FD458E" w:rsidRDefault="00D11DDF" w:rsidP="00D11DDF">
            <w:pPr>
              <w:rPr>
                <w:rFonts w:ascii="Times New Roman" w:hAnsi="Times New Roman" w:cs="Times New Roman"/>
                <w:sz w:val="28"/>
                <w:szCs w:val="28"/>
              </w:rPr>
            </w:pPr>
          </w:p>
        </w:tc>
        <w:tc>
          <w:tcPr>
            <w:tcW w:w="2454" w:type="dxa"/>
            <w:gridSpan w:val="11"/>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c>
          <w:tcPr>
            <w:tcW w:w="567" w:type="dxa"/>
            <w:gridSpan w:val="2"/>
          </w:tcPr>
          <w:p w:rsidR="00D11DDF" w:rsidRPr="00FD458E" w:rsidRDefault="00D11DDF" w:rsidP="00D11DDF">
            <w:pPr>
              <w:rPr>
                <w:rFonts w:ascii="Times New Roman" w:hAnsi="Times New Roman" w:cs="Times New Roman"/>
                <w:sz w:val="28"/>
                <w:szCs w:val="28"/>
              </w:rPr>
            </w:pPr>
          </w:p>
        </w:tc>
        <w:tc>
          <w:tcPr>
            <w:tcW w:w="10774" w:type="dxa"/>
            <w:gridSpan w:val="3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Меры социальной поддержки участников программы, направленные на закрепление востребованных специалистов в учреждениях, организациях Родниковского муниципального района</w:t>
            </w:r>
          </w:p>
        </w:tc>
      </w:tr>
      <w:tr w:rsidR="00D11DDF" w:rsidRPr="00FD458E" w:rsidTr="00844CBC">
        <w:tc>
          <w:tcPr>
            <w:tcW w:w="567" w:type="dxa"/>
            <w:gridSpan w:val="2"/>
          </w:tcPr>
          <w:p w:rsidR="00D11DDF" w:rsidRPr="00FD458E" w:rsidRDefault="00D11DDF" w:rsidP="00D11DDF">
            <w:pPr>
              <w:rPr>
                <w:rFonts w:ascii="Times New Roman" w:hAnsi="Times New Roman" w:cs="Times New Roman"/>
                <w:sz w:val="28"/>
                <w:szCs w:val="28"/>
              </w:rPr>
            </w:pPr>
          </w:p>
        </w:tc>
        <w:tc>
          <w:tcPr>
            <w:tcW w:w="10774" w:type="dxa"/>
            <w:gridSpan w:val="3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 Единовременная денежная выплата (подъемные) специалистам, участникам Подпрограммы, заключившим трудовой договор с учреждениями, организациями Родниковского муниципального района:</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2.1.1.</w:t>
            </w: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ЕДВ в учреждениях социальной сферы (образование, культура, спорт, молодежная политика, радио, телевидение),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- 20000 руб. на одного специалиста с высшим профессиональным образованием (при первичном трудоустройстве),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- 15000 руб. на одного специалиста со средним профессиональным </w:t>
            </w:r>
            <w:r w:rsidRPr="00FD458E">
              <w:rPr>
                <w:rFonts w:ascii="Times New Roman" w:hAnsi="Times New Roman" w:cs="Times New Roman"/>
                <w:sz w:val="28"/>
                <w:szCs w:val="28"/>
              </w:rPr>
              <w:lastRenderedPageBreak/>
              <w:t>образованием (при первичном трудоустройстве).</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Финансовое управление администрации, ОК, ОО, ОДМС,</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МУ «Редакция «Радио-Родники»</w:t>
            </w: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97,67</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108,1</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55,5</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rPr>
          <w:trHeight w:val="306"/>
        </w:trPr>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97,67</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108,1</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95,5</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2.1.2.</w:t>
            </w: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ЕДВ в сельскохозяйственной отрасли  - из рекомендуемого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- 15000 руб. на одного специалиста с высшим профессиональным образованием,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- 10000 руб. на одного специалиста со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сельского хозяйства, руководители сельскохозяйственных предприятий</w:t>
            </w: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w:t>
            </w:r>
            <w:r w:rsidRPr="00FD458E">
              <w:rPr>
                <w:rFonts w:ascii="Times New Roman" w:hAnsi="Times New Roman" w:cs="Times New Roman"/>
                <w:sz w:val="28"/>
                <w:szCs w:val="28"/>
              </w:rPr>
              <w:lastRenderedPageBreak/>
              <w:t>3.</w:t>
            </w: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ЕДВ в сфере жилищно-коммунального хозяйства  - </w:t>
            </w:r>
            <w:r w:rsidRPr="00FD458E">
              <w:rPr>
                <w:rFonts w:ascii="Times New Roman" w:hAnsi="Times New Roman" w:cs="Times New Roman"/>
                <w:sz w:val="28"/>
                <w:szCs w:val="28"/>
              </w:rPr>
              <w:lastRenderedPageBreak/>
              <w:t>из рекомендуемого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- 15000 руб. на одного специалиста с высшим профессиональным образованием,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- 10000 руб. на одного специалиста со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жилищно-</w:t>
            </w:r>
            <w:r w:rsidRPr="00FD458E">
              <w:rPr>
                <w:rFonts w:ascii="Times New Roman" w:hAnsi="Times New Roman" w:cs="Times New Roman"/>
                <w:sz w:val="28"/>
                <w:szCs w:val="28"/>
              </w:rPr>
              <w:lastRenderedPageBreak/>
              <w:t>коммунального  хозяйства, отдел строительства и архитектуры, руководители предприятий сферы ЖКХ</w:t>
            </w: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2.1.4.</w:t>
            </w: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ЕДВ в сфере экономики и торговли  - из рекомендуемого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- 15000 руб. на одного специалиста с высшим профессиональным образованием,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- 10000 руб. на одного специалиста со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экономического развития и торговли, руководители предприятий сферы экономики и торговли</w:t>
            </w: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w:t>
            </w:r>
            <w:r w:rsidRPr="00FD458E">
              <w:rPr>
                <w:rFonts w:ascii="Times New Roman" w:hAnsi="Times New Roman" w:cs="Times New Roman"/>
                <w:sz w:val="28"/>
                <w:szCs w:val="28"/>
              </w:rPr>
              <w:lastRenderedPageBreak/>
              <w:t xml:space="preserve">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r>
      <w:tr w:rsidR="00D11DDF" w:rsidRPr="00FD458E" w:rsidTr="00844CBC">
        <w:trPr>
          <w:trHeight w:val="1747"/>
        </w:trPr>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2.1.5.</w:t>
            </w: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ЕДВ в сфере здравоохранения –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- 40000 руб. на одного специалиста с высшим профессиональным образованием (при первичном трудоустройстве),</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- 30000 руб. на одного специалиста со средним профессиональным образованием (при первичном трудоустройстве).</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администрации</w:t>
            </w: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200,0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552"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40,0</w:t>
            </w:r>
          </w:p>
        </w:tc>
        <w:tc>
          <w:tcPr>
            <w:tcW w:w="708"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582"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67" w:type="dxa"/>
            <w:gridSpan w:val="2"/>
          </w:tcPr>
          <w:p w:rsidR="00D11DDF" w:rsidRPr="00FD458E" w:rsidRDefault="00D11DDF" w:rsidP="00D11DDF">
            <w:pPr>
              <w:rPr>
                <w:rFonts w:ascii="Times New Roman" w:hAnsi="Times New Roman" w:cs="Times New Roman"/>
                <w:sz w:val="28"/>
                <w:szCs w:val="28"/>
              </w:rPr>
            </w:pPr>
          </w:p>
        </w:tc>
        <w:tc>
          <w:tcPr>
            <w:tcW w:w="10774" w:type="dxa"/>
            <w:gridSpan w:val="3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 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w:t>
            </w:r>
            <w:r w:rsidRPr="00FD458E">
              <w:rPr>
                <w:rFonts w:ascii="Times New Roman" w:hAnsi="Times New Roman" w:cs="Times New Roman"/>
                <w:sz w:val="28"/>
                <w:szCs w:val="28"/>
              </w:rPr>
              <w:lastRenderedPageBreak/>
              <w:t>1.</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xml:space="preserve">Доплата молодым специалистам  в учреждениях социальной </w:t>
            </w:r>
            <w:r w:rsidRPr="00FD458E">
              <w:rPr>
                <w:rFonts w:ascii="Times New Roman" w:hAnsi="Times New Roman" w:cs="Times New Roman"/>
                <w:sz w:val="28"/>
                <w:szCs w:val="28"/>
              </w:rPr>
              <w:lastRenderedPageBreak/>
              <w:t>сферы (образование, культура, спорт, молодежная политика, радио, телевидение),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4000 руб. для специалиста с высшим  и средним профессиональным образованием, окончивших с «отличием»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2500 руб. для специалиста с высшим и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Финансовое управление администра</w:t>
            </w:r>
            <w:r w:rsidRPr="00FD458E">
              <w:rPr>
                <w:rFonts w:ascii="Times New Roman" w:hAnsi="Times New Roman" w:cs="Times New Roman"/>
                <w:sz w:val="28"/>
                <w:szCs w:val="28"/>
              </w:rPr>
              <w:lastRenderedPageBreak/>
              <w:t>ции, ОК, ОО, ОДМС,</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МУ «Редакция «Радио-Родники»</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237,42</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206,9</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237,5</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302,0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237,42</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206,9</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237,5</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302,0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2.2.2.</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Доплата молодым специалистам  в сельскохозяйственной отрасли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4000 руб. для специалиста с высшим  и средним профессиональным образованием, окончивших с «отличием»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 в размере 2500 руб. для специалиста с высшим и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сельского хозяйства, руководители сельскохозяйственных предприятий</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2.2.3.</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Доплата молодым специалистам в сфере жилищно-коммунального хозяйства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4000 руб. для специалиста с высшим  и средним профессиональным образованием, окончивших с «отличием»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2500 руб. для специалиста с высшим и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жилищно-коммунального хозяйства, отдел строительства и архитектуры, руководители предприятий сферы ЖКХ</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федерального </w:t>
            </w:r>
            <w:r w:rsidRPr="00FD458E">
              <w:rPr>
                <w:rFonts w:ascii="Times New Roman" w:hAnsi="Times New Roman" w:cs="Times New Roman"/>
                <w:sz w:val="28"/>
                <w:szCs w:val="28"/>
              </w:rPr>
              <w:lastRenderedPageBreak/>
              <w:t>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2.2.4.</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Доплата молодым специалистам в сфере экономики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4000 руб. для специалиста с высшим  и средним профессиональным образованием, окончивших с «отличием»</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2500 руб. для специалиста с высшим и средним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экономического развития и торговли, руководители предприятий сферы экономики и торговли</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78,0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108,0</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2.3.</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Выплата персональных стипендий Обучаемым по очной форме обучения, по специальностям, включенным в перечень востребованных специальностей учреждений и организаций социальной </w:t>
            </w:r>
            <w:r w:rsidRPr="00FD458E">
              <w:rPr>
                <w:rFonts w:ascii="Times New Roman" w:hAnsi="Times New Roman" w:cs="Times New Roman"/>
                <w:sz w:val="28"/>
                <w:szCs w:val="28"/>
              </w:rPr>
              <w:lastRenderedPageBreak/>
              <w:t xml:space="preserve">сферы Родниковского муниципального района, в ФГБОУ ВПО «Ивановский государственный университет» (в том числе в Шуйском филиале ФГБОУ ВПО «Ивановский государственный университет»), в ФГБОУ ВПО «Ивановская медицинская академия» по договорам целевой подготовки специалистов, из расчета: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2000 руб. Обучаемым третьего и последующих лет обучения при условии своевременной сдачи экзаменов на «хорошо» и «отлично» по итогам последнего учебного года;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1200 руб. Обучаемым третьего и последующих лет обучения при условии своевременной сдачи экзаменов по итогам последнего учебного года;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  Обучаемым в интернатуре и ординатуре ФГБОУ ВПО «Ивановская медицинская академия» из расчета:</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 размере 3000 рублей </w:t>
            </w:r>
            <w:r w:rsidRPr="00FD458E">
              <w:rPr>
                <w:rFonts w:ascii="Times New Roman" w:hAnsi="Times New Roman" w:cs="Times New Roman"/>
                <w:sz w:val="28"/>
                <w:szCs w:val="28"/>
              </w:rPr>
              <w:lastRenderedPageBreak/>
              <w:t xml:space="preserve">для специалиста с высшим профессиональным образованием, окончивших с «отличием» </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в размере 2500 рублей для специалиста с высшим профессиональным образованием</w:t>
            </w:r>
          </w:p>
        </w:tc>
        <w:tc>
          <w:tcPr>
            <w:tcW w:w="1701" w:type="dxa"/>
            <w:gridSpan w:val="4"/>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0</w:t>
            </w:r>
          </w:p>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2,4</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28,8</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372,0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270,0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2,4</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372,0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270,0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140,0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701" w:type="dxa"/>
            <w:gridSpan w:val="4"/>
            <w:vMerge/>
          </w:tcPr>
          <w:p w:rsidR="00D11DDF" w:rsidRPr="00FD458E" w:rsidRDefault="00D11DDF" w:rsidP="00D11DDF">
            <w:pPr>
              <w:rPr>
                <w:rFonts w:ascii="Times New Roman" w:hAnsi="Times New Roman" w:cs="Times New Roman"/>
                <w:sz w:val="28"/>
                <w:szCs w:val="28"/>
              </w:rPr>
            </w:pP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2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trHeight w:val="1155"/>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2.4.</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Создание специализированного жилищного фонда для обеспечения жильем специалистов – участников целевой группы, признанных нуждающимися в улучшении жилищных условий</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Главы администраций поселений</w:t>
            </w:r>
          </w:p>
        </w:tc>
        <w:tc>
          <w:tcPr>
            <w:tcW w:w="1563" w:type="dxa"/>
            <w:gridSpan w:val="11"/>
          </w:tcPr>
          <w:p w:rsidR="00D11DDF" w:rsidRPr="00FD458E" w:rsidRDefault="00D11DDF" w:rsidP="00D11DDF">
            <w:pPr>
              <w:rPr>
                <w:rFonts w:ascii="Times New Roman" w:hAnsi="Times New Roman" w:cs="Times New Roman"/>
                <w:sz w:val="28"/>
                <w:szCs w:val="28"/>
              </w:rPr>
            </w:pPr>
          </w:p>
        </w:tc>
        <w:tc>
          <w:tcPr>
            <w:tcW w:w="3272" w:type="dxa"/>
            <w:gridSpan w:val="15"/>
          </w:tcPr>
          <w:p w:rsidR="00D11DDF" w:rsidRPr="00FD458E" w:rsidRDefault="00D11DDF" w:rsidP="00D11DDF">
            <w:pPr>
              <w:rPr>
                <w:rFonts w:ascii="Times New Roman" w:hAnsi="Times New Roman" w:cs="Times New Roman"/>
                <w:sz w:val="28"/>
                <w:szCs w:val="28"/>
              </w:rPr>
            </w:pPr>
          </w:p>
        </w:tc>
      </w:tr>
      <w:tr w:rsidR="00D11DDF" w:rsidRPr="00FD458E" w:rsidTr="00844CBC">
        <w:trPr>
          <w:trHeight w:val="1996"/>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2.5.</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Предоставление жилых помещений из специализированного фонда специалистам – участникам целевой группы, признанным нуждающимися в </w:t>
            </w:r>
            <w:r w:rsidRPr="00FD458E">
              <w:rPr>
                <w:rFonts w:ascii="Times New Roman" w:hAnsi="Times New Roman" w:cs="Times New Roman"/>
                <w:sz w:val="28"/>
                <w:szCs w:val="28"/>
              </w:rPr>
              <w:lastRenderedPageBreak/>
              <w:t>улучшении жилищных условий, по договору найма специализированного жилого помещения. Содействие включению в областные и федеральные социальные программы.</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жилищно-коммунального хозяйства</w:t>
            </w:r>
          </w:p>
        </w:tc>
        <w:tc>
          <w:tcPr>
            <w:tcW w:w="1563" w:type="dxa"/>
            <w:gridSpan w:val="11"/>
          </w:tcPr>
          <w:p w:rsidR="00D11DDF" w:rsidRPr="00FD458E" w:rsidRDefault="00D11DDF" w:rsidP="00D11DDF">
            <w:pPr>
              <w:rPr>
                <w:rFonts w:ascii="Times New Roman" w:hAnsi="Times New Roman" w:cs="Times New Roman"/>
                <w:sz w:val="28"/>
                <w:szCs w:val="28"/>
              </w:rPr>
            </w:pPr>
          </w:p>
        </w:tc>
        <w:tc>
          <w:tcPr>
            <w:tcW w:w="3272" w:type="dxa"/>
            <w:gridSpan w:val="1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trHeight w:val="151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2.6.</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Предоставление жилых помещений из специализированного фонда востребованным специалистам – участникам целевой группы, прибывшим из других территорий, по договору найма специализированного жилого помещения.</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Главы администраций поселений</w:t>
            </w:r>
          </w:p>
        </w:tc>
        <w:tc>
          <w:tcPr>
            <w:tcW w:w="1563" w:type="dxa"/>
            <w:gridSpan w:val="11"/>
          </w:tcPr>
          <w:p w:rsidR="00D11DDF" w:rsidRPr="00FD458E" w:rsidRDefault="00D11DDF" w:rsidP="00D11DDF">
            <w:pPr>
              <w:rPr>
                <w:rFonts w:ascii="Times New Roman" w:hAnsi="Times New Roman" w:cs="Times New Roman"/>
                <w:sz w:val="28"/>
                <w:szCs w:val="28"/>
              </w:rPr>
            </w:pPr>
          </w:p>
        </w:tc>
        <w:tc>
          <w:tcPr>
            <w:tcW w:w="3272" w:type="dxa"/>
            <w:gridSpan w:val="1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2.7.</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Выплата денежной компенсации в размере 3000 руб. за содержание жилых помещений специалистам учреждений и организаций социальной сферы</w:t>
            </w:r>
          </w:p>
        </w:tc>
        <w:tc>
          <w:tcPr>
            <w:tcW w:w="1843" w:type="dxa"/>
            <w:gridSpan w:val="5"/>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администрации, руководители муниципальных учреждений</w:t>
            </w: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102,0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57,6</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102,0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102,0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57,6</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102,0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60,0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300,0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trHeight w:val="1205"/>
        </w:trPr>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2.8.</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Оплата обучения молодых специалистов, принятых на работу в ОБУЗ «Родниковская ЦРБ», в интернатуре и ординатуре Ивановской государственной медицинской академии по врачебным специальностям для нужд МО</w:t>
            </w:r>
          </w:p>
        </w:tc>
        <w:tc>
          <w:tcPr>
            <w:tcW w:w="1843" w:type="dxa"/>
            <w:gridSpan w:val="5"/>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ОБУЗ «Родниковская ЦРБ»</w:t>
            </w: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843" w:type="dxa"/>
            <w:gridSpan w:val="5"/>
            <w:vMerge/>
          </w:tcPr>
          <w:p w:rsidR="00D11DDF" w:rsidRPr="00FD458E" w:rsidRDefault="00D11DDF" w:rsidP="00D11DDF">
            <w:pPr>
              <w:rPr>
                <w:rFonts w:ascii="Times New Roman" w:hAnsi="Times New Roman" w:cs="Times New Roman"/>
                <w:sz w:val="28"/>
                <w:szCs w:val="28"/>
              </w:rPr>
            </w:pPr>
          </w:p>
        </w:tc>
        <w:tc>
          <w:tcPr>
            <w:tcW w:w="77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44"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4" w:type="dxa"/>
            <w:gridSpan w:val="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8"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6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995"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gridAfter w:val="1"/>
          <w:wAfter w:w="567" w:type="dxa"/>
          <w:trHeight w:val="1535"/>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2.9.</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прохождения стажировки, участия в семинарах, курсах повышения квалификации для граждан, включенных в резерв управленческих кадров, а также для востребованных специалистов Родниковского муниципального района</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Финансовое управление, организационный отдел, Руководители отраслевых отделов</w:t>
            </w:r>
          </w:p>
        </w:tc>
        <w:tc>
          <w:tcPr>
            <w:tcW w:w="1563" w:type="dxa"/>
            <w:gridSpan w:val="11"/>
          </w:tcPr>
          <w:p w:rsidR="00D11DDF" w:rsidRPr="00FD458E" w:rsidRDefault="00D11DDF" w:rsidP="00D11DDF">
            <w:pPr>
              <w:rPr>
                <w:rFonts w:ascii="Times New Roman" w:hAnsi="Times New Roman" w:cs="Times New Roman"/>
                <w:sz w:val="28"/>
                <w:szCs w:val="28"/>
              </w:rPr>
            </w:pPr>
          </w:p>
        </w:tc>
        <w:tc>
          <w:tcPr>
            <w:tcW w:w="2705" w:type="dxa"/>
            <w:gridSpan w:val="1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Pr>
        <w:tc>
          <w:tcPr>
            <w:tcW w:w="545" w:type="dxa"/>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2.10.</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Выплата на конкурсной основе трем лучшим специалистам в возрасте до 30 лет в учреждениях </w:t>
            </w:r>
            <w:r w:rsidRPr="00FD458E">
              <w:rPr>
                <w:rFonts w:ascii="Times New Roman" w:hAnsi="Times New Roman" w:cs="Times New Roman"/>
                <w:sz w:val="28"/>
                <w:szCs w:val="28"/>
              </w:rPr>
              <w:lastRenderedPageBreak/>
              <w:t>социальной сферы</w:t>
            </w:r>
          </w:p>
        </w:tc>
        <w:tc>
          <w:tcPr>
            <w:tcW w:w="1990" w:type="dxa"/>
            <w:gridSpan w:val="6"/>
            <w:vMerge w:val="restart"/>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Финансовое управление</w:t>
            </w:r>
          </w:p>
        </w:tc>
        <w:tc>
          <w:tcPr>
            <w:tcW w:w="626"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6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428"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gridAfter w:val="1"/>
          <w:wAfter w:w="567" w:type="dxa"/>
        </w:trPr>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районного  бюджета</w:t>
            </w:r>
          </w:p>
        </w:tc>
        <w:tc>
          <w:tcPr>
            <w:tcW w:w="1990" w:type="dxa"/>
            <w:gridSpan w:val="6"/>
            <w:vMerge/>
          </w:tcPr>
          <w:p w:rsidR="00D11DDF" w:rsidRPr="00FD458E" w:rsidRDefault="00D11DDF" w:rsidP="00D11DDF">
            <w:pPr>
              <w:rPr>
                <w:rFonts w:ascii="Times New Roman" w:hAnsi="Times New Roman" w:cs="Times New Roman"/>
                <w:sz w:val="28"/>
                <w:szCs w:val="28"/>
              </w:rPr>
            </w:pPr>
          </w:p>
        </w:tc>
        <w:tc>
          <w:tcPr>
            <w:tcW w:w="626"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6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709"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c>
          <w:tcPr>
            <w:tcW w:w="428"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0,0</w:t>
            </w:r>
          </w:p>
        </w:tc>
      </w:tr>
      <w:tr w:rsidR="00D11DDF" w:rsidRPr="00FD458E" w:rsidTr="00844CBC">
        <w:trPr>
          <w:gridAfter w:val="1"/>
          <w:wAfter w:w="567" w:type="dxa"/>
        </w:trPr>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средства областного   бюджета </w:t>
            </w:r>
          </w:p>
        </w:tc>
        <w:tc>
          <w:tcPr>
            <w:tcW w:w="1990" w:type="dxa"/>
            <w:gridSpan w:val="6"/>
            <w:vMerge/>
          </w:tcPr>
          <w:p w:rsidR="00D11DDF" w:rsidRPr="00FD458E" w:rsidRDefault="00D11DDF" w:rsidP="00D11DDF">
            <w:pPr>
              <w:rPr>
                <w:rFonts w:ascii="Times New Roman" w:hAnsi="Times New Roman" w:cs="Times New Roman"/>
                <w:sz w:val="28"/>
                <w:szCs w:val="28"/>
              </w:rPr>
            </w:pPr>
          </w:p>
        </w:tc>
        <w:tc>
          <w:tcPr>
            <w:tcW w:w="626"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428"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gridAfter w:val="1"/>
          <w:wAfter w:w="567" w:type="dxa"/>
        </w:trPr>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средства федерального бюджета</w:t>
            </w:r>
          </w:p>
        </w:tc>
        <w:tc>
          <w:tcPr>
            <w:tcW w:w="1990" w:type="dxa"/>
            <w:gridSpan w:val="6"/>
            <w:vMerge/>
          </w:tcPr>
          <w:p w:rsidR="00D11DDF" w:rsidRPr="00FD458E" w:rsidRDefault="00D11DDF" w:rsidP="00D11DDF">
            <w:pPr>
              <w:rPr>
                <w:rFonts w:ascii="Times New Roman" w:hAnsi="Times New Roman" w:cs="Times New Roman"/>
                <w:sz w:val="28"/>
                <w:szCs w:val="28"/>
              </w:rPr>
            </w:pPr>
          </w:p>
        </w:tc>
        <w:tc>
          <w:tcPr>
            <w:tcW w:w="626"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428"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gridAfter w:val="1"/>
          <w:wAfter w:w="567" w:type="dxa"/>
        </w:trPr>
        <w:tc>
          <w:tcPr>
            <w:tcW w:w="545" w:type="dxa"/>
            <w:vMerge/>
          </w:tcPr>
          <w:p w:rsidR="00D11DDF" w:rsidRPr="00FD458E" w:rsidRDefault="00D11DDF" w:rsidP="00D11DDF">
            <w:pPr>
              <w:rPr>
                <w:rFonts w:ascii="Times New Roman" w:hAnsi="Times New Roman" w:cs="Times New Roman"/>
                <w:sz w:val="28"/>
                <w:szCs w:val="28"/>
              </w:rPr>
            </w:pP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внебюджетные источники </w:t>
            </w:r>
          </w:p>
        </w:tc>
        <w:tc>
          <w:tcPr>
            <w:tcW w:w="1990" w:type="dxa"/>
            <w:gridSpan w:val="6"/>
            <w:vMerge/>
          </w:tcPr>
          <w:p w:rsidR="00D11DDF" w:rsidRPr="00FD458E" w:rsidRDefault="00D11DDF" w:rsidP="00D11DDF">
            <w:pPr>
              <w:rPr>
                <w:rFonts w:ascii="Times New Roman" w:hAnsi="Times New Roman" w:cs="Times New Roman"/>
                <w:sz w:val="28"/>
                <w:szCs w:val="28"/>
              </w:rPr>
            </w:pPr>
          </w:p>
        </w:tc>
        <w:tc>
          <w:tcPr>
            <w:tcW w:w="626" w:type="dxa"/>
            <w:gridSpan w:val="3"/>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653"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3"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851" w:type="dxa"/>
            <w:gridSpan w:val="5"/>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709" w:type="dxa"/>
            <w:gridSpan w:val="2"/>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c>
          <w:tcPr>
            <w:tcW w:w="428"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0</w:t>
            </w:r>
          </w:p>
        </w:tc>
      </w:tr>
      <w:tr w:rsidR="00D11DDF" w:rsidRPr="00FD458E" w:rsidTr="00844CBC">
        <w:trPr>
          <w:gridAfter w:val="1"/>
          <w:wAfter w:w="567" w:type="dxa"/>
          <w:trHeight w:val="125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2.11.</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Организация индивидуального сопровождения молодых специалистов по месту работы путем развития наставнической деятельности с привлечением опытных работников</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Руководители отраслевых отделов администрации, руководители предприятий, учреждений</w:t>
            </w:r>
          </w:p>
        </w:tc>
        <w:tc>
          <w:tcPr>
            <w:tcW w:w="1418" w:type="dxa"/>
            <w:gridSpan w:val="8"/>
          </w:tcPr>
          <w:p w:rsidR="00D11DDF" w:rsidRPr="00FD458E" w:rsidRDefault="00D11DDF" w:rsidP="00D11DDF">
            <w:pPr>
              <w:rPr>
                <w:rFonts w:ascii="Times New Roman" w:hAnsi="Times New Roman" w:cs="Times New Roman"/>
                <w:sz w:val="28"/>
                <w:szCs w:val="28"/>
              </w:rPr>
            </w:pPr>
          </w:p>
        </w:tc>
        <w:tc>
          <w:tcPr>
            <w:tcW w:w="2850" w:type="dxa"/>
            <w:gridSpan w:val="1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Height w:val="940"/>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2.12.</w:t>
            </w:r>
          </w:p>
        </w:tc>
        <w:tc>
          <w:tcPr>
            <w:tcW w:w="3410" w:type="dxa"/>
            <w:gridSpan w:val="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Первоочередное предоставление места в дошкольном образовательном учреждении ребенку дошкольного возраста из семьи специалиста – участника Подпрограммы.</w:t>
            </w:r>
          </w:p>
        </w:tc>
        <w:tc>
          <w:tcPr>
            <w:tcW w:w="2551" w:type="dxa"/>
            <w:gridSpan w:val="8"/>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Управление образования администрации</w:t>
            </w:r>
          </w:p>
        </w:tc>
        <w:tc>
          <w:tcPr>
            <w:tcW w:w="1418" w:type="dxa"/>
            <w:gridSpan w:val="8"/>
          </w:tcPr>
          <w:p w:rsidR="00D11DDF" w:rsidRPr="00FD458E" w:rsidRDefault="00D11DDF" w:rsidP="00D11DDF">
            <w:pPr>
              <w:rPr>
                <w:rFonts w:ascii="Times New Roman" w:hAnsi="Times New Roman" w:cs="Times New Roman"/>
                <w:sz w:val="28"/>
                <w:szCs w:val="28"/>
              </w:rPr>
            </w:pPr>
          </w:p>
        </w:tc>
        <w:tc>
          <w:tcPr>
            <w:tcW w:w="2850" w:type="dxa"/>
            <w:gridSpan w:val="17"/>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Pr>
        <w:tc>
          <w:tcPr>
            <w:tcW w:w="545" w:type="dxa"/>
          </w:tcPr>
          <w:p w:rsidR="00D11DDF" w:rsidRPr="00FD458E" w:rsidRDefault="00D11DDF" w:rsidP="00D11DDF">
            <w:pPr>
              <w:rPr>
                <w:rFonts w:ascii="Times New Roman" w:hAnsi="Times New Roman" w:cs="Times New Roman"/>
                <w:sz w:val="28"/>
                <w:szCs w:val="28"/>
              </w:rPr>
            </w:pPr>
          </w:p>
        </w:tc>
        <w:tc>
          <w:tcPr>
            <w:tcW w:w="843" w:type="dxa"/>
            <w:gridSpan w:val="3"/>
          </w:tcPr>
          <w:p w:rsidR="00D11DDF" w:rsidRPr="00FD458E" w:rsidRDefault="00D11DDF" w:rsidP="00D11DDF">
            <w:pPr>
              <w:rPr>
                <w:rFonts w:ascii="Times New Roman" w:hAnsi="Times New Roman" w:cs="Times New Roman"/>
                <w:sz w:val="28"/>
                <w:szCs w:val="28"/>
              </w:rPr>
            </w:pPr>
          </w:p>
        </w:tc>
        <w:tc>
          <w:tcPr>
            <w:tcW w:w="9386" w:type="dxa"/>
            <w:gridSpan w:val="34"/>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 Мероприятия, направленные на создание положительного имиджа профессий востребованных специальностей и повышение престижа молодых специалистов</w:t>
            </w:r>
          </w:p>
        </w:tc>
      </w:tr>
      <w:tr w:rsidR="00D11DDF" w:rsidRPr="00FD458E" w:rsidTr="00844CBC">
        <w:trPr>
          <w:gridAfter w:val="1"/>
          <w:wAfter w:w="567" w:type="dxa"/>
          <w:trHeight w:val="125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3.1.</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Проведение ежегодного семинара по обобщению положительного опыта работы по кадровой политике предприятий, </w:t>
            </w:r>
            <w:r w:rsidRPr="00FD458E">
              <w:rPr>
                <w:rFonts w:ascii="Times New Roman" w:hAnsi="Times New Roman" w:cs="Times New Roman"/>
                <w:sz w:val="28"/>
                <w:szCs w:val="28"/>
              </w:rPr>
              <w:lastRenderedPageBreak/>
              <w:t>организаций и учреждений Родниковского района</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экономического развития и торговли, организационный отдел, ОГУ «Родниковский ЦЗН»</w:t>
            </w:r>
          </w:p>
        </w:tc>
        <w:tc>
          <w:tcPr>
            <w:tcW w:w="850" w:type="dxa"/>
            <w:gridSpan w:val="5"/>
          </w:tcPr>
          <w:p w:rsidR="00D11DDF" w:rsidRPr="00FD458E" w:rsidRDefault="00D11DDF" w:rsidP="00D11DDF">
            <w:pPr>
              <w:rPr>
                <w:rFonts w:ascii="Times New Roman" w:hAnsi="Times New Roman" w:cs="Times New Roman"/>
                <w:sz w:val="28"/>
                <w:szCs w:val="28"/>
              </w:rPr>
            </w:pPr>
          </w:p>
        </w:tc>
        <w:tc>
          <w:tcPr>
            <w:tcW w:w="1887"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Height w:val="1239"/>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3.2.</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конкурсов профессионального мастерства с целью выявления талантливых молодых профессионалов, их поддержки и поощрения</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по делам молодежи и спорту, отдел культуры, ОГБОУ СПО «Родниковский политехнический колледж»</w:t>
            </w:r>
          </w:p>
        </w:tc>
        <w:tc>
          <w:tcPr>
            <w:tcW w:w="850" w:type="dxa"/>
            <w:gridSpan w:val="5"/>
          </w:tcPr>
          <w:p w:rsidR="00D11DDF" w:rsidRPr="00FD458E" w:rsidRDefault="00D11DDF" w:rsidP="00D11DDF">
            <w:pPr>
              <w:rPr>
                <w:rFonts w:ascii="Times New Roman" w:hAnsi="Times New Roman" w:cs="Times New Roman"/>
                <w:sz w:val="28"/>
                <w:szCs w:val="28"/>
              </w:rPr>
            </w:pPr>
          </w:p>
        </w:tc>
        <w:tc>
          <w:tcPr>
            <w:tcW w:w="1887"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Height w:val="2707"/>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3.3.</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Поощрение организаций, учреждений и предприятий, использующих меры, направленные на решение вопроса кадрового дефицита, увеличение доли молодых специалистов до 30 лет, количества принятых выпускников для первичного трудоустройства, количества студентов, принятых на практику.</w:t>
            </w:r>
          </w:p>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Проведение конкурса среди учреждений, организаций и предприятий Родниковского района на лучшую организацию кадровой работы.</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Отдел по делам молодежи и спорту</w:t>
            </w:r>
          </w:p>
        </w:tc>
        <w:tc>
          <w:tcPr>
            <w:tcW w:w="850" w:type="dxa"/>
            <w:gridSpan w:val="5"/>
          </w:tcPr>
          <w:p w:rsidR="00D11DDF" w:rsidRPr="00FD458E" w:rsidRDefault="00D11DDF" w:rsidP="00D11DDF">
            <w:pPr>
              <w:rPr>
                <w:rFonts w:ascii="Times New Roman" w:hAnsi="Times New Roman" w:cs="Times New Roman"/>
                <w:sz w:val="28"/>
                <w:szCs w:val="28"/>
              </w:rPr>
            </w:pPr>
          </w:p>
        </w:tc>
        <w:tc>
          <w:tcPr>
            <w:tcW w:w="1887"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Height w:val="1471"/>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3.4.</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Активное включение молодых специалистов из числа одаренной молодежи Родниковского муниципального района в общественную жизнь муниципального образования, введение их в состав  структур </w:t>
            </w:r>
            <w:r w:rsidRPr="00FD458E">
              <w:rPr>
                <w:rFonts w:ascii="Times New Roman" w:hAnsi="Times New Roman" w:cs="Times New Roman"/>
                <w:sz w:val="28"/>
                <w:szCs w:val="28"/>
              </w:rPr>
              <w:lastRenderedPageBreak/>
              <w:t>молодежного самоуправления.</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Отдел по делам молодежи и спорту, отдел экономического развития и торговли</w:t>
            </w:r>
          </w:p>
        </w:tc>
        <w:tc>
          <w:tcPr>
            <w:tcW w:w="850" w:type="dxa"/>
            <w:gridSpan w:val="5"/>
          </w:tcPr>
          <w:p w:rsidR="00D11DDF" w:rsidRPr="00FD458E" w:rsidRDefault="00D11DDF" w:rsidP="00D11DDF">
            <w:pPr>
              <w:rPr>
                <w:rFonts w:ascii="Times New Roman" w:hAnsi="Times New Roman" w:cs="Times New Roman"/>
                <w:sz w:val="28"/>
                <w:szCs w:val="28"/>
              </w:rPr>
            </w:pPr>
          </w:p>
        </w:tc>
        <w:tc>
          <w:tcPr>
            <w:tcW w:w="1887"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r w:rsidR="00D11DDF" w:rsidRPr="00FD458E" w:rsidTr="00844CBC">
        <w:trPr>
          <w:gridAfter w:val="1"/>
          <w:wAfter w:w="567" w:type="dxa"/>
          <w:trHeight w:val="720"/>
        </w:trPr>
        <w:tc>
          <w:tcPr>
            <w:tcW w:w="545" w:type="dxa"/>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lastRenderedPageBreak/>
              <w:t>3.5.</w:t>
            </w:r>
          </w:p>
        </w:tc>
        <w:tc>
          <w:tcPr>
            <w:tcW w:w="3687" w:type="dxa"/>
            <w:gridSpan w:val="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Обеспечение информирования населения Родниковского муниципального района о ходе реализации программы</w:t>
            </w:r>
          </w:p>
        </w:tc>
        <w:tc>
          <w:tcPr>
            <w:tcW w:w="3805" w:type="dxa"/>
            <w:gridSpan w:val="16"/>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ОГУ «Редакция газеты «Родниковский рабочий», МУ «Редакция «Радио-Родники»</w:t>
            </w:r>
          </w:p>
        </w:tc>
        <w:tc>
          <w:tcPr>
            <w:tcW w:w="850" w:type="dxa"/>
            <w:gridSpan w:val="5"/>
          </w:tcPr>
          <w:p w:rsidR="00D11DDF" w:rsidRPr="00FD458E" w:rsidRDefault="00D11DDF" w:rsidP="00D11DDF">
            <w:pPr>
              <w:rPr>
                <w:rFonts w:ascii="Times New Roman" w:hAnsi="Times New Roman" w:cs="Times New Roman"/>
                <w:sz w:val="28"/>
                <w:szCs w:val="28"/>
              </w:rPr>
            </w:pPr>
          </w:p>
        </w:tc>
        <w:tc>
          <w:tcPr>
            <w:tcW w:w="1887" w:type="dxa"/>
            <w:gridSpan w:val="10"/>
          </w:tcPr>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Не требует дополнительного финансирования</w:t>
            </w:r>
          </w:p>
        </w:tc>
      </w:tr>
    </w:tbl>
    <w:p w:rsidR="00D11DDF" w:rsidRPr="00FD458E" w:rsidRDefault="00D11DDF" w:rsidP="00D11DDF">
      <w:pPr>
        <w:rPr>
          <w:rFonts w:ascii="Times New Roman" w:hAnsi="Times New Roman" w:cs="Times New Roman"/>
          <w:sz w:val="28"/>
          <w:szCs w:val="28"/>
        </w:rPr>
      </w:pPr>
      <w:r w:rsidRPr="00FD458E">
        <w:rPr>
          <w:rFonts w:ascii="Times New Roman" w:hAnsi="Times New Roman" w:cs="Times New Roman"/>
          <w:sz w:val="28"/>
          <w:szCs w:val="28"/>
        </w:rPr>
        <w:t xml:space="preserve"> </w:t>
      </w: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p w:rsidR="00313656" w:rsidRPr="00FD458E" w:rsidRDefault="00313656" w:rsidP="00D11DDF">
      <w:pPr>
        <w:rPr>
          <w:rFonts w:ascii="Times New Roman" w:hAnsi="Times New Roman" w:cs="Times New Roman"/>
          <w:sz w:val="28"/>
          <w:szCs w:val="28"/>
        </w:rPr>
      </w:pPr>
    </w:p>
    <w:sectPr w:rsidR="00313656" w:rsidRPr="00FD458E" w:rsidSect="00546FA1">
      <w:headerReference w:type="even" r:id="rId12"/>
      <w:headerReference w:type="default" r:id="rId13"/>
      <w:footerReference w:type="even" r:id="rId14"/>
      <w:footerReference w:type="default" r:id="rId15"/>
      <w:type w:val="nextColumn"/>
      <w:pgSz w:w="11906" w:h="16838"/>
      <w:pgMar w:top="851"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053" w:rsidRDefault="00215053" w:rsidP="00895BC6">
      <w:pPr>
        <w:spacing w:after="0" w:line="240" w:lineRule="auto"/>
      </w:pPr>
      <w:r>
        <w:separator/>
      </w:r>
    </w:p>
  </w:endnote>
  <w:endnote w:type="continuationSeparator" w:id="1">
    <w:p w:rsidR="00215053" w:rsidRDefault="00215053"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2F" w:rsidRDefault="00AE1D2F">
    <w:pPr>
      <w:pStyle w:val="a6"/>
      <w:framePr w:wrap="around" w:vAnchor="text" w:hAnchor="margin" w:xAlign="right"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AE1D2F" w:rsidRDefault="00AE1D2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2F" w:rsidRDefault="00AE1D2F">
    <w:pPr>
      <w:pStyle w:val="a6"/>
      <w:jc w:val="center"/>
    </w:pPr>
    <w:fldSimple w:instr=" PAGE   \* MERGEFORMAT ">
      <w:r w:rsidR="00CB62F3">
        <w:rPr>
          <w:noProof/>
        </w:rPr>
        <w:t>97</w:t>
      </w:r>
    </w:fldSimple>
  </w:p>
  <w:p w:rsidR="00AE1D2F" w:rsidRDefault="00AE1D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053" w:rsidRDefault="00215053" w:rsidP="00895BC6">
      <w:pPr>
        <w:spacing w:after="0" w:line="240" w:lineRule="auto"/>
      </w:pPr>
      <w:r>
        <w:separator/>
      </w:r>
    </w:p>
  </w:footnote>
  <w:footnote w:type="continuationSeparator" w:id="1">
    <w:p w:rsidR="00215053" w:rsidRDefault="00215053"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2F" w:rsidRDefault="00AE1D2F">
    <w:pPr>
      <w:pStyle w:val="af3"/>
      <w:framePr w:wrap="around" w:vAnchor="text" w:hAnchor="margin" w:xAlign="center"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AE1D2F" w:rsidRDefault="00AE1D2F">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2F" w:rsidRDefault="00AE1D2F">
    <w:pPr>
      <w:pStyle w:val="af3"/>
      <w:framePr w:wrap="around" w:vAnchor="text" w:hAnchor="margin" w:xAlign="center" w:y="1"/>
      <w:rPr>
        <w:rStyle w:val="af2"/>
        <w:rFonts w:eastAsiaTheme="majorEastAsia"/>
      </w:rPr>
    </w:pPr>
  </w:p>
  <w:p w:rsidR="00AE1D2F" w:rsidRDefault="00AE1D2F">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6">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7">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cs="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cs="Wingdings" w:hint="default"/>
        <w:color w:val="C41C16"/>
        <w:sz w:val="24"/>
        <w:szCs w:val="24"/>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83A4FAF"/>
    <w:multiLevelType w:val="hybridMultilevel"/>
    <w:tmpl w:val="E0C47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BA7B1C"/>
    <w:multiLevelType w:val="hybridMultilevel"/>
    <w:tmpl w:val="316ED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39022F1"/>
    <w:multiLevelType w:val="multilevel"/>
    <w:tmpl w:val="7334F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8030A9"/>
    <w:multiLevelType w:val="hybridMultilevel"/>
    <w:tmpl w:val="D80823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851952"/>
    <w:multiLevelType w:val="hybridMultilevel"/>
    <w:tmpl w:val="87125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CF25C6"/>
    <w:multiLevelType w:val="multilevel"/>
    <w:tmpl w:val="7494AD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F42792"/>
    <w:multiLevelType w:val="multilevel"/>
    <w:tmpl w:val="706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9D787C"/>
    <w:multiLevelType w:val="multilevel"/>
    <w:tmpl w:val="FCCE09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68103D"/>
    <w:multiLevelType w:val="hybridMultilevel"/>
    <w:tmpl w:val="4120F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FD3977"/>
    <w:multiLevelType w:val="multilevel"/>
    <w:tmpl w:val="833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A076D7"/>
    <w:multiLevelType w:val="multilevel"/>
    <w:tmpl w:val="AD367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F95BF8"/>
    <w:multiLevelType w:val="multilevel"/>
    <w:tmpl w:val="F06CE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7"/>
  </w:num>
  <w:num w:numId="8">
    <w:abstractNumId w:val="15"/>
  </w:num>
  <w:num w:numId="9">
    <w:abstractNumId w:val="12"/>
  </w:num>
  <w:num w:numId="10">
    <w:abstractNumId w:val="17"/>
  </w:num>
  <w:num w:numId="11">
    <w:abstractNumId w:val="21"/>
  </w:num>
  <w:num w:numId="12">
    <w:abstractNumId w:val="19"/>
  </w:num>
  <w:num w:numId="13">
    <w:abstractNumId w:val="20"/>
  </w:num>
  <w:num w:numId="14">
    <w:abstractNumId w:val="16"/>
  </w:num>
  <w:num w:numId="15">
    <w:abstractNumId w:val="10"/>
  </w:num>
  <w:num w:numId="16">
    <w:abstractNumId w:val="14"/>
  </w:num>
  <w:num w:numId="17">
    <w:abstractNumId w:val="18"/>
  </w:num>
  <w:num w:numId="18">
    <w:abstractNumId w:val="13"/>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
  <w:defaultTabStop w:val="708"/>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seFELayout/>
  </w:compat>
  <w:rsids>
    <w:rsidRoot w:val="00A01044"/>
    <w:rsid w:val="00005243"/>
    <w:rsid w:val="00013C1D"/>
    <w:rsid w:val="00036F31"/>
    <w:rsid w:val="0004280B"/>
    <w:rsid w:val="00042864"/>
    <w:rsid w:val="00046295"/>
    <w:rsid w:val="000542F0"/>
    <w:rsid w:val="00071D5A"/>
    <w:rsid w:val="00085C4D"/>
    <w:rsid w:val="000973B7"/>
    <w:rsid w:val="000A1CB8"/>
    <w:rsid w:val="000A283A"/>
    <w:rsid w:val="000A627C"/>
    <w:rsid w:val="000C22D7"/>
    <w:rsid w:val="000C59C7"/>
    <w:rsid w:val="000E51E9"/>
    <w:rsid w:val="000F0363"/>
    <w:rsid w:val="00107545"/>
    <w:rsid w:val="0011564F"/>
    <w:rsid w:val="0013230F"/>
    <w:rsid w:val="00140494"/>
    <w:rsid w:val="0014680C"/>
    <w:rsid w:val="00153F15"/>
    <w:rsid w:val="00154D2F"/>
    <w:rsid w:val="00170EA0"/>
    <w:rsid w:val="00175D09"/>
    <w:rsid w:val="00190D14"/>
    <w:rsid w:val="001970ED"/>
    <w:rsid w:val="001B0C4E"/>
    <w:rsid w:val="001C7BA8"/>
    <w:rsid w:val="001D5342"/>
    <w:rsid w:val="001D6B39"/>
    <w:rsid w:val="001E17F2"/>
    <w:rsid w:val="001E3188"/>
    <w:rsid w:val="001F10EA"/>
    <w:rsid w:val="00211F46"/>
    <w:rsid w:val="00215053"/>
    <w:rsid w:val="002157E3"/>
    <w:rsid w:val="00217B74"/>
    <w:rsid w:val="002221DB"/>
    <w:rsid w:val="00253280"/>
    <w:rsid w:val="00255DDF"/>
    <w:rsid w:val="002655AF"/>
    <w:rsid w:val="00270469"/>
    <w:rsid w:val="00281B5B"/>
    <w:rsid w:val="002950B1"/>
    <w:rsid w:val="002A45C8"/>
    <w:rsid w:val="002C2653"/>
    <w:rsid w:val="002C2F3A"/>
    <w:rsid w:val="002D0B79"/>
    <w:rsid w:val="002E1CAD"/>
    <w:rsid w:val="00313656"/>
    <w:rsid w:val="003173F9"/>
    <w:rsid w:val="0034181E"/>
    <w:rsid w:val="003828E1"/>
    <w:rsid w:val="00385884"/>
    <w:rsid w:val="003862D7"/>
    <w:rsid w:val="00387DE4"/>
    <w:rsid w:val="003A0B40"/>
    <w:rsid w:val="003A1DF1"/>
    <w:rsid w:val="003C027F"/>
    <w:rsid w:val="003C3A93"/>
    <w:rsid w:val="003C575A"/>
    <w:rsid w:val="003E0973"/>
    <w:rsid w:val="003E5DE7"/>
    <w:rsid w:val="003F2F1E"/>
    <w:rsid w:val="004000BF"/>
    <w:rsid w:val="00401834"/>
    <w:rsid w:val="0041268C"/>
    <w:rsid w:val="004204A3"/>
    <w:rsid w:val="004339AD"/>
    <w:rsid w:val="004356F7"/>
    <w:rsid w:val="00442E3C"/>
    <w:rsid w:val="00444B94"/>
    <w:rsid w:val="004614A9"/>
    <w:rsid w:val="004616C3"/>
    <w:rsid w:val="004626C4"/>
    <w:rsid w:val="004702D2"/>
    <w:rsid w:val="004732BF"/>
    <w:rsid w:val="00483E4F"/>
    <w:rsid w:val="0048534B"/>
    <w:rsid w:val="004A3149"/>
    <w:rsid w:val="004D1E33"/>
    <w:rsid w:val="004D64DA"/>
    <w:rsid w:val="004E17AF"/>
    <w:rsid w:val="004F0C1F"/>
    <w:rsid w:val="00520A05"/>
    <w:rsid w:val="005265B2"/>
    <w:rsid w:val="005272D7"/>
    <w:rsid w:val="0053265C"/>
    <w:rsid w:val="00544F5F"/>
    <w:rsid w:val="00546FA1"/>
    <w:rsid w:val="00563830"/>
    <w:rsid w:val="00577541"/>
    <w:rsid w:val="00582780"/>
    <w:rsid w:val="00587573"/>
    <w:rsid w:val="00593D35"/>
    <w:rsid w:val="00595A10"/>
    <w:rsid w:val="005A035A"/>
    <w:rsid w:val="005A6F12"/>
    <w:rsid w:val="005B2F09"/>
    <w:rsid w:val="005B3086"/>
    <w:rsid w:val="005B7915"/>
    <w:rsid w:val="005C00F4"/>
    <w:rsid w:val="005C632E"/>
    <w:rsid w:val="005D7F79"/>
    <w:rsid w:val="005F6F95"/>
    <w:rsid w:val="00603B15"/>
    <w:rsid w:val="00606752"/>
    <w:rsid w:val="0061116E"/>
    <w:rsid w:val="00620127"/>
    <w:rsid w:val="00630BB9"/>
    <w:rsid w:val="00644926"/>
    <w:rsid w:val="00650A6A"/>
    <w:rsid w:val="00653A89"/>
    <w:rsid w:val="00666750"/>
    <w:rsid w:val="00674CCC"/>
    <w:rsid w:val="006809A2"/>
    <w:rsid w:val="00682006"/>
    <w:rsid w:val="0068586C"/>
    <w:rsid w:val="00691A8E"/>
    <w:rsid w:val="006B7C5B"/>
    <w:rsid w:val="006C54BB"/>
    <w:rsid w:val="006D27E6"/>
    <w:rsid w:val="006D4282"/>
    <w:rsid w:val="006D6047"/>
    <w:rsid w:val="006D775F"/>
    <w:rsid w:val="006E4B47"/>
    <w:rsid w:val="006F6747"/>
    <w:rsid w:val="007019E4"/>
    <w:rsid w:val="007028EE"/>
    <w:rsid w:val="00715E13"/>
    <w:rsid w:val="0071603A"/>
    <w:rsid w:val="00720F1B"/>
    <w:rsid w:val="007245A2"/>
    <w:rsid w:val="0072620B"/>
    <w:rsid w:val="0073008C"/>
    <w:rsid w:val="007301B1"/>
    <w:rsid w:val="00735D71"/>
    <w:rsid w:val="0074170D"/>
    <w:rsid w:val="00771A19"/>
    <w:rsid w:val="00773A2A"/>
    <w:rsid w:val="007823EE"/>
    <w:rsid w:val="007908E9"/>
    <w:rsid w:val="007A0064"/>
    <w:rsid w:val="007A0583"/>
    <w:rsid w:val="007C14FA"/>
    <w:rsid w:val="007D7FA6"/>
    <w:rsid w:val="007E3C98"/>
    <w:rsid w:val="007F0AFD"/>
    <w:rsid w:val="007F38DC"/>
    <w:rsid w:val="007F676A"/>
    <w:rsid w:val="00801CBF"/>
    <w:rsid w:val="00812BEB"/>
    <w:rsid w:val="00821637"/>
    <w:rsid w:val="00827E95"/>
    <w:rsid w:val="008336E9"/>
    <w:rsid w:val="0083611A"/>
    <w:rsid w:val="00836313"/>
    <w:rsid w:val="008438C7"/>
    <w:rsid w:val="00844CBC"/>
    <w:rsid w:val="00850A09"/>
    <w:rsid w:val="008648F1"/>
    <w:rsid w:val="008674A2"/>
    <w:rsid w:val="00873FF6"/>
    <w:rsid w:val="00891D1E"/>
    <w:rsid w:val="00892896"/>
    <w:rsid w:val="008955E3"/>
    <w:rsid w:val="00895BC6"/>
    <w:rsid w:val="008B600C"/>
    <w:rsid w:val="008C4852"/>
    <w:rsid w:val="008D36CC"/>
    <w:rsid w:val="008F522E"/>
    <w:rsid w:val="0090441C"/>
    <w:rsid w:val="00914843"/>
    <w:rsid w:val="0093598B"/>
    <w:rsid w:val="00940546"/>
    <w:rsid w:val="00951E5F"/>
    <w:rsid w:val="0095345D"/>
    <w:rsid w:val="00966AC0"/>
    <w:rsid w:val="0097622A"/>
    <w:rsid w:val="009805DB"/>
    <w:rsid w:val="009851A9"/>
    <w:rsid w:val="00987BE2"/>
    <w:rsid w:val="0099478F"/>
    <w:rsid w:val="009C1E2D"/>
    <w:rsid w:val="009C403A"/>
    <w:rsid w:val="009C4CCE"/>
    <w:rsid w:val="009C630B"/>
    <w:rsid w:val="009C6353"/>
    <w:rsid w:val="009D1390"/>
    <w:rsid w:val="009D13EC"/>
    <w:rsid w:val="009D3156"/>
    <w:rsid w:val="009D6677"/>
    <w:rsid w:val="009E58F4"/>
    <w:rsid w:val="009F1156"/>
    <w:rsid w:val="00A01044"/>
    <w:rsid w:val="00A16B39"/>
    <w:rsid w:val="00A24646"/>
    <w:rsid w:val="00A270F3"/>
    <w:rsid w:val="00A31FFB"/>
    <w:rsid w:val="00A471EA"/>
    <w:rsid w:val="00A70051"/>
    <w:rsid w:val="00A718C5"/>
    <w:rsid w:val="00A73FE1"/>
    <w:rsid w:val="00A75C23"/>
    <w:rsid w:val="00A77A57"/>
    <w:rsid w:val="00A84F39"/>
    <w:rsid w:val="00A972F2"/>
    <w:rsid w:val="00AB499E"/>
    <w:rsid w:val="00AB5E9F"/>
    <w:rsid w:val="00AC2179"/>
    <w:rsid w:val="00AD1F54"/>
    <w:rsid w:val="00AE1146"/>
    <w:rsid w:val="00AE1198"/>
    <w:rsid w:val="00AE1D2F"/>
    <w:rsid w:val="00AE1E83"/>
    <w:rsid w:val="00AE2469"/>
    <w:rsid w:val="00AE5A11"/>
    <w:rsid w:val="00AF4E95"/>
    <w:rsid w:val="00B01474"/>
    <w:rsid w:val="00B02BED"/>
    <w:rsid w:val="00B15237"/>
    <w:rsid w:val="00B23EF7"/>
    <w:rsid w:val="00B254CE"/>
    <w:rsid w:val="00B32E62"/>
    <w:rsid w:val="00B35BF1"/>
    <w:rsid w:val="00B478FE"/>
    <w:rsid w:val="00B55EF6"/>
    <w:rsid w:val="00B72BFE"/>
    <w:rsid w:val="00B9115B"/>
    <w:rsid w:val="00BA37C9"/>
    <w:rsid w:val="00BB143D"/>
    <w:rsid w:val="00BB46D1"/>
    <w:rsid w:val="00BC31B6"/>
    <w:rsid w:val="00BE04BA"/>
    <w:rsid w:val="00BE18BA"/>
    <w:rsid w:val="00BE30E9"/>
    <w:rsid w:val="00BF660F"/>
    <w:rsid w:val="00BF7AB0"/>
    <w:rsid w:val="00C1002E"/>
    <w:rsid w:val="00C14139"/>
    <w:rsid w:val="00C1507C"/>
    <w:rsid w:val="00C202F8"/>
    <w:rsid w:val="00C36E6A"/>
    <w:rsid w:val="00C63366"/>
    <w:rsid w:val="00C64417"/>
    <w:rsid w:val="00C669A7"/>
    <w:rsid w:val="00C70B45"/>
    <w:rsid w:val="00C8358B"/>
    <w:rsid w:val="00C86D60"/>
    <w:rsid w:val="00C90596"/>
    <w:rsid w:val="00CA42BC"/>
    <w:rsid w:val="00CB5392"/>
    <w:rsid w:val="00CB62F3"/>
    <w:rsid w:val="00CB67E7"/>
    <w:rsid w:val="00CC3B03"/>
    <w:rsid w:val="00CC50D7"/>
    <w:rsid w:val="00CC679B"/>
    <w:rsid w:val="00CE1300"/>
    <w:rsid w:val="00CE3113"/>
    <w:rsid w:val="00CE476C"/>
    <w:rsid w:val="00D11DDF"/>
    <w:rsid w:val="00D22421"/>
    <w:rsid w:val="00D321DA"/>
    <w:rsid w:val="00D32734"/>
    <w:rsid w:val="00D328F0"/>
    <w:rsid w:val="00D37544"/>
    <w:rsid w:val="00D44ABA"/>
    <w:rsid w:val="00D45505"/>
    <w:rsid w:val="00D47538"/>
    <w:rsid w:val="00D54F36"/>
    <w:rsid w:val="00D551D2"/>
    <w:rsid w:val="00D922D9"/>
    <w:rsid w:val="00D94AE7"/>
    <w:rsid w:val="00DA19C6"/>
    <w:rsid w:val="00DA4211"/>
    <w:rsid w:val="00DA66D2"/>
    <w:rsid w:val="00DB59B2"/>
    <w:rsid w:val="00DB7D31"/>
    <w:rsid w:val="00DC213F"/>
    <w:rsid w:val="00DE7F79"/>
    <w:rsid w:val="00DF4E38"/>
    <w:rsid w:val="00E00AB8"/>
    <w:rsid w:val="00E01AA2"/>
    <w:rsid w:val="00E06C4D"/>
    <w:rsid w:val="00E10C31"/>
    <w:rsid w:val="00E12412"/>
    <w:rsid w:val="00E2340F"/>
    <w:rsid w:val="00E235D7"/>
    <w:rsid w:val="00E24004"/>
    <w:rsid w:val="00E24203"/>
    <w:rsid w:val="00E35BBD"/>
    <w:rsid w:val="00E36AB9"/>
    <w:rsid w:val="00E42F05"/>
    <w:rsid w:val="00E51CDF"/>
    <w:rsid w:val="00E61353"/>
    <w:rsid w:val="00E858FD"/>
    <w:rsid w:val="00E86D78"/>
    <w:rsid w:val="00EA0A85"/>
    <w:rsid w:val="00EB3DA8"/>
    <w:rsid w:val="00EC1B7C"/>
    <w:rsid w:val="00EC5C81"/>
    <w:rsid w:val="00ED7F65"/>
    <w:rsid w:val="00EE1517"/>
    <w:rsid w:val="00EE34F7"/>
    <w:rsid w:val="00EF4A22"/>
    <w:rsid w:val="00EF7FCA"/>
    <w:rsid w:val="00F04490"/>
    <w:rsid w:val="00F06046"/>
    <w:rsid w:val="00F16BE0"/>
    <w:rsid w:val="00F21844"/>
    <w:rsid w:val="00F2301B"/>
    <w:rsid w:val="00F302A1"/>
    <w:rsid w:val="00F343A9"/>
    <w:rsid w:val="00F368A9"/>
    <w:rsid w:val="00F44ECE"/>
    <w:rsid w:val="00F4705C"/>
    <w:rsid w:val="00F47AB1"/>
    <w:rsid w:val="00F51762"/>
    <w:rsid w:val="00F542D2"/>
    <w:rsid w:val="00F56C39"/>
    <w:rsid w:val="00F64F1E"/>
    <w:rsid w:val="00F652E8"/>
    <w:rsid w:val="00F671C8"/>
    <w:rsid w:val="00F725E9"/>
    <w:rsid w:val="00F81DE7"/>
    <w:rsid w:val="00F87F15"/>
    <w:rsid w:val="00F93B38"/>
    <w:rsid w:val="00FA2E6D"/>
    <w:rsid w:val="00FA4351"/>
    <w:rsid w:val="00FA4B58"/>
    <w:rsid w:val="00FA5C3F"/>
    <w:rsid w:val="00FB740B"/>
    <w:rsid w:val="00FB7959"/>
    <w:rsid w:val="00FC4002"/>
    <w:rsid w:val="00FD0FEE"/>
    <w:rsid w:val="00FD2F3D"/>
    <w:rsid w:val="00FD458E"/>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Outline List 2" w:uiPriority="0"/>
    <w:lsdException w:name="Table Grid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uiPriority w:val="9"/>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99"/>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uiPriority w:val="99"/>
    <w:qFormat/>
    <w:rsid w:val="00A01044"/>
    <w:pPr>
      <w:spacing w:after="0" w:line="240" w:lineRule="auto"/>
    </w:pPr>
    <w:rPr>
      <w:rFonts w:ascii="Calibri" w:eastAsia="Times New Roman" w:hAnsi="Calibri" w:cs="Times New Roman"/>
    </w:rPr>
  </w:style>
  <w:style w:type="paragraph" w:styleId="aa">
    <w:name w:val="Balloon Text"/>
    <w:basedOn w:val="a1"/>
    <w:link w:val="ab"/>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rsid w:val="00A01044"/>
    <w:rPr>
      <w:rFonts w:ascii="Tahoma" w:hAnsi="Tahoma" w:cs="Tahoma"/>
      <w:sz w:val="16"/>
      <w:szCs w:val="16"/>
    </w:rPr>
  </w:style>
  <w:style w:type="character" w:customStyle="1" w:styleId="11">
    <w:name w:val="Заголовок 1 Знак"/>
    <w:basedOn w:val="a2"/>
    <w:link w:val="10"/>
    <w:rsid w:val="00A01044"/>
    <w:rPr>
      <w:rFonts w:ascii="Arial" w:eastAsia="Times New Roman" w:hAnsi="Arial" w:cs="Arial"/>
      <w:b/>
      <w:bCs/>
      <w:kern w:val="32"/>
      <w:sz w:val="32"/>
      <w:szCs w:val="32"/>
    </w:rPr>
  </w:style>
  <w:style w:type="character" w:customStyle="1" w:styleId="31">
    <w:name w:val="Заголовок 3 Знак"/>
    <w:basedOn w:val="a2"/>
    <w:link w:val="30"/>
    <w:rsid w:val="00A01044"/>
    <w:rPr>
      <w:rFonts w:ascii="Arial" w:eastAsia="Times New Roman" w:hAnsi="Arial" w:cs="Arial"/>
      <w:b/>
      <w:bCs/>
      <w:sz w:val="26"/>
      <w:szCs w:val="26"/>
    </w:rPr>
  </w:style>
  <w:style w:type="character" w:customStyle="1" w:styleId="70">
    <w:name w:val="Заголовок 7 Знак"/>
    <w:basedOn w:val="a2"/>
    <w:link w:val="7"/>
    <w:rsid w:val="00A01044"/>
    <w:rPr>
      <w:rFonts w:ascii="Times New Roman" w:eastAsia="Times New Roman" w:hAnsi="Times New Roman" w:cs="Times New Roman"/>
      <w:sz w:val="24"/>
      <w:szCs w:val="24"/>
    </w:rPr>
  </w:style>
  <w:style w:type="paragraph" w:customStyle="1" w:styleId="ConsPlusCell">
    <w:name w:val="ConsPlusCell"/>
    <w:uiPriority w:val="99"/>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rsid w:val="00A01044"/>
    <w:rPr>
      <w:rFonts w:ascii="Times New Roman" w:eastAsia="Times New Roman" w:hAnsi="Times New Roman" w:cs="Times New Roman"/>
      <w:sz w:val="24"/>
      <w:szCs w:val="24"/>
    </w:rPr>
  </w:style>
  <w:style w:type="paragraph" w:customStyle="1" w:styleId="xl99">
    <w:name w:val="xl99"/>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uiPriority w:val="11"/>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uiPriority w:val="11"/>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uiPriority w:val="99"/>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22"/>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uiPriority w:val="9"/>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
    <w:rsid w:val="004626C4"/>
    <w:rPr>
      <w:rFonts w:ascii="Times New Roman" w:eastAsia="Calibri" w:hAnsi="Times New Roman" w:cs="Times New Roman"/>
      <w:b/>
      <w:bCs/>
    </w:rPr>
  </w:style>
  <w:style w:type="character" w:customStyle="1" w:styleId="80">
    <w:name w:val="Заголовок 8 Знак"/>
    <w:basedOn w:val="a2"/>
    <w:link w:val="8"/>
    <w:uiPriority w:val="9"/>
    <w:rsid w:val="004626C4"/>
    <w:rPr>
      <w:rFonts w:ascii="Times New Roman" w:eastAsia="Calibri" w:hAnsi="Times New Roman" w:cs="Times New Roman"/>
      <w:i/>
      <w:iCs/>
      <w:sz w:val="24"/>
      <w:szCs w:val="24"/>
    </w:rPr>
  </w:style>
  <w:style w:type="paragraph" w:styleId="afd">
    <w:name w:val="annotation text"/>
    <w:aliases w:val=" Знак2"/>
    <w:basedOn w:val="a1"/>
    <w:link w:val="afe"/>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locked/>
    <w:rsid w:val="004626C4"/>
    <w:rPr>
      <w:rFonts w:ascii="Arial" w:hAnsi="Arial" w:cs="Arial"/>
      <w:b/>
      <w:bCs/>
      <w:sz w:val="24"/>
      <w:szCs w:val="24"/>
      <w:lang w:eastAsia="ru-RU"/>
    </w:rPr>
  </w:style>
  <w:style w:type="character" w:customStyle="1" w:styleId="Heading5Char">
    <w:name w:val="Heading 5 Char"/>
    <w:basedOn w:val="a2"/>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rsid w:val="004626C4"/>
    <w:pPr>
      <w:spacing w:after="100" w:line="240" w:lineRule="auto"/>
      <w:ind w:right="200"/>
    </w:pPr>
    <w:rPr>
      <w:rFonts w:ascii="Arial" w:eastAsia="Calibri" w:hAnsi="Arial" w:cs="Arial"/>
      <w:color w:val="000000"/>
      <w:sz w:val="12"/>
      <w:szCs w:val="12"/>
    </w:rPr>
  </w:style>
  <w:style w:type="paragraph" w:styleId="23">
    <w:name w:val="Body Text Indent 2"/>
    <w:aliases w:val="Основной текст с отступом 2 Знак Знак, Знак Знак Знак Знак Знак"/>
    <w:basedOn w:val="a1"/>
    <w:link w:val="24"/>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aliases w:val="Основной текст с отступом 2 Знак Знак Знак, Знак Знак Знак Знак Знак Знак"/>
    <w:basedOn w:val="a2"/>
    <w:link w:val="23"/>
    <w:rsid w:val="004626C4"/>
    <w:rPr>
      <w:rFonts w:ascii="Times New Roman" w:eastAsia="Calibri" w:hAnsi="Times New Roman" w:cs="Times New Roman"/>
      <w:sz w:val="28"/>
      <w:szCs w:val="20"/>
    </w:rPr>
  </w:style>
  <w:style w:type="character" w:customStyle="1" w:styleId="aff1">
    <w:name w:val="Цветовое выделение"/>
    <w:rsid w:val="004626C4"/>
    <w:rPr>
      <w:b/>
      <w:color w:val="000080"/>
      <w:sz w:val="20"/>
    </w:rPr>
  </w:style>
  <w:style w:type="character" w:styleId="aff2">
    <w:name w:val="FollowedHyperlink"/>
    <w:basedOn w:val="a2"/>
    <w:rsid w:val="004626C4"/>
    <w:rPr>
      <w:rFonts w:cs="Times New Roman"/>
      <w:color w:val="800080"/>
      <w:u w:val="single"/>
    </w:rPr>
  </w:style>
  <w:style w:type="paragraph" w:styleId="34">
    <w:name w:val="Body Text 3"/>
    <w:basedOn w:val="a1"/>
    <w:link w:val="35"/>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rsid w:val="004626C4"/>
    <w:rPr>
      <w:rFonts w:ascii="Times New Roman" w:eastAsia="Calibri" w:hAnsi="Times New Roman" w:cs="Times New Roman"/>
      <w:sz w:val="16"/>
      <w:szCs w:val="16"/>
    </w:rPr>
  </w:style>
  <w:style w:type="paragraph" w:customStyle="1" w:styleId="Iauiue">
    <w:name w:val="Iau?iue"/>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rsid w:val="004626C4"/>
    <w:rPr>
      <w:rFonts w:ascii="Courier New" w:eastAsia="Calibri" w:hAnsi="Courier New" w:cs="Courier New"/>
      <w:sz w:val="20"/>
      <w:szCs w:val="20"/>
    </w:rPr>
  </w:style>
  <w:style w:type="paragraph" w:customStyle="1" w:styleId="basetextdefine">
    <w:name w:val="basetextdefine"/>
    <w:basedOn w:val="a1"/>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rsid w:val="004626C4"/>
    <w:rPr>
      <w:rFonts w:cs="Times New Roman"/>
    </w:rPr>
  </w:style>
  <w:style w:type="character" w:customStyle="1" w:styleId="SUBST">
    <w:name w:val="__SUBST"/>
    <w:rsid w:val="004626C4"/>
    <w:rPr>
      <w:i/>
      <w:sz w:val="22"/>
    </w:rPr>
  </w:style>
  <w:style w:type="paragraph" w:customStyle="1" w:styleId="Heading21">
    <w:name w:val="Heading 21"/>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rsid w:val="004626C4"/>
    <w:rPr>
      <w:rFonts w:ascii="Times New Roman" w:eastAsia="Calibri" w:hAnsi="Times New Roman" w:cs="Times New Roman"/>
      <w:sz w:val="16"/>
      <w:szCs w:val="16"/>
    </w:rPr>
  </w:style>
  <w:style w:type="paragraph" w:customStyle="1" w:styleId="font5">
    <w:name w:val="font5"/>
    <w:basedOn w:val="a1"/>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rsid w:val="004626C4"/>
    <w:pPr>
      <w:spacing w:after="160" w:line="240" w:lineRule="exact"/>
    </w:pPr>
    <w:rPr>
      <w:rFonts w:ascii="Verdana" w:eastAsia="Calibri" w:hAnsi="Verdana" w:cs="Verdana"/>
      <w:sz w:val="24"/>
      <w:szCs w:val="24"/>
      <w:lang w:val="en-US" w:eastAsia="en-US"/>
    </w:rPr>
  </w:style>
  <w:style w:type="paragraph" w:customStyle="1" w:styleId="Default">
    <w:name w:val="Default"/>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rsid w:val="004626C4"/>
    <w:rPr>
      <w:rFonts w:ascii="Arial" w:hAnsi="Arial" w:cs="Arial"/>
      <w:b/>
      <w:bCs/>
      <w:color w:val="000080"/>
      <w:lang w:val="ru-RU" w:eastAsia="ru-RU"/>
    </w:rPr>
  </w:style>
  <w:style w:type="character" w:customStyle="1" w:styleId="121">
    <w:name w:val="Знак Знак121"/>
    <w:basedOn w:val="a2"/>
    <w:rsid w:val="004626C4"/>
    <w:rPr>
      <w:rFonts w:cs="Times New Roman"/>
      <w:sz w:val="24"/>
      <w:szCs w:val="24"/>
      <w:lang w:val="ru-RU" w:eastAsia="ru-RU"/>
    </w:rPr>
  </w:style>
  <w:style w:type="numbering" w:styleId="111111">
    <w:name w:val="Outline List 2"/>
    <w:aliases w:val="1.1 / 1.1.1"/>
    <w:basedOn w:val="a4"/>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rsid w:val="004626C4"/>
    <w:rPr>
      <w:b/>
      <w:bCs/>
      <w:sz w:val="28"/>
      <w:szCs w:val="28"/>
      <w:lang w:val="ru-RU" w:eastAsia="ru-RU" w:bidi="ar-SA"/>
    </w:rPr>
  </w:style>
  <w:style w:type="paragraph" w:customStyle="1" w:styleId="aff8">
    <w:name w:val="Знак Знак Знак Знак"/>
    <w:basedOn w:val="a1"/>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20"/>
    <w:qFormat/>
    <w:rsid w:val="004626C4"/>
    <w:rPr>
      <w:i/>
      <w:iCs/>
    </w:rPr>
  </w:style>
  <w:style w:type="character" w:customStyle="1" w:styleId="affa">
    <w:name w:val="Основной текст_"/>
    <w:basedOn w:val="a2"/>
    <w:link w:val="1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rsid w:val="000973B7"/>
    <w:rPr>
      <w:sz w:val="24"/>
      <w:szCs w:val="24"/>
    </w:rPr>
  </w:style>
  <w:style w:type="character" w:customStyle="1" w:styleId="affd">
    <w:name w:val="Знак Знак Знак"/>
    <w:basedOn w:val="a2"/>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locked/>
    <w:rsid w:val="000973B7"/>
    <w:rPr>
      <w:rFonts w:ascii="Arial" w:hAnsi="Arial" w:cs="Arial"/>
      <w:b/>
      <w:bCs/>
      <w:i/>
      <w:iCs/>
      <w:sz w:val="28"/>
      <w:szCs w:val="28"/>
    </w:rPr>
  </w:style>
  <w:style w:type="paragraph" w:customStyle="1" w:styleId="28">
    <w:name w:val="Знак2"/>
    <w:basedOn w:val="a1"/>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1">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link w:val="ListParagraphChar"/>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aliases w:val="Название рисунка,Название таблицы,Название рис."/>
    <w:basedOn w:val="a1"/>
    <w:link w:val="afff5"/>
    <w:uiPriority w:val="35"/>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6">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7">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8">
    <w:name w:val="Раздел"/>
    <w:basedOn w:val="a1"/>
    <w:next w:val="afff7"/>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link w:val="2d"/>
    <w:qFormat/>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9">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e">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rsid w:val="00C202F8"/>
    <w:rPr>
      <w:rFonts w:ascii="Times New Roman" w:eastAsia="Times New Roman" w:hAnsi="Times New Roman" w:cs="Times New Roman"/>
      <w:sz w:val="24"/>
      <w:szCs w:val="24"/>
    </w:rPr>
  </w:style>
  <w:style w:type="character" w:styleId="afffa">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b">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d">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e">
    <w:name w:val="Подпись к таблице_"/>
    <w:basedOn w:val="a2"/>
    <w:link w:val="affff"/>
    <w:uiPriority w:val="99"/>
    <w:rsid w:val="00C202F8"/>
    <w:rPr>
      <w:b/>
      <w:bCs/>
      <w:shd w:val="clear" w:color="auto" w:fill="FFFFFF"/>
    </w:rPr>
  </w:style>
  <w:style w:type="paragraph" w:customStyle="1" w:styleId="affff">
    <w:name w:val="Подпись к таблице"/>
    <w:basedOn w:val="a1"/>
    <w:link w:val="afffe"/>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f">
    <w:name w:val="Основной текст (2)_"/>
    <w:basedOn w:val="a2"/>
    <w:link w:val="213"/>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0">
    <w:name w:val="Подпись к картинке (2)_"/>
    <w:basedOn w:val="a2"/>
    <w:link w:val="2f1"/>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0"/>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0">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1">
    <w:name w:val="Подпись к картинке"/>
    <w:basedOn w:val="affff0"/>
    <w:rsid w:val="00C202F8"/>
    <w:rPr>
      <w:color w:val="000000"/>
      <w:w w:val="100"/>
      <w:position w:val="0"/>
      <w:lang w:val="ru-RU"/>
    </w:rPr>
  </w:style>
  <w:style w:type="character" w:customStyle="1" w:styleId="TimesNewRoman115pt-1pt">
    <w:name w:val="Подпись к картинке + Times New Roman;11;5 pt;Интервал -1 pt"/>
    <w:basedOn w:val="affff0"/>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0"/>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2">
    <w:name w:val="Колонтитул (2)_"/>
    <w:basedOn w:val="a2"/>
    <w:link w:val="2f3"/>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4">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5">
    <w:name w:val="Заголовок №2"/>
    <w:basedOn w:val="2f4"/>
    <w:rsid w:val="00C202F8"/>
    <w:rPr>
      <w:color w:val="000000"/>
      <w:w w:val="100"/>
      <w:position w:val="0"/>
      <w:sz w:val="24"/>
      <w:szCs w:val="24"/>
      <w:u w:val="single"/>
      <w:lang w:val="ru-RU"/>
    </w:rPr>
  </w:style>
  <w:style w:type="character" w:customStyle="1" w:styleId="affff2">
    <w:name w:val="Колонтитул_"/>
    <w:basedOn w:val="a2"/>
    <w:link w:val="affff3"/>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1">
    <w:name w:val="Подпись к картинке (2)"/>
    <w:basedOn w:val="a1"/>
    <w:link w:val="2f0"/>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3">
    <w:name w:val="Колонтитул (2)"/>
    <w:basedOn w:val="a1"/>
    <w:link w:val="2f2"/>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3">
    <w:name w:val="Колонтитул"/>
    <w:basedOn w:val="a1"/>
    <w:link w:val="affff2"/>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6">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4">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5">
    <w:name w:val="Subtle Emphasis"/>
    <w:basedOn w:val="a2"/>
    <w:uiPriority w:val="19"/>
    <w:qFormat/>
    <w:rsid w:val="00966AC0"/>
    <w:rPr>
      <w:i/>
      <w:iCs/>
      <w:color w:val="808080" w:themeColor="text1" w:themeTint="7F"/>
    </w:rPr>
  </w:style>
  <w:style w:type="character" w:styleId="affff6">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7">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8">
    <w:name w:val="List"/>
    <w:basedOn w:val="af"/>
    <w:rsid w:val="00966AC0"/>
    <w:pPr>
      <w:suppressAutoHyphens/>
      <w:autoSpaceDE w:val="0"/>
      <w:spacing w:after="0"/>
      <w:jc w:val="both"/>
    </w:pPr>
    <w:rPr>
      <w:rFonts w:cs="Mangal"/>
      <w:sz w:val="28"/>
      <w:szCs w:val="28"/>
      <w:lang w:eastAsia="zh-CN"/>
    </w:rPr>
  </w:style>
  <w:style w:type="paragraph" w:customStyle="1" w:styleId="affff9">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a">
    <w:name w:val="Заголовок таблицы"/>
    <w:basedOn w:val="afff1"/>
    <w:rsid w:val="00966AC0"/>
    <w:pPr>
      <w:jc w:val="center"/>
    </w:pPr>
    <w:rPr>
      <w:rFonts w:ascii="Times New Roman" w:hAnsi="Times New Roman" w:cs="Times New Roman"/>
      <w:b/>
      <w:bCs/>
      <w:color w:val="auto"/>
    </w:rPr>
  </w:style>
  <w:style w:type="paragraph" w:customStyle="1" w:styleId="affffb">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c">
    <w:name w:val="annotation reference"/>
    <w:basedOn w:val="a2"/>
    <w:rsid w:val="003862D7"/>
    <w:rPr>
      <w:sz w:val="16"/>
    </w:rPr>
  </w:style>
  <w:style w:type="character" w:customStyle="1" w:styleId="procdesclabel">
    <w:name w:val="procdesclabel"/>
    <w:basedOn w:val="a2"/>
    <w:rsid w:val="003862D7"/>
  </w:style>
  <w:style w:type="paragraph" w:customStyle="1" w:styleId="affffd">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e">
    <w:name w:val="annotation subject"/>
    <w:basedOn w:val="afd"/>
    <w:next w:val="afd"/>
    <w:link w:val="afffff"/>
    <w:rsid w:val="003862D7"/>
    <w:rPr>
      <w:b/>
      <w:bCs/>
    </w:rPr>
  </w:style>
  <w:style w:type="character" w:customStyle="1" w:styleId="afffff">
    <w:name w:val="Тема примечания Знак"/>
    <w:basedOn w:val="afe"/>
    <w:link w:val="affffe"/>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link w:val="1ff"/>
    <w:autoRedefine/>
    <w:uiPriority w:val="39"/>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7">
    <w:name w:val="toc 2"/>
    <w:basedOn w:val="a1"/>
    <w:next w:val="a1"/>
    <w:autoRedefine/>
    <w:uiPriority w:val="39"/>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8">
    <w:name w:val="Знак2 Знак Знак"/>
    <w:basedOn w:val="a2"/>
    <w:uiPriority w:val="99"/>
    <w:semiHidden/>
    <w:rsid w:val="003862D7"/>
    <w:rPr>
      <w:rFonts w:cs="Times New Roman"/>
      <w:lang w:val="ru-RU" w:eastAsia="ru-RU" w:bidi="ar-SA"/>
    </w:rPr>
  </w:style>
  <w:style w:type="paragraph" w:styleId="2f9">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0">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Основной текст + 9,Интервал 0 pt3"/>
    <w:basedOn w:val="affa"/>
    <w:uiPriority w:val="99"/>
    <w:rsid w:val="003862D7"/>
    <w:rPr>
      <w:rFonts w:ascii="Verdana" w:hAnsi="Verdana" w:cs="Verdana"/>
      <w:b/>
      <w:i/>
      <w:iCs/>
      <w:noProof/>
      <w:sz w:val="10"/>
      <w:szCs w:val="10"/>
      <w:lang w:val="ru-RU" w:eastAsia="ru-RU"/>
    </w:rPr>
  </w:style>
  <w:style w:type="paragraph" w:customStyle="1" w:styleId="1ff0">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a">
    <w:name w:val="Знак Знак2"/>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1">
    <w:name w:val="Текст примечания Знак1"/>
    <w:basedOn w:val="a2"/>
    <w:uiPriority w:val="99"/>
    <w:locked/>
    <w:rsid w:val="003862D7"/>
    <w:rPr>
      <w:rFonts w:cs="Times New Roman"/>
      <w:lang w:val="ru-RU" w:eastAsia="ru-RU" w:bidi="ar-SA"/>
    </w:rPr>
  </w:style>
  <w:style w:type="character" w:customStyle="1" w:styleId="1ff2">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3">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4">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5">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1">
    <w:name w:val="endnote text"/>
    <w:basedOn w:val="a1"/>
    <w:link w:val="afffff2"/>
    <w:uiPriority w:val="99"/>
    <w:rsid w:val="003862D7"/>
    <w:pPr>
      <w:spacing w:after="0" w:line="240" w:lineRule="auto"/>
    </w:pPr>
    <w:rPr>
      <w:rFonts w:ascii="Times New Roman" w:eastAsia="Times New Roman" w:hAnsi="Times New Roman" w:cs="Times New Roman"/>
      <w:sz w:val="20"/>
      <w:szCs w:val="20"/>
    </w:rPr>
  </w:style>
  <w:style w:type="character" w:customStyle="1" w:styleId="afffff2">
    <w:name w:val="Текст концевой сноски Знак"/>
    <w:basedOn w:val="a2"/>
    <w:link w:val="afffff1"/>
    <w:uiPriority w:val="99"/>
    <w:rsid w:val="003862D7"/>
    <w:rPr>
      <w:rFonts w:ascii="Times New Roman" w:eastAsia="Times New Roman" w:hAnsi="Times New Roman" w:cs="Times New Roman"/>
      <w:sz w:val="20"/>
      <w:szCs w:val="20"/>
    </w:rPr>
  </w:style>
  <w:style w:type="character" w:styleId="afffff3">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b">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c">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d">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e">
    <w:name w:val="Основной шрифт абзаца2"/>
    <w:rsid w:val="003862D7"/>
  </w:style>
  <w:style w:type="character" w:customStyle="1" w:styleId="ListLabel2">
    <w:name w:val="ListLabel 2"/>
    <w:rsid w:val="003862D7"/>
    <w:rPr>
      <w:rFonts w:cs="Courier New"/>
    </w:rPr>
  </w:style>
  <w:style w:type="paragraph" w:customStyle="1" w:styleId="afffff4">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f">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0">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6">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7">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8">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a2"/>
    <w:rsid w:val="00A75C23"/>
    <w:rPr>
      <w:rFonts w:ascii="Times New Roman" w:eastAsia="Times New Roman" w:hAnsi="Times New Roman" w:cs="Times New Roman"/>
      <w:b/>
      <w:bCs/>
      <w:spacing w:val="7"/>
      <w:shd w:val="clear" w:color="auto" w:fill="FFFFFF"/>
    </w:rPr>
  </w:style>
  <w:style w:type="character" w:customStyle="1" w:styleId="Exact">
    <w:name w:val="Подпись к картинке Exact"/>
    <w:basedOn w:val="a2"/>
    <w:rsid w:val="00A75C23"/>
    <w:rPr>
      <w:rFonts w:ascii="Times New Roman" w:eastAsia="Times New Roman" w:hAnsi="Times New Roman" w:cs="Times New Roman"/>
      <w:b/>
      <w:bCs/>
      <w:sz w:val="20"/>
      <w:szCs w:val="20"/>
      <w:shd w:val="clear" w:color="auto" w:fill="FFFFFF"/>
    </w:rPr>
  </w:style>
  <w:style w:type="character" w:customStyle="1" w:styleId="MSGothic10pt">
    <w:name w:val="Колонтитул + MS Gothic;10 pt;Не полужирный"/>
    <w:basedOn w:val="affff2"/>
    <w:rsid w:val="00A75C23"/>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75pt">
    <w:name w:val="Основной текст + 7;5 pt"/>
    <w:basedOn w:val="affa"/>
    <w:rsid w:val="00A75C23"/>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125pt">
    <w:name w:val="Основной текст + 12;5 pt;Полужирный"/>
    <w:basedOn w:val="affa"/>
    <w:rsid w:val="00A75C2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fontstyle19">
    <w:name w:val="fontstyle19"/>
    <w:basedOn w:val="a2"/>
    <w:rsid w:val="00A75C23"/>
  </w:style>
  <w:style w:type="character" w:customStyle="1" w:styleId="FontStyle14">
    <w:name w:val="Font Style14"/>
    <w:rsid w:val="00A75C23"/>
    <w:rPr>
      <w:rFonts w:ascii="Times New Roman" w:hAnsi="Times New Roman" w:cs="Times New Roman" w:hint="default"/>
      <w:sz w:val="26"/>
      <w:szCs w:val="26"/>
    </w:rPr>
  </w:style>
  <w:style w:type="character" w:customStyle="1" w:styleId="1ff9">
    <w:name w:val="Знак1 Знак Знак"/>
    <w:basedOn w:val="a2"/>
    <w:rsid w:val="00042864"/>
    <w:rPr>
      <w:sz w:val="24"/>
      <w:szCs w:val="24"/>
    </w:rPr>
  </w:style>
  <w:style w:type="paragraph" w:customStyle="1" w:styleId="3fa">
    <w:name w:val="Знак Знак Знак3 Знак Знак Знак Знак Знак Знак"/>
    <w:basedOn w:val="a1"/>
    <w:rsid w:val="00042864"/>
    <w:pPr>
      <w:spacing w:after="0" w:line="240" w:lineRule="auto"/>
    </w:pPr>
    <w:rPr>
      <w:rFonts w:ascii="Verdana" w:eastAsia="Times New Roman" w:hAnsi="Verdana" w:cs="Verdana"/>
      <w:sz w:val="20"/>
      <w:szCs w:val="20"/>
      <w:lang w:val="en-US" w:eastAsia="en-US"/>
    </w:rPr>
  </w:style>
  <w:style w:type="character" w:customStyle="1" w:styleId="afffff5">
    <w:name w:val="Знак Знак Знак"/>
    <w:basedOn w:val="a2"/>
    <w:rsid w:val="00042864"/>
    <w:rPr>
      <w:b/>
      <w:bCs/>
      <w:sz w:val="28"/>
      <w:szCs w:val="28"/>
      <w:lang w:val="ru-RU" w:eastAsia="ru-RU" w:bidi="ar-SA"/>
    </w:rPr>
  </w:style>
  <w:style w:type="paragraph" w:customStyle="1" w:styleId="3fb">
    <w:name w:val="Знак Знак Знак3 Знак Знак Знак Знак Знак Знак Знак Знак Знак Знак Знак"/>
    <w:basedOn w:val="a1"/>
    <w:rsid w:val="00042864"/>
    <w:pPr>
      <w:spacing w:after="160" w:line="240" w:lineRule="exact"/>
    </w:pPr>
    <w:rPr>
      <w:rFonts w:ascii="Verdana" w:eastAsia="Times New Roman" w:hAnsi="Verdana" w:cs="Times New Roman"/>
      <w:sz w:val="20"/>
      <w:szCs w:val="20"/>
      <w:lang w:val="en-US" w:eastAsia="en-US"/>
    </w:rPr>
  </w:style>
  <w:style w:type="character" w:customStyle="1" w:styleId="133">
    <w:name w:val="Знак Знак13"/>
    <w:basedOn w:val="a2"/>
    <w:rsid w:val="00042864"/>
    <w:rPr>
      <w:b/>
      <w:bCs/>
      <w:sz w:val="28"/>
      <w:szCs w:val="28"/>
      <w:lang w:val="ru-RU" w:eastAsia="ru-RU" w:bidi="ar-SA"/>
    </w:rPr>
  </w:style>
  <w:style w:type="paragraph" w:customStyle="1" w:styleId="afffff6">
    <w:name w:val="Знак Знак Знак Знак"/>
    <w:basedOn w:val="a1"/>
    <w:rsid w:val="0004286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a">
    <w:name w:val="Знак1 Знак Знак Знак Знак Знак Знак Знак Знак Знак"/>
    <w:basedOn w:val="a1"/>
    <w:rsid w:val="0004286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b">
    <w:name w:val="Знак Знак4"/>
    <w:basedOn w:val="a2"/>
    <w:rsid w:val="00042864"/>
    <w:rPr>
      <w:sz w:val="24"/>
      <w:szCs w:val="24"/>
      <w:lang w:val="ru-RU" w:eastAsia="ru-RU" w:bidi="ar-SA"/>
    </w:rPr>
  </w:style>
  <w:style w:type="character" w:customStyle="1" w:styleId="5a">
    <w:name w:val="Знак Знак5"/>
    <w:basedOn w:val="a2"/>
    <w:locked/>
    <w:rsid w:val="00042864"/>
    <w:rPr>
      <w:rFonts w:ascii="Arial" w:hAnsi="Arial" w:cs="Arial"/>
      <w:b/>
      <w:bCs/>
      <w:kern w:val="32"/>
      <w:sz w:val="32"/>
      <w:szCs w:val="32"/>
    </w:rPr>
  </w:style>
  <w:style w:type="character" w:customStyle="1" w:styleId="1ffb">
    <w:name w:val="Знак Знак1"/>
    <w:basedOn w:val="a2"/>
    <w:locked/>
    <w:rsid w:val="00042864"/>
    <w:rPr>
      <w:rFonts w:ascii="Arial" w:hAnsi="Arial" w:cs="Arial"/>
      <w:b/>
      <w:bCs/>
      <w:sz w:val="24"/>
      <w:szCs w:val="24"/>
    </w:rPr>
  </w:style>
  <w:style w:type="character" w:customStyle="1" w:styleId="3fc">
    <w:name w:val="Знак Знак3"/>
    <w:basedOn w:val="a2"/>
    <w:locked/>
    <w:rsid w:val="00042864"/>
    <w:rPr>
      <w:rFonts w:ascii="Arial" w:hAnsi="Arial" w:cs="Arial"/>
      <w:b/>
      <w:bCs/>
      <w:i/>
      <w:iCs/>
      <w:sz w:val="28"/>
      <w:szCs w:val="28"/>
    </w:rPr>
  </w:style>
  <w:style w:type="character" w:customStyle="1" w:styleId="163">
    <w:name w:val="Знак Знак16"/>
    <w:rsid w:val="00042864"/>
    <w:rPr>
      <w:lang w:val="ru-RU" w:eastAsia="ru-RU" w:bidi="ar-SA"/>
    </w:rPr>
  </w:style>
  <w:style w:type="character" w:customStyle="1" w:styleId="234">
    <w:name w:val="Знак Знак23"/>
    <w:locked/>
    <w:rsid w:val="00042864"/>
    <w:rPr>
      <w:rFonts w:ascii="Arial" w:eastAsia="Calibri" w:hAnsi="Arial" w:cs="Arial"/>
      <w:b/>
      <w:bCs/>
      <w:kern w:val="32"/>
      <w:sz w:val="32"/>
      <w:szCs w:val="32"/>
      <w:lang w:val="ru-RU" w:eastAsia="ru-RU" w:bidi="ar-SA"/>
    </w:rPr>
  </w:style>
  <w:style w:type="character" w:customStyle="1" w:styleId="226">
    <w:name w:val="Знак Знак22"/>
    <w:locked/>
    <w:rsid w:val="00042864"/>
    <w:rPr>
      <w:rFonts w:ascii="Arial" w:eastAsia="Calibri" w:hAnsi="Arial" w:cs="Arial"/>
      <w:b/>
      <w:bCs/>
      <w:i/>
      <w:iCs/>
      <w:sz w:val="28"/>
      <w:szCs w:val="28"/>
      <w:lang w:val="ru-RU" w:eastAsia="ru-RU" w:bidi="ar-SA"/>
    </w:rPr>
  </w:style>
  <w:style w:type="character" w:customStyle="1" w:styleId="203">
    <w:name w:val="Знак Знак20"/>
    <w:locked/>
    <w:rsid w:val="00042864"/>
    <w:rPr>
      <w:rFonts w:eastAsia="Calibri"/>
      <w:b/>
      <w:bCs/>
      <w:sz w:val="22"/>
      <w:szCs w:val="22"/>
      <w:lang w:val="ru-RU" w:eastAsia="ru-RU" w:bidi="ar-SA"/>
    </w:rPr>
  </w:style>
  <w:style w:type="character" w:customStyle="1" w:styleId="193">
    <w:name w:val="Знак Знак19"/>
    <w:locked/>
    <w:rsid w:val="00042864"/>
    <w:rPr>
      <w:rFonts w:eastAsia="Calibri"/>
      <w:sz w:val="24"/>
      <w:szCs w:val="24"/>
      <w:lang w:val="ru-RU" w:eastAsia="ru-RU" w:bidi="ar-SA"/>
    </w:rPr>
  </w:style>
  <w:style w:type="character" w:customStyle="1" w:styleId="183">
    <w:name w:val="Знак Знак18"/>
    <w:locked/>
    <w:rsid w:val="00042864"/>
    <w:rPr>
      <w:rFonts w:eastAsia="Calibri"/>
      <w:i/>
      <w:iCs/>
      <w:sz w:val="24"/>
      <w:szCs w:val="24"/>
      <w:lang w:val="ru-RU" w:eastAsia="ru-RU" w:bidi="ar-SA"/>
    </w:rPr>
  </w:style>
  <w:style w:type="character" w:customStyle="1" w:styleId="144">
    <w:name w:val="Знак Знак14"/>
    <w:locked/>
    <w:rsid w:val="00042864"/>
    <w:rPr>
      <w:rFonts w:eastAsia="Calibri"/>
      <w:sz w:val="24"/>
      <w:szCs w:val="24"/>
      <w:lang w:val="ru-RU" w:eastAsia="ru-RU" w:bidi="ar-SA"/>
    </w:rPr>
  </w:style>
  <w:style w:type="character" w:customStyle="1" w:styleId="126">
    <w:name w:val="Знак Знак12"/>
    <w:locked/>
    <w:rsid w:val="00042864"/>
    <w:rPr>
      <w:rFonts w:eastAsia="Calibri"/>
      <w:sz w:val="28"/>
      <w:lang w:val="ru-RU" w:eastAsia="ru-RU" w:bidi="ar-SA"/>
    </w:rPr>
  </w:style>
  <w:style w:type="character" w:customStyle="1" w:styleId="117">
    <w:name w:val="Знак Знак11"/>
    <w:locked/>
    <w:rsid w:val="00042864"/>
    <w:rPr>
      <w:rFonts w:eastAsia="Calibri"/>
      <w:sz w:val="24"/>
      <w:szCs w:val="24"/>
      <w:lang w:val="ru-RU" w:eastAsia="ru-RU" w:bidi="ar-SA"/>
    </w:rPr>
  </w:style>
  <w:style w:type="character" w:customStyle="1" w:styleId="105">
    <w:name w:val="Знак Знак10"/>
    <w:locked/>
    <w:rsid w:val="00042864"/>
    <w:rPr>
      <w:rFonts w:eastAsia="Calibri"/>
      <w:sz w:val="16"/>
      <w:szCs w:val="16"/>
      <w:lang w:val="ru-RU" w:eastAsia="ru-RU" w:bidi="ar-SA"/>
    </w:rPr>
  </w:style>
  <w:style w:type="character" w:customStyle="1" w:styleId="173">
    <w:name w:val="Знак Знак17"/>
    <w:semiHidden/>
    <w:locked/>
    <w:rsid w:val="00042864"/>
    <w:rPr>
      <w:rFonts w:ascii="Tahoma" w:hAnsi="Tahoma" w:cs="Tahoma"/>
      <w:sz w:val="16"/>
      <w:szCs w:val="16"/>
      <w:lang w:val="ru-RU" w:eastAsia="ru-RU" w:bidi="ar-SA"/>
    </w:rPr>
  </w:style>
  <w:style w:type="character" w:customStyle="1" w:styleId="153">
    <w:name w:val="Знак Знак15"/>
    <w:locked/>
    <w:rsid w:val="00042864"/>
    <w:rPr>
      <w:sz w:val="28"/>
      <w:lang w:val="ru-RU" w:eastAsia="ru-RU" w:bidi="ar-SA"/>
    </w:rPr>
  </w:style>
  <w:style w:type="character" w:customStyle="1" w:styleId="97">
    <w:name w:val="Знак Знак9"/>
    <w:locked/>
    <w:rsid w:val="00042864"/>
    <w:rPr>
      <w:rFonts w:eastAsia="Calibri"/>
      <w:lang w:val="ru-RU" w:eastAsia="ru-RU" w:bidi="ar-SA"/>
    </w:rPr>
  </w:style>
  <w:style w:type="character" w:customStyle="1" w:styleId="85">
    <w:name w:val="Знак Знак8"/>
    <w:locked/>
    <w:rsid w:val="00042864"/>
    <w:rPr>
      <w:rFonts w:ascii="Courier New" w:eastAsia="Calibri" w:hAnsi="Courier New" w:cs="Courier New"/>
      <w:lang w:val="ru-RU" w:eastAsia="ru-RU" w:bidi="ar-SA"/>
    </w:rPr>
  </w:style>
  <w:style w:type="character" w:customStyle="1" w:styleId="75">
    <w:name w:val="Знак Знак7"/>
    <w:locked/>
    <w:rsid w:val="00042864"/>
    <w:rPr>
      <w:rFonts w:eastAsia="Calibri"/>
      <w:sz w:val="16"/>
      <w:szCs w:val="16"/>
      <w:lang w:val="ru-RU" w:eastAsia="ru-RU" w:bidi="ar-SA"/>
    </w:rPr>
  </w:style>
  <w:style w:type="character" w:customStyle="1" w:styleId="66">
    <w:name w:val="Знак Знак6"/>
    <w:locked/>
    <w:rsid w:val="00042864"/>
    <w:rPr>
      <w:rFonts w:eastAsia="Calibri"/>
      <w:b/>
      <w:sz w:val="24"/>
      <w:lang w:val="ru-RU" w:eastAsia="ru-RU" w:bidi="ar-SA"/>
    </w:rPr>
  </w:style>
  <w:style w:type="character" w:customStyle="1" w:styleId="3fd">
    <w:name w:val="Заголовок №3_"/>
    <w:basedOn w:val="a2"/>
    <w:link w:val="3fe"/>
    <w:locked/>
    <w:rsid w:val="00042864"/>
    <w:rPr>
      <w:b/>
      <w:bCs/>
      <w:spacing w:val="5"/>
      <w:sz w:val="25"/>
      <w:szCs w:val="25"/>
      <w:shd w:val="clear" w:color="auto" w:fill="FFFFFF"/>
    </w:rPr>
  </w:style>
  <w:style w:type="paragraph" w:customStyle="1" w:styleId="3fe">
    <w:name w:val="Заголовок №3"/>
    <w:basedOn w:val="a1"/>
    <w:link w:val="3fd"/>
    <w:rsid w:val="00042864"/>
    <w:pPr>
      <w:widowControl w:val="0"/>
      <w:shd w:val="clear" w:color="auto" w:fill="FFFFFF"/>
      <w:spacing w:before="120" w:after="480" w:line="240" w:lineRule="atLeast"/>
      <w:jc w:val="center"/>
      <w:outlineLvl w:val="2"/>
    </w:pPr>
    <w:rPr>
      <w:b/>
      <w:bCs/>
      <w:spacing w:val="5"/>
      <w:sz w:val="25"/>
      <w:szCs w:val="25"/>
    </w:rPr>
  </w:style>
  <w:style w:type="character" w:customStyle="1" w:styleId="10pt">
    <w:name w:val="Основной текст + 10 pt"/>
    <w:uiPriority w:val="99"/>
    <w:rsid w:val="00042864"/>
    <w:rPr>
      <w:rFonts w:ascii="Times New Roman" w:hAnsi="Times New Roman" w:cs="Times New Roman"/>
      <w:spacing w:val="3"/>
      <w:sz w:val="20"/>
      <w:szCs w:val="20"/>
      <w:u w:val="none"/>
    </w:rPr>
  </w:style>
  <w:style w:type="paragraph" w:customStyle="1" w:styleId="Bottom">
    <w:name w:val="Bottom"/>
    <w:basedOn w:val="a6"/>
    <w:rsid w:val="00D22421"/>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NPAText">
    <w:name w:val="NPA Text"/>
    <w:basedOn w:val="Pro-List10"/>
    <w:rsid w:val="00D22421"/>
    <w:pPr>
      <w:tabs>
        <w:tab w:val="clear" w:pos="540"/>
        <w:tab w:val="left" w:pos="1134"/>
      </w:tabs>
      <w:ind w:left="1134" w:hanging="567"/>
    </w:pPr>
    <w:rPr>
      <w:rFonts w:ascii="Georgia" w:eastAsia="Times New Roman" w:hAnsi="Georgia" w:cs="Georgia"/>
      <w:sz w:val="20"/>
      <w:szCs w:val="20"/>
    </w:rPr>
  </w:style>
  <w:style w:type="paragraph" w:customStyle="1" w:styleId="NPA-Comment">
    <w:name w:val="NPA-Comment"/>
    <w:basedOn w:val="Pro-Gramma0"/>
    <w:rsid w:val="00D22421"/>
    <w:pPr>
      <w:pBdr>
        <w:top w:val="single" w:sz="4" w:space="1" w:color="808080"/>
        <w:bottom w:val="single" w:sz="4" w:space="1" w:color="808080"/>
      </w:pBdr>
      <w:spacing w:before="60" w:after="60"/>
      <w:ind w:left="482"/>
    </w:pPr>
    <w:rPr>
      <w:rFonts w:cs="Georgia"/>
      <w:szCs w:val="20"/>
    </w:rPr>
  </w:style>
  <w:style w:type="paragraph" w:customStyle="1" w:styleId="Pro-List2">
    <w:name w:val="Pro-List #2"/>
    <w:basedOn w:val="Pro-List10"/>
    <w:rsid w:val="00D22421"/>
    <w:pPr>
      <w:tabs>
        <w:tab w:val="clear" w:pos="540"/>
        <w:tab w:val="left" w:pos="2040"/>
      </w:tabs>
      <w:ind w:left="2040" w:hanging="480"/>
    </w:pPr>
    <w:rPr>
      <w:rFonts w:ascii="Georgia" w:eastAsia="Times New Roman" w:hAnsi="Georgia" w:cs="Georgia"/>
      <w:sz w:val="20"/>
      <w:szCs w:val="20"/>
    </w:rPr>
  </w:style>
  <w:style w:type="paragraph" w:customStyle="1" w:styleId="Pro-List3">
    <w:name w:val="Pro-List #3"/>
    <w:basedOn w:val="Pro-List2"/>
    <w:rsid w:val="00D22421"/>
    <w:pPr>
      <w:tabs>
        <w:tab w:val="left" w:pos="2640"/>
      </w:tabs>
      <w:ind w:left="2640" w:hanging="600"/>
    </w:pPr>
    <w:rPr>
      <w:lang w:val="en-US"/>
    </w:rPr>
  </w:style>
  <w:style w:type="paragraph" w:customStyle="1" w:styleId="Pro-List-1">
    <w:name w:val="Pro-List -1"/>
    <w:basedOn w:val="Pro-List10"/>
    <w:rsid w:val="00D22421"/>
    <w:pPr>
      <w:numPr>
        <w:ilvl w:val="2"/>
        <w:numId w:val="7"/>
      </w:numPr>
      <w:tabs>
        <w:tab w:val="clear" w:pos="540"/>
      </w:tabs>
    </w:pPr>
    <w:rPr>
      <w:rFonts w:ascii="Georgia" w:eastAsia="Times New Roman" w:hAnsi="Georgia" w:cs="Georgia"/>
      <w:sz w:val="20"/>
      <w:szCs w:val="20"/>
    </w:rPr>
  </w:style>
  <w:style w:type="character" w:customStyle="1" w:styleId="Pro-Marka">
    <w:name w:val="Pro-Marka"/>
    <w:rsid w:val="00D22421"/>
    <w:rPr>
      <w:b/>
      <w:bCs/>
      <w:color w:val="C41C16"/>
    </w:rPr>
  </w:style>
  <w:style w:type="character" w:customStyle="1" w:styleId="Pro-">
    <w:name w:val="Pro-Ссылка"/>
    <w:rsid w:val="00D22421"/>
    <w:rPr>
      <w:i/>
      <w:iCs/>
      <w:color w:val="808080"/>
      <w:u w:val="none"/>
    </w:rPr>
  </w:style>
  <w:style w:type="character" w:customStyle="1" w:styleId="TextNPA">
    <w:name w:val="Text NPA"/>
    <w:rsid w:val="00D22421"/>
    <w:rPr>
      <w:rFonts w:ascii="Courier New" w:hAnsi="Courier New" w:cs="Courier New"/>
    </w:rPr>
  </w:style>
  <w:style w:type="paragraph" w:customStyle="1" w:styleId="4c">
    <w:name w:val="Абзац списка4"/>
    <w:basedOn w:val="a1"/>
    <w:rsid w:val="00D22421"/>
    <w:pPr>
      <w:spacing w:after="0" w:line="240" w:lineRule="auto"/>
      <w:ind w:left="720" w:right="-284" w:hanging="709"/>
      <w:jc w:val="both"/>
    </w:pPr>
    <w:rPr>
      <w:rFonts w:ascii="Calibri" w:eastAsia="Times New Roman" w:hAnsi="Calibri" w:cs="Calibri"/>
      <w:lang w:eastAsia="en-US"/>
    </w:rPr>
  </w:style>
  <w:style w:type="paragraph" w:customStyle="1" w:styleId="67">
    <w:name w:val="Без интервала6"/>
    <w:rsid w:val="00D22421"/>
    <w:pPr>
      <w:spacing w:after="0" w:line="240" w:lineRule="auto"/>
    </w:pPr>
    <w:rPr>
      <w:rFonts w:ascii="Calibri" w:eastAsia="Times New Roman" w:hAnsi="Calibri" w:cs="Calibri"/>
    </w:rPr>
  </w:style>
  <w:style w:type="paragraph" w:customStyle="1" w:styleId="afffff7">
    <w:name w:val="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locked/>
    <w:rsid w:val="00FA2E6D"/>
    <w:rPr>
      <w:rFonts w:ascii="Arial" w:eastAsia="Times New Roman" w:hAnsi="Arial" w:cs="Arial"/>
      <w:sz w:val="20"/>
      <w:szCs w:val="20"/>
    </w:rPr>
  </w:style>
  <w:style w:type="paragraph" w:styleId="3ff">
    <w:name w:val="toc 3"/>
    <w:basedOn w:val="a1"/>
    <w:next w:val="a1"/>
    <w:autoRedefine/>
    <w:uiPriority w:val="39"/>
    <w:rsid w:val="00FA2E6D"/>
    <w:pPr>
      <w:tabs>
        <w:tab w:val="left" w:pos="1680"/>
        <w:tab w:val="right" w:leader="dot" w:pos="9639"/>
      </w:tabs>
      <w:spacing w:after="0" w:line="360" w:lineRule="auto"/>
      <w:ind w:left="709"/>
    </w:pPr>
    <w:rPr>
      <w:rFonts w:ascii="Times New Roman" w:eastAsia="Times New Roman" w:hAnsi="Times New Roman" w:cs="Times New Roman"/>
      <w:iCs/>
      <w:sz w:val="28"/>
      <w:szCs w:val="20"/>
    </w:rPr>
  </w:style>
  <w:style w:type="paragraph" w:styleId="4d">
    <w:name w:val="toc 4"/>
    <w:basedOn w:val="a1"/>
    <w:next w:val="a1"/>
    <w:autoRedefine/>
    <w:rsid w:val="00FA2E6D"/>
    <w:pPr>
      <w:tabs>
        <w:tab w:val="left" w:pos="5103"/>
      </w:tabs>
      <w:spacing w:after="0" w:line="360" w:lineRule="auto"/>
      <w:ind w:left="840" w:firstLine="709"/>
    </w:pPr>
    <w:rPr>
      <w:rFonts w:ascii="Times New Roman" w:eastAsia="Times New Roman" w:hAnsi="Times New Roman" w:cs="Times New Roman"/>
      <w:sz w:val="18"/>
      <w:szCs w:val="18"/>
    </w:rPr>
  </w:style>
  <w:style w:type="paragraph" w:styleId="5b">
    <w:name w:val="toc 5"/>
    <w:basedOn w:val="a1"/>
    <w:next w:val="a1"/>
    <w:autoRedefine/>
    <w:rsid w:val="00FA2E6D"/>
    <w:pPr>
      <w:tabs>
        <w:tab w:val="left" w:pos="5103"/>
      </w:tabs>
      <w:spacing w:after="0" w:line="360" w:lineRule="auto"/>
      <w:ind w:left="1120" w:firstLine="709"/>
    </w:pPr>
    <w:rPr>
      <w:rFonts w:ascii="Times New Roman" w:eastAsia="Times New Roman" w:hAnsi="Times New Roman" w:cs="Times New Roman"/>
      <w:sz w:val="18"/>
      <w:szCs w:val="18"/>
    </w:rPr>
  </w:style>
  <w:style w:type="paragraph" w:styleId="68">
    <w:name w:val="toc 6"/>
    <w:basedOn w:val="a1"/>
    <w:next w:val="a1"/>
    <w:autoRedefine/>
    <w:rsid w:val="00FA2E6D"/>
    <w:pPr>
      <w:tabs>
        <w:tab w:val="left" w:pos="5103"/>
      </w:tabs>
      <w:spacing w:after="0" w:line="360" w:lineRule="auto"/>
      <w:ind w:left="1400" w:firstLine="709"/>
    </w:pPr>
    <w:rPr>
      <w:rFonts w:ascii="Times New Roman" w:eastAsia="Times New Roman" w:hAnsi="Times New Roman" w:cs="Times New Roman"/>
      <w:sz w:val="18"/>
      <w:szCs w:val="18"/>
    </w:rPr>
  </w:style>
  <w:style w:type="paragraph" w:styleId="76">
    <w:name w:val="toc 7"/>
    <w:basedOn w:val="a1"/>
    <w:next w:val="a1"/>
    <w:autoRedefine/>
    <w:rsid w:val="00FA2E6D"/>
    <w:pPr>
      <w:tabs>
        <w:tab w:val="left" w:pos="5103"/>
      </w:tabs>
      <w:spacing w:after="0" w:line="360" w:lineRule="auto"/>
      <w:ind w:left="1680" w:firstLine="709"/>
    </w:pPr>
    <w:rPr>
      <w:rFonts w:ascii="Times New Roman" w:eastAsia="Times New Roman" w:hAnsi="Times New Roman" w:cs="Times New Roman"/>
      <w:sz w:val="18"/>
      <w:szCs w:val="18"/>
    </w:rPr>
  </w:style>
  <w:style w:type="paragraph" w:styleId="86">
    <w:name w:val="toc 8"/>
    <w:basedOn w:val="a1"/>
    <w:next w:val="a1"/>
    <w:autoRedefine/>
    <w:rsid w:val="00FA2E6D"/>
    <w:pPr>
      <w:tabs>
        <w:tab w:val="left" w:pos="5103"/>
      </w:tabs>
      <w:spacing w:after="0" w:line="360" w:lineRule="auto"/>
      <w:ind w:left="1960" w:firstLine="709"/>
    </w:pPr>
    <w:rPr>
      <w:rFonts w:ascii="Times New Roman" w:eastAsia="Times New Roman" w:hAnsi="Times New Roman" w:cs="Times New Roman"/>
      <w:sz w:val="18"/>
      <w:szCs w:val="18"/>
    </w:rPr>
  </w:style>
  <w:style w:type="character" w:customStyle="1" w:styleId="127">
    <w:name w:val="Обычный 12 пт"/>
    <w:uiPriority w:val="33"/>
    <w:qFormat/>
    <w:rsid w:val="00FA2E6D"/>
    <w:rPr>
      <w:sz w:val="24"/>
    </w:rPr>
  </w:style>
  <w:style w:type="paragraph" w:customStyle="1" w:styleId="afffff9">
    <w:name w:val="Название должности"/>
    <w:aliases w:val="12 пт.,по левому краю"/>
    <w:basedOn w:val="a1"/>
    <w:uiPriority w:val="49"/>
    <w:qFormat/>
    <w:rsid w:val="00FA2E6D"/>
    <w:pPr>
      <w:tabs>
        <w:tab w:val="left" w:pos="5103"/>
      </w:tabs>
      <w:spacing w:after="0" w:line="240" w:lineRule="auto"/>
      <w:ind w:left="114"/>
    </w:pPr>
    <w:rPr>
      <w:rFonts w:ascii="Times New Roman" w:eastAsia="Times New Roman" w:hAnsi="Times New Roman" w:cs="Times New Roman"/>
      <w:sz w:val="24"/>
      <w:szCs w:val="20"/>
    </w:rPr>
  </w:style>
  <w:style w:type="paragraph" w:customStyle="1" w:styleId="afffffa">
    <w:name w:val="Изображение"/>
    <w:basedOn w:val="a1"/>
    <w:next w:val="a1"/>
    <w:uiPriority w:val="39"/>
    <w:qFormat/>
    <w:rsid w:val="00FA2E6D"/>
    <w:pPr>
      <w:keepNext/>
      <w:tabs>
        <w:tab w:val="left" w:pos="5103"/>
      </w:tabs>
      <w:spacing w:after="0" w:line="360" w:lineRule="auto"/>
      <w:jc w:val="center"/>
    </w:pPr>
    <w:rPr>
      <w:rFonts w:ascii="Times New Roman" w:eastAsia="Times New Roman" w:hAnsi="Times New Roman" w:cs="Times New Roman"/>
      <w:sz w:val="28"/>
      <w:szCs w:val="20"/>
    </w:rPr>
  </w:style>
  <w:style w:type="character" w:customStyle="1" w:styleId="afff5">
    <w:name w:val="Название объекта Знак"/>
    <w:aliases w:val="Название рисунка Знак,Название таблицы Знак1,Название рис. Знак"/>
    <w:link w:val="afff4"/>
    <w:uiPriority w:val="35"/>
    <w:locked/>
    <w:rsid w:val="00FA2E6D"/>
    <w:rPr>
      <w:rFonts w:ascii="Arial" w:eastAsia="Times New Roman" w:hAnsi="Arial" w:cs="Times New Roman"/>
      <w:b/>
      <w:color w:val="000080"/>
      <w:szCs w:val="20"/>
    </w:rPr>
  </w:style>
  <w:style w:type="paragraph" w:customStyle="1" w:styleId="afffffb">
    <w:name w:val="Текст в таблице"/>
    <w:aliases w:val="14 пт,по левому краю без отступа"/>
    <w:basedOn w:val="a1"/>
    <w:uiPriority w:val="37"/>
    <w:qFormat/>
    <w:rsid w:val="00FA2E6D"/>
    <w:pPr>
      <w:tabs>
        <w:tab w:val="left" w:pos="5103"/>
      </w:tabs>
      <w:spacing w:after="0" w:line="360" w:lineRule="auto"/>
    </w:pPr>
    <w:rPr>
      <w:rFonts w:ascii="Times New Roman" w:eastAsia="Times New Roman" w:hAnsi="Times New Roman" w:cs="Times New Roman"/>
      <w:sz w:val="28"/>
      <w:szCs w:val="28"/>
    </w:rPr>
  </w:style>
  <w:style w:type="paragraph" w:styleId="afffffc">
    <w:name w:val="TOC Heading"/>
    <w:basedOn w:val="10"/>
    <w:next w:val="a1"/>
    <w:uiPriority w:val="39"/>
    <w:qFormat/>
    <w:rsid w:val="00FA2E6D"/>
    <w:pPr>
      <w:keepLines/>
      <w:tabs>
        <w:tab w:val="left" w:pos="992"/>
      </w:tabs>
      <w:spacing w:before="480" w:after="0" w:line="276" w:lineRule="auto"/>
      <w:jc w:val="both"/>
      <w:outlineLvl w:val="9"/>
    </w:pPr>
    <w:rPr>
      <w:rFonts w:ascii="Cambria" w:hAnsi="Cambria" w:cs="Times New Roman"/>
      <w:b w:val="0"/>
      <w:caps/>
      <w:color w:val="365F91"/>
      <w:kern w:val="0"/>
      <w:sz w:val="36"/>
      <w:szCs w:val="20"/>
      <w:lang w:eastAsia="en-US"/>
    </w:rPr>
  </w:style>
  <w:style w:type="character" w:customStyle="1" w:styleId="ListParagraphChar">
    <w:name w:val="List Paragraph Char"/>
    <w:link w:val="1e"/>
    <w:locked/>
    <w:rsid w:val="00FA2E6D"/>
    <w:rPr>
      <w:rFonts w:ascii="Arial" w:eastAsia="Calibri" w:hAnsi="Arial" w:cs="Arial"/>
      <w:sz w:val="18"/>
      <w:szCs w:val="18"/>
      <w:lang w:eastAsia="ar-SA"/>
    </w:rPr>
  </w:style>
  <w:style w:type="paragraph" w:customStyle="1" w:styleId="afffffd">
    <w:name w:val="Безотрывный"/>
    <w:basedOn w:val="a1"/>
    <w:next w:val="a1"/>
    <w:rsid w:val="00FA2E6D"/>
    <w:pPr>
      <w:keepNext/>
      <w:tabs>
        <w:tab w:val="left" w:pos="5103"/>
      </w:tabs>
      <w:spacing w:after="60" w:line="360" w:lineRule="auto"/>
      <w:ind w:firstLine="709"/>
      <w:jc w:val="both"/>
    </w:pPr>
    <w:rPr>
      <w:rFonts w:ascii="Times New Roman" w:eastAsia="Calibri" w:hAnsi="Times New Roman" w:cs="Times New Roman"/>
      <w:sz w:val="24"/>
      <w:szCs w:val="24"/>
    </w:rPr>
  </w:style>
  <w:style w:type="character" w:customStyle="1" w:styleId="afffffe">
    <w:name w:val="Название таблицы Знак"/>
    <w:aliases w:val="Название рис. Знак Знак"/>
    <w:locked/>
    <w:rsid w:val="00FA2E6D"/>
    <w:rPr>
      <w:sz w:val="28"/>
      <w:szCs w:val="28"/>
      <w:lang w:val="ru-RU" w:eastAsia="ru-RU" w:bidi="ar-SA"/>
    </w:rPr>
  </w:style>
  <w:style w:type="paragraph" w:styleId="affffff">
    <w:name w:val="Revision"/>
    <w:hidden/>
    <w:uiPriority w:val="99"/>
    <w:semiHidden/>
    <w:rsid w:val="00FA2E6D"/>
    <w:pPr>
      <w:spacing w:after="0" w:line="360" w:lineRule="auto"/>
      <w:ind w:firstLine="709"/>
      <w:jc w:val="both"/>
    </w:pPr>
    <w:rPr>
      <w:rFonts w:ascii="Times New Roman" w:eastAsia="Times New Roman" w:hAnsi="Times New Roman" w:cs="Times New Roman"/>
      <w:sz w:val="28"/>
      <w:szCs w:val="28"/>
    </w:rPr>
  </w:style>
  <w:style w:type="paragraph" w:customStyle="1" w:styleId="1ffc">
    <w:name w:val="Заголовок 1 без нумерации"/>
    <w:basedOn w:val="10"/>
    <w:next w:val="a1"/>
    <w:qFormat/>
    <w:rsid w:val="00FA2E6D"/>
    <w:pPr>
      <w:keepLines/>
      <w:pageBreakBefore/>
      <w:tabs>
        <w:tab w:val="left" w:pos="992"/>
      </w:tabs>
      <w:spacing w:before="480" w:after="480" w:line="360" w:lineRule="auto"/>
      <w:jc w:val="center"/>
    </w:pPr>
    <w:rPr>
      <w:rFonts w:ascii="Times New Roman" w:hAnsi="Times New Roman" w:cs="Times New Roman"/>
      <w:b w:val="0"/>
      <w:caps/>
      <w:sz w:val="28"/>
      <w:szCs w:val="20"/>
    </w:rPr>
  </w:style>
  <w:style w:type="paragraph" w:customStyle="1" w:styleId="affffff0">
    <w:name w:val="Название таблиц"/>
    <w:basedOn w:val="a1"/>
    <w:next w:val="a1"/>
    <w:link w:val="affffff1"/>
    <w:uiPriority w:val="39"/>
    <w:qFormat/>
    <w:rsid w:val="00FA2E6D"/>
    <w:pPr>
      <w:tabs>
        <w:tab w:val="left" w:pos="5103"/>
      </w:tabs>
      <w:spacing w:after="0" w:line="360" w:lineRule="auto"/>
    </w:pPr>
    <w:rPr>
      <w:rFonts w:ascii="Times New Roman" w:eastAsia="Times New Roman" w:hAnsi="Times New Roman" w:cs="Times New Roman"/>
      <w:sz w:val="28"/>
      <w:szCs w:val="28"/>
    </w:rPr>
  </w:style>
  <w:style w:type="character" w:customStyle="1" w:styleId="affffff1">
    <w:name w:val="Название таблиц Знак"/>
    <w:basedOn w:val="a2"/>
    <w:link w:val="affffff0"/>
    <w:uiPriority w:val="39"/>
    <w:rsid w:val="00FA2E6D"/>
    <w:rPr>
      <w:rFonts w:ascii="Times New Roman" w:eastAsia="Times New Roman" w:hAnsi="Times New Roman" w:cs="Times New Roman"/>
      <w:sz w:val="28"/>
      <w:szCs w:val="28"/>
    </w:rPr>
  </w:style>
  <w:style w:type="character" w:styleId="affffff2">
    <w:name w:val="Placeholder Text"/>
    <w:uiPriority w:val="99"/>
    <w:semiHidden/>
    <w:rsid w:val="00FA2E6D"/>
    <w:rPr>
      <w:color w:val="808080"/>
    </w:rPr>
  </w:style>
  <w:style w:type="paragraph" w:customStyle="1" w:styleId="affffff3">
    <w:name w:val="Пояснительный текст к рисунку"/>
    <w:basedOn w:val="a1"/>
    <w:next w:val="afff4"/>
    <w:autoRedefine/>
    <w:uiPriority w:val="43"/>
    <w:qFormat/>
    <w:rsid w:val="00FA2E6D"/>
    <w:pPr>
      <w:tabs>
        <w:tab w:val="left" w:pos="5103"/>
      </w:tabs>
      <w:spacing w:after="0" w:line="360" w:lineRule="auto"/>
      <w:ind w:firstLine="709"/>
      <w:jc w:val="center"/>
    </w:pPr>
    <w:rPr>
      <w:rFonts w:ascii="Times New Roman" w:eastAsia="Times New Roman" w:hAnsi="Times New Roman" w:cs="Times New Roman"/>
      <w:sz w:val="24"/>
      <w:szCs w:val="28"/>
    </w:rPr>
  </w:style>
  <w:style w:type="paragraph" w:customStyle="1" w:styleId="affffff4">
    <w:name w:val="По правому краю"/>
    <w:basedOn w:val="a1"/>
    <w:next w:val="a1"/>
    <w:uiPriority w:val="54"/>
    <w:qFormat/>
    <w:rsid w:val="00FA2E6D"/>
    <w:pPr>
      <w:tabs>
        <w:tab w:val="left" w:pos="5103"/>
      </w:tabs>
      <w:spacing w:after="0" w:line="360" w:lineRule="auto"/>
      <w:ind w:firstLine="709"/>
      <w:jc w:val="right"/>
    </w:pPr>
    <w:rPr>
      <w:rFonts w:ascii="Times New Roman" w:eastAsia="Times New Roman" w:hAnsi="Times New Roman" w:cs="Times New Roman"/>
      <w:sz w:val="28"/>
      <w:szCs w:val="28"/>
    </w:rPr>
  </w:style>
  <w:style w:type="paragraph" w:customStyle="1" w:styleId="affffff5">
    <w:name w:val="По центру"/>
    <w:basedOn w:val="a1"/>
    <w:uiPriority w:val="49"/>
    <w:qFormat/>
    <w:rsid w:val="00FA2E6D"/>
    <w:pPr>
      <w:tabs>
        <w:tab w:val="left" w:pos="5103"/>
      </w:tabs>
      <w:spacing w:after="0" w:line="360" w:lineRule="auto"/>
      <w:jc w:val="center"/>
    </w:pPr>
    <w:rPr>
      <w:rFonts w:ascii="Times New Roman" w:eastAsia="Times New Roman" w:hAnsi="Times New Roman" w:cs="Times New Roman"/>
      <w:sz w:val="28"/>
      <w:szCs w:val="28"/>
    </w:rPr>
  </w:style>
  <w:style w:type="paragraph" w:customStyle="1" w:styleId="affffff6">
    <w:name w:val="Ошибка"/>
    <w:basedOn w:val="a1"/>
    <w:next w:val="a1"/>
    <w:uiPriority w:val="59"/>
    <w:qFormat/>
    <w:rsid w:val="00FA2E6D"/>
    <w:pPr>
      <w:tabs>
        <w:tab w:val="left" w:pos="5103"/>
      </w:tabs>
      <w:spacing w:after="0" w:line="360" w:lineRule="auto"/>
      <w:ind w:firstLine="709"/>
      <w:jc w:val="both"/>
    </w:pPr>
    <w:rPr>
      <w:rFonts w:ascii="Times New Roman" w:eastAsia="Times New Roman" w:hAnsi="Times New Roman" w:cs="Times New Roman"/>
      <w:color w:val="FF0000"/>
      <w:sz w:val="28"/>
      <w:szCs w:val="28"/>
    </w:rPr>
  </w:style>
  <w:style w:type="paragraph" w:customStyle="1" w:styleId="affffff7">
    <w:name w:val="Тема работы"/>
    <w:basedOn w:val="a1"/>
    <w:next w:val="a1"/>
    <w:uiPriority w:val="57"/>
    <w:qFormat/>
    <w:rsid w:val="00FA2E6D"/>
    <w:pPr>
      <w:tabs>
        <w:tab w:val="left" w:pos="5103"/>
      </w:tabs>
      <w:spacing w:after="0" w:line="360" w:lineRule="auto"/>
      <w:jc w:val="center"/>
    </w:pPr>
    <w:rPr>
      <w:rFonts w:ascii="Times New Roman" w:eastAsia="Times New Roman" w:hAnsi="Times New Roman" w:cs="Times New Roman"/>
      <w:caps/>
      <w:sz w:val="28"/>
      <w:szCs w:val="28"/>
    </w:rPr>
  </w:style>
  <w:style w:type="paragraph" w:customStyle="1" w:styleId="213">
    <w:name w:val="Основной текст (2)1"/>
    <w:basedOn w:val="a1"/>
    <w:link w:val="2f"/>
    <w:rsid w:val="00FA2E6D"/>
    <w:pPr>
      <w:widowControl w:val="0"/>
      <w:shd w:val="clear" w:color="auto" w:fill="FFFFFF"/>
      <w:spacing w:before="180" w:after="0" w:line="322" w:lineRule="exact"/>
      <w:ind w:hanging="180"/>
    </w:pPr>
    <w:rPr>
      <w:rFonts w:ascii="Times New Roman" w:eastAsia="Times New Roman" w:hAnsi="Times New Roman" w:cs="Times New Roman"/>
      <w:i/>
      <w:iCs/>
      <w:spacing w:val="75"/>
      <w:sz w:val="20"/>
      <w:szCs w:val="20"/>
      <w:shd w:val="clear" w:color="auto" w:fill="FFFFFF"/>
    </w:rPr>
  </w:style>
  <w:style w:type="paragraph" w:customStyle="1" w:styleId="1ffd">
    <w:name w:val="1 Уровень"/>
    <w:basedOn w:val="a1"/>
    <w:rsid w:val="00FA2E6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ffe">
    <w:name w:val="ЗАГОЛОВОК 1_НеНум"/>
    <w:basedOn w:val="10"/>
    <w:next w:val="a1"/>
    <w:rsid w:val="00FA2E6D"/>
    <w:pPr>
      <w:pageBreakBefore/>
      <w:tabs>
        <w:tab w:val="left" w:pos="992"/>
      </w:tabs>
      <w:suppressAutoHyphens/>
      <w:spacing w:line="360" w:lineRule="auto"/>
    </w:pPr>
    <w:rPr>
      <w:rFonts w:ascii="Times New Roman" w:hAnsi="Times New Roman"/>
      <w:caps/>
    </w:rPr>
  </w:style>
  <w:style w:type="paragraph" w:customStyle="1" w:styleId="p4">
    <w:name w:val="p4"/>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8">
    <w:name w:val="Средний список 11"/>
    <w:basedOn w:val="a3"/>
    <w:uiPriority w:val="65"/>
    <w:rsid w:val="00FA2E6D"/>
    <w:pPr>
      <w:spacing w:after="0" w:line="240" w:lineRule="auto"/>
    </w:pPr>
    <w:rPr>
      <w:rFonts w:ascii="Calibri" w:eastAsia="Calibri" w:hAnsi="Calibri" w:cs="Times New Roman"/>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SOCPEUR" w:eastAsia="Times New Roman" w:hAnsi="ISOCPEUR"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1"/>
    <w:qFormat/>
    <w:rsid w:val="00FA2E6D"/>
    <w:pPr>
      <w:spacing w:after="0" w:line="360" w:lineRule="auto"/>
      <w:ind w:firstLine="567"/>
      <w:jc w:val="both"/>
    </w:pPr>
    <w:rPr>
      <w:rFonts w:ascii="Times New Roman" w:eastAsia="Calibri" w:hAnsi="Times New Roman" w:cs="Times New Roman"/>
      <w:sz w:val="28"/>
      <w:szCs w:val="28"/>
      <w:lang w:eastAsia="en-US"/>
    </w:rPr>
  </w:style>
  <w:style w:type="paragraph" w:customStyle="1" w:styleId="affffff8">
    <w:name w:val="Таблица"/>
    <w:basedOn w:val="a1"/>
    <w:link w:val="affffff9"/>
    <w:uiPriority w:val="31"/>
    <w:qFormat/>
    <w:rsid w:val="00FA2E6D"/>
    <w:pPr>
      <w:widowControl w:val="0"/>
      <w:tabs>
        <w:tab w:val="left" w:pos="851"/>
        <w:tab w:val="left" w:pos="5103"/>
      </w:tabs>
      <w:spacing w:after="0" w:line="360" w:lineRule="auto"/>
      <w:jc w:val="center"/>
    </w:pPr>
    <w:rPr>
      <w:rFonts w:ascii="Times New Roman" w:eastAsia="Times New Roman" w:hAnsi="Times New Roman" w:cs="Times New Roman"/>
      <w:color w:val="000000"/>
      <w:sz w:val="20"/>
      <w:szCs w:val="20"/>
      <w:lang w:eastAsia="en-US"/>
    </w:rPr>
  </w:style>
  <w:style w:type="character" w:customStyle="1" w:styleId="affffff9">
    <w:name w:val="Таблица Знак"/>
    <w:link w:val="affffff8"/>
    <w:uiPriority w:val="31"/>
    <w:rsid w:val="00FA2E6D"/>
    <w:rPr>
      <w:rFonts w:ascii="Times New Roman" w:eastAsia="Times New Roman" w:hAnsi="Times New Roman" w:cs="Times New Roman"/>
      <w:color w:val="000000"/>
      <w:sz w:val="20"/>
      <w:szCs w:val="20"/>
      <w:lang w:eastAsia="en-US"/>
    </w:rPr>
  </w:style>
  <w:style w:type="character" w:customStyle="1" w:styleId="145">
    <w:name w:val="Обычный 14 пт"/>
    <w:uiPriority w:val="33"/>
    <w:qFormat/>
    <w:rsid w:val="00FA2E6D"/>
    <w:rPr>
      <w:rFonts w:ascii="Times New Roman" w:hAnsi="Times New Roman"/>
      <w:sz w:val="28"/>
    </w:rPr>
  </w:style>
  <w:style w:type="paragraph" w:styleId="2ff1">
    <w:name w:val="List 2"/>
    <w:basedOn w:val="a1"/>
    <w:rsid w:val="00FA2E6D"/>
    <w:pPr>
      <w:tabs>
        <w:tab w:val="left" w:pos="5103"/>
      </w:tabs>
      <w:spacing w:after="0" w:line="360" w:lineRule="auto"/>
      <w:ind w:left="566" w:hanging="283"/>
      <w:contextualSpacing/>
      <w:jc w:val="both"/>
    </w:pPr>
    <w:rPr>
      <w:rFonts w:ascii="Times New Roman" w:eastAsia="Times New Roman" w:hAnsi="Times New Roman" w:cs="Times New Roman"/>
      <w:sz w:val="28"/>
      <w:szCs w:val="28"/>
    </w:rPr>
  </w:style>
  <w:style w:type="table" w:customStyle="1" w:styleId="1fff">
    <w:name w:val="Сетка таблицы1"/>
    <w:basedOn w:val="a3"/>
    <w:next w:val="ac"/>
    <w:uiPriority w:val="59"/>
    <w:rsid w:val="00FA2E6D"/>
    <w:pPr>
      <w:widowControl w:val="0"/>
      <w:spacing w:after="0" w:line="240" w:lineRule="auto"/>
    </w:pPr>
    <w:rPr>
      <w:rFonts w:ascii="Times New Roman" w:eastAsia="Times New Roman" w:hAnsi="Times New Roman" w:cs="Times New Roman"/>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
    <w:name w:val="Оглавление 1 Знак"/>
    <w:link w:val="1fe"/>
    <w:uiPriority w:val="39"/>
    <w:rsid w:val="00FA2E6D"/>
    <w:rPr>
      <w:rFonts w:ascii="Times New Roman" w:eastAsia="Times New Roman" w:hAnsi="Times New Roman" w:cs="Times New Roman"/>
      <w:bCs/>
      <w:noProof/>
      <w:sz w:val="28"/>
      <w:szCs w:val="28"/>
    </w:rPr>
  </w:style>
  <w:style w:type="character" w:customStyle="1" w:styleId="3ff0">
    <w:name w:val="Оглавление (3)_"/>
    <w:link w:val="3ff1"/>
    <w:rsid w:val="00FA2E6D"/>
    <w:rPr>
      <w:shd w:val="clear" w:color="auto" w:fill="FFFFFF"/>
    </w:rPr>
  </w:style>
  <w:style w:type="paragraph" w:customStyle="1" w:styleId="3ff1">
    <w:name w:val="Оглавление (3)"/>
    <w:basedOn w:val="a1"/>
    <w:link w:val="3ff0"/>
    <w:rsid w:val="00FA2E6D"/>
    <w:pPr>
      <w:widowControl w:val="0"/>
      <w:shd w:val="clear" w:color="auto" w:fill="FFFFFF"/>
      <w:spacing w:before="300" w:after="0" w:line="485" w:lineRule="exact"/>
      <w:jc w:val="both"/>
    </w:pPr>
  </w:style>
  <w:style w:type="character" w:customStyle="1" w:styleId="3Exact">
    <w:name w:val="Подпись к картинке (3) Exact"/>
    <w:rsid w:val="00FA2E6D"/>
    <w:rPr>
      <w:shd w:val="clear" w:color="auto" w:fill="FFFFFF"/>
    </w:rPr>
  </w:style>
  <w:style w:type="character" w:customStyle="1" w:styleId="mw-headline">
    <w:name w:val="mw-headline"/>
    <w:rsid w:val="00FA2E6D"/>
  </w:style>
  <w:style w:type="character" w:customStyle="1" w:styleId="mw-editsection">
    <w:name w:val="mw-editsection"/>
    <w:rsid w:val="00FA2E6D"/>
  </w:style>
  <w:style w:type="character" w:customStyle="1" w:styleId="mw-editsection-bracket">
    <w:name w:val="mw-editsection-bracket"/>
    <w:rsid w:val="00FA2E6D"/>
  </w:style>
  <w:style w:type="character" w:customStyle="1" w:styleId="mw-editsection-divider">
    <w:name w:val="mw-editsection-divider"/>
    <w:rsid w:val="00FA2E6D"/>
  </w:style>
  <w:style w:type="character" w:customStyle="1" w:styleId="2d">
    <w:name w:val="Стиль2 Знак"/>
    <w:basedOn w:val="11"/>
    <w:link w:val="2"/>
    <w:rsid w:val="00FA2E6D"/>
    <w:rPr>
      <w:rFonts w:ascii="Times New Roman" w:hAnsi="Times New Roman" w:cs="Times New Roman"/>
      <w:b/>
      <w:sz w:val="24"/>
      <w:szCs w:val="20"/>
    </w:rPr>
  </w:style>
  <w:style w:type="paragraph" w:customStyle="1" w:styleId="-">
    <w:name w:val="Таблица - текст основной"/>
    <w:basedOn w:val="af"/>
    <w:link w:val="-0"/>
    <w:qFormat/>
    <w:rsid w:val="00FA2E6D"/>
    <w:pPr>
      <w:suppressAutoHyphens/>
      <w:spacing w:before="40" w:after="0" w:line="276" w:lineRule="auto"/>
    </w:pPr>
    <w:rPr>
      <w:rFonts w:ascii="Arial" w:eastAsia="Calibri" w:hAnsi="Arial" w:cs="Arial"/>
      <w:color w:val="000000"/>
      <w:sz w:val="20"/>
      <w:szCs w:val="20"/>
      <w:lang w:eastAsia="en-US"/>
    </w:rPr>
  </w:style>
  <w:style w:type="character" w:customStyle="1" w:styleId="-0">
    <w:name w:val="Таблица - текст основной Знак"/>
    <w:basedOn w:val="a2"/>
    <w:link w:val="-"/>
    <w:rsid w:val="00FA2E6D"/>
    <w:rPr>
      <w:rFonts w:ascii="Arial" w:eastAsia="Calibri" w:hAnsi="Arial" w:cs="Arial"/>
      <w:color w:val="000000"/>
      <w:sz w:val="20"/>
      <w:szCs w:val="20"/>
      <w:lang w:eastAsia="en-US"/>
    </w:rPr>
  </w:style>
  <w:style w:type="paragraph" w:customStyle="1" w:styleId="-1">
    <w:name w:val="Таблица - шапка"/>
    <w:basedOn w:val="a1"/>
    <w:link w:val="-2"/>
    <w:qFormat/>
    <w:rsid w:val="00FA2E6D"/>
    <w:pPr>
      <w:suppressAutoHyphens/>
      <w:spacing w:before="60" w:after="60" w:line="240" w:lineRule="auto"/>
      <w:jc w:val="center"/>
    </w:pPr>
    <w:rPr>
      <w:rFonts w:ascii="Arial" w:eastAsia="Calibri" w:hAnsi="Arial" w:cs="Times New Roman"/>
      <w:b/>
      <w:sz w:val="20"/>
      <w:szCs w:val="20"/>
      <w:lang w:eastAsia="en-US"/>
    </w:rPr>
  </w:style>
  <w:style w:type="table" w:customStyle="1" w:styleId="2ff2">
    <w:name w:val="Сетка таблицы2"/>
    <w:basedOn w:val="a3"/>
    <w:next w:val="ac"/>
    <w:uiPriority w:val="5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1"/>
    <w:link w:val="-4"/>
    <w:qFormat/>
    <w:rsid w:val="00FA2E6D"/>
    <w:pPr>
      <w:suppressAutoHyphens/>
      <w:spacing w:before="20" w:after="20" w:line="240" w:lineRule="auto"/>
    </w:pPr>
    <w:rPr>
      <w:rFonts w:ascii="Arial" w:eastAsia="Times New Roman" w:hAnsi="Arial" w:cs="Times New Roman"/>
      <w:sz w:val="20"/>
      <w:szCs w:val="20"/>
    </w:rPr>
  </w:style>
  <w:style w:type="character" w:customStyle="1" w:styleId="-4">
    <w:name w:val="Таблица - Текст основной Знак"/>
    <w:link w:val="-3"/>
    <w:rsid w:val="00FA2E6D"/>
    <w:rPr>
      <w:rFonts w:ascii="Arial" w:eastAsia="Times New Roman" w:hAnsi="Arial" w:cs="Times New Roman"/>
      <w:sz w:val="20"/>
      <w:szCs w:val="20"/>
    </w:rPr>
  </w:style>
  <w:style w:type="paragraph" w:customStyle="1" w:styleId="-5">
    <w:name w:val="Таблица - Числа (выравнены по точке)"/>
    <w:basedOn w:val="-3"/>
    <w:qFormat/>
    <w:rsid w:val="00FA2E6D"/>
    <w:pPr>
      <w:tabs>
        <w:tab w:val="decimal" w:pos="1134"/>
      </w:tabs>
    </w:pPr>
  </w:style>
  <w:style w:type="table" w:customStyle="1" w:styleId="3ff2">
    <w:name w:val="Сетка таблицы3"/>
    <w:basedOn w:val="a3"/>
    <w:next w:val="ac"/>
    <w:uiPriority w:val="39"/>
    <w:rsid w:val="00FA2E6D"/>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3">
    <w:name w:val="Quote"/>
    <w:basedOn w:val="a1"/>
    <w:next w:val="a1"/>
    <w:link w:val="2ff4"/>
    <w:uiPriority w:val="29"/>
    <w:qFormat/>
    <w:rsid w:val="00FA2E6D"/>
    <w:rPr>
      <w:rFonts w:ascii="Calibri" w:eastAsia="Times New Roman" w:hAnsi="Calibri" w:cs="Times New Roman"/>
      <w:i/>
      <w:iCs/>
      <w:color w:val="000000"/>
      <w:lang w:val="en-US" w:eastAsia="en-US" w:bidi="en-US"/>
    </w:rPr>
  </w:style>
  <w:style w:type="character" w:customStyle="1" w:styleId="2ff4">
    <w:name w:val="Цитата 2 Знак"/>
    <w:basedOn w:val="a2"/>
    <w:link w:val="2ff3"/>
    <w:uiPriority w:val="29"/>
    <w:rsid w:val="00FA2E6D"/>
    <w:rPr>
      <w:rFonts w:ascii="Calibri" w:eastAsia="Times New Roman" w:hAnsi="Calibri" w:cs="Times New Roman"/>
      <w:i/>
      <w:iCs/>
      <w:color w:val="000000"/>
      <w:lang w:val="en-US" w:eastAsia="en-US" w:bidi="en-US"/>
    </w:rPr>
  </w:style>
  <w:style w:type="paragraph" w:styleId="affffffa">
    <w:name w:val="Intense Quote"/>
    <w:basedOn w:val="a1"/>
    <w:next w:val="a1"/>
    <w:link w:val="affffffb"/>
    <w:uiPriority w:val="30"/>
    <w:qFormat/>
    <w:rsid w:val="00FA2E6D"/>
    <w:pPr>
      <w:pBdr>
        <w:bottom w:val="single" w:sz="4" w:space="4" w:color="4F81BD"/>
      </w:pBdr>
      <w:spacing w:before="200" w:after="280"/>
      <w:ind w:left="936" w:right="936"/>
    </w:pPr>
    <w:rPr>
      <w:rFonts w:ascii="Calibri" w:eastAsia="Times New Roman" w:hAnsi="Calibri" w:cs="Times New Roman"/>
      <w:b/>
      <w:bCs/>
      <w:i/>
      <w:iCs/>
      <w:color w:val="4F81BD"/>
      <w:lang w:val="en-US" w:eastAsia="en-US" w:bidi="en-US"/>
    </w:rPr>
  </w:style>
  <w:style w:type="character" w:customStyle="1" w:styleId="affffffb">
    <w:name w:val="Выделенная цитата Знак"/>
    <w:basedOn w:val="a2"/>
    <w:link w:val="affffffa"/>
    <w:uiPriority w:val="30"/>
    <w:rsid w:val="00FA2E6D"/>
    <w:rPr>
      <w:rFonts w:ascii="Calibri" w:eastAsia="Times New Roman" w:hAnsi="Calibri" w:cs="Times New Roman"/>
      <w:b/>
      <w:bCs/>
      <w:i/>
      <w:iCs/>
      <w:color w:val="4F81BD"/>
      <w:lang w:val="en-US" w:eastAsia="en-US" w:bidi="en-US"/>
    </w:rPr>
  </w:style>
  <w:style w:type="character" w:styleId="affffffc">
    <w:name w:val="Subtle Reference"/>
    <w:basedOn w:val="a2"/>
    <w:uiPriority w:val="31"/>
    <w:qFormat/>
    <w:rsid w:val="00FA2E6D"/>
    <w:rPr>
      <w:smallCaps/>
      <w:color w:val="C0504D"/>
      <w:u w:val="single"/>
    </w:rPr>
  </w:style>
  <w:style w:type="character" w:styleId="affffffd">
    <w:name w:val="Intense Reference"/>
    <w:basedOn w:val="a2"/>
    <w:uiPriority w:val="32"/>
    <w:qFormat/>
    <w:rsid w:val="00FA2E6D"/>
    <w:rPr>
      <w:b/>
      <w:bCs/>
      <w:smallCaps/>
      <w:color w:val="C0504D"/>
      <w:spacing w:val="5"/>
      <w:u w:val="single"/>
    </w:rPr>
  </w:style>
  <w:style w:type="character" w:styleId="affffffe">
    <w:name w:val="Book Title"/>
    <w:basedOn w:val="a2"/>
    <w:uiPriority w:val="33"/>
    <w:qFormat/>
    <w:rsid w:val="00FA2E6D"/>
    <w:rPr>
      <w:b/>
      <w:bCs/>
      <w:smallCaps/>
      <w:spacing w:val="5"/>
    </w:rPr>
  </w:style>
  <w:style w:type="table" w:customStyle="1" w:styleId="317">
    <w:name w:val="Сетка таблицы31"/>
    <w:basedOn w:val="a3"/>
    <w:next w:val="ac"/>
    <w:uiPriority w:val="3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2"/>
    <w:rsid w:val="00FA2E6D"/>
  </w:style>
  <w:style w:type="paragraph" w:customStyle="1" w:styleId="msolistparagraph0">
    <w:name w:val="msolistparagraph"/>
    <w:basedOn w:val="a1"/>
    <w:rsid w:val="00FA2E6D"/>
    <w:pPr>
      <w:spacing w:after="60" w:line="240" w:lineRule="auto"/>
      <w:ind w:left="720" w:firstLine="709"/>
      <w:jc w:val="both"/>
    </w:pPr>
    <w:rPr>
      <w:rFonts w:ascii="Times New Roman" w:eastAsia="Times New Roman" w:hAnsi="Times New Roman" w:cs="Times New Roman"/>
      <w:sz w:val="28"/>
      <w:szCs w:val="20"/>
    </w:rPr>
  </w:style>
  <w:style w:type="character" w:customStyle="1" w:styleId="-2">
    <w:name w:val="Таблица - шапка Знак"/>
    <w:link w:val="-1"/>
    <w:rsid w:val="00FA2E6D"/>
    <w:rPr>
      <w:rFonts w:ascii="Arial" w:eastAsia="Calibri" w:hAnsi="Arial" w:cs="Times New Roman"/>
      <w:b/>
      <w:sz w:val="20"/>
      <w:szCs w:val="20"/>
      <w:lang w:eastAsia="en-US"/>
    </w:rPr>
  </w:style>
  <w:style w:type="paragraph" w:customStyle="1" w:styleId="p92">
    <w:name w:val="p92"/>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
    <w:name w:val="Основной"/>
    <w:basedOn w:val="a1"/>
    <w:link w:val="afffffff0"/>
    <w:rsid w:val="00FA2E6D"/>
    <w:pPr>
      <w:spacing w:after="0" w:line="360" w:lineRule="auto"/>
      <w:ind w:firstLine="720"/>
      <w:jc w:val="both"/>
    </w:pPr>
    <w:rPr>
      <w:rFonts w:ascii="Times New Roman" w:eastAsia="Times New Roman" w:hAnsi="Times New Roman" w:cs="Times New Roman"/>
      <w:sz w:val="24"/>
      <w:szCs w:val="24"/>
    </w:rPr>
  </w:style>
  <w:style w:type="character" w:customStyle="1" w:styleId="afffffff0">
    <w:name w:val="Основной Знак"/>
    <w:link w:val="afffffff"/>
    <w:rsid w:val="00FA2E6D"/>
    <w:rPr>
      <w:rFonts w:ascii="Times New Roman" w:eastAsia="Times New Roman" w:hAnsi="Times New Roman" w:cs="Times New Roman"/>
      <w:sz w:val="24"/>
      <w:szCs w:val="24"/>
    </w:rPr>
  </w:style>
  <w:style w:type="character" w:customStyle="1" w:styleId="pinkbg">
    <w:name w:val="pinkbg"/>
    <w:basedOn w:val="a2"/>
    <w:rsid w:val="00FA2E6D"/>
  </w:style>
  <w:style w:type="paragraph" w:customStyle="1" w:styleId="77">
    <w:name w:val="Без интервала7"/>
    <w:rsid w:val="002157E3"/>
    <w:pPr>
      <w:spacing w:after="0" w:line="240" w:lineRule="auto"/>
    </w:pPr>
    <w:rPr>
      <w:rFonts w:ascii="Calibri" w:eastAsia="Times New Roman" w:hAnsi="Calibri" w:cs="Times New Roman"/>
      <w:lang w:eastAsia="en-US"/>
    </w:rPr>
  </w:style>
  <w:style w:type="paragraph" w:customStyle="1" w:styleId="5c">
    <w:name w:val="Абзац списка5"/>
    <w:basedOn w:val="a1"/>
    <w:rsid w:val="002157E3"/>
    <w:pPr>
      <w:spacing w:after="0" w:line="240" w:lineRule="auto"/>
      <w:ind w:left="720" w:firstLine="709"/>
      <w:contextualSpacing/>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text=%D0%BC%D1%83%D0%BD%D0%B8%D1%86%D0%B8%D0%BF%D0%B0%D0%BB%D1%8C%D0%BD%D0%B0%D1%8F%20%D1%86%D0%B5%D0%BB%D0%B5%D0%B2%D0%B0%D1%8F%20%D0%BF%D1%80%D0%BE%D0%B3%D1%80%D0%B0%D0%BC%D0%BC%D0%B0%20%D0%9A%D0%B0%D0%B4%D1%80%D1%8B&amp;url=http%3A%2F%2Fwww.belrn.ru%2Ffiles%2F1306912689124_prog.doc&amp;fmode=envelope&amp;lr=5&amp;l10n=ru&amp;mime=doc&amp;sign=2c11265b02e14e0d6686049cf12a1f67&amp;keyno=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ghltd.yandex.net/yandbtm?text=%D0%BC%D1%83%D0%BD%D0%B8%D1%86%D0%B8%D0%BF%D0%B0%D0%BB%D1%8C%D0%BD%D0%B0%D1%8F%20%D1%86%D0%B5%D0%BB%D0%B5%D0%B2%D0%B0%D1%8F%20%D0%BF%D1%80%D0%BE%D0%B3%D1%80%D0%B0%D0%BC%D0%BC%D0%B0%20%D0%9A%D0%B0%D0%B4%D1%80%D1%8B&amp;url=http%3A%2F%2Fwww.belrn.ru%2Ffiles%2F1306912689124_prog.doc&amp;fmode=envelope&amp;lr=5&amp;l10n=ru&amp;mime=doc&amp;sign=2c11265b02e14e0d6686049cf12a1f67&amp;keyno=0" TargetMode="External"/><Relationship Id="rId4" Type="http://schemas.openxmlformats.org/officeDocument/2006/relationships/settings" Target="settings.xml"/><Relationship Id="rId9" Type="http://schemas.openxmlformats.org/officeDocument/2006/relationships/hyperlink" Target="consultantplus://offline/ref=801E79BEF7E2EA3EBCA801CF7329A2A2796F4E7B46B3FB56446AA158FAB84CCBB8E80CE2ECB219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6B5-F969-4902-896B-DC103589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Pages>
  <Words>14984</Words>
  <Characters>85415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160</cp:revision>
  <dcterms:created xsi:type="dcterms:W3CDTF">2018-04-04T11:49:00Z</dcterms:created>
  <dcterms:modified xsi:type="dcterms:W3CDTF">2018-12-06T05:50:00Z</dcterms:modified>
</cp:coreProperties>
</file>