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E4" w:rsidRDefault="00F224E4">
      <w:pPr>
        <w:pStyle w:val="ConsPlusTitlePage"/>
      </w:pPr>
      <w:r>
        <w:t xml:space="preserve">Документ предоставлен </w:t>
      </w:r>
      <w:hyperlink r:id="rId4">
        <w:r>
          <w:rPr>
            <w:color w:val="0000FF"/>
          </w:rPr>
          <w:t>КонсультантПлюс</w:t>
        </w:r>
      </w:hyperlink>
      <w:r>
        <w:br/>
      </w:r>
    </w:p>
    <w:p w:rsidR="00F224E4" w:rsidRDefault="00F224E4">
      <w:pPr>
        <w:pStyle w:val="ConsPlusNormal"/>
        <w:outlineLvl w:val="0"/>
      </w:pPr>
    </w:p>
    <w:p w:rsidR="00F224E4" w:rsidRDefault="00F224E4">
      <w:pPr>
        <w:pStyle w:val="ConsPlusTitle"/>
        <w:jc w:val="center"/>
        <w:outlineLvl w:val="0"/>
      </w:pPr>
      <w:r>
        <w:t>ИВАНОВСКАЯ ОБЛАСТЬ</w:t>
      </w:r>
    </w:p>
    <w:p w:rsidR="00F224E4" w:rsidRDefault="00F224E4">
      <w:pPr>
        <w:pStyle w:val="ConsPlusTitle"/>
        <w:jc w:val="center"/>
      </w:pPr>
      <w:r>
        <w:t>АДМИНИСТРАЦИЯ МУНИЦИПАЛЬНОГО ОБРАЗОВАНИЯ</w:t>
      </w:r>
    </w:p>
    <w:p w:rsidR="00F224E4" w:rsidRDefault="00F224E4">
      <w:pPr>
        <w:pStyle w:val="ConsPlusTitle"/>
        <w:jc w:val="center"/>
      </w:pPr>
      <w:r>
        <w:t>"РОДНИКОВСКИЙ МУНИЦИПАЛЬНЫЙ РАЙОН"</w:t>
      </w:r>
    </w:p>
    <w:p w:rsidR="00F224E4" w:rsidRDefault="00F224E4">
      <w:pPr>
        <w:pStyle w:val="ConsPlusTitle"/>
        <w:jc w:val="center"/>
      </w:pPr>
    </w:p>
    <w:p w:rsidR="00F224E4" w:rsidRDefault="00F224E4">
      <w:pPr>
        <w:pStyle w:val="ConsPlusTitle"/>
        <w:jc w:val="center"/>
      </w:pPr>
      <w:r>
        <w:t>ПОСТАНОВЛЕНИЕ</w:t>
      </w:r>
    </w:p>
    <w:p w:rsidR="00F224E4" w:rsidRDefault="00F224E4">
      <w:pPr>
        <w:pStyle w:val="ConsPlusTitle"/>
        <w:jc w:val="center"/>
      </w:pPr>
      <w:r>
        <w:t>от 15 февраля 2019 г. N 199</w:t>
      </w:r>
    </w:p>
    <w:p w:rsidR="00F224E4" w:rsidRDefault="00F224E4">
      <w:pPr>
        <w:pStyle w:val="ConsPlusTitle"/>
        <w:jc w:val="center"/>
      </w:pPr>
    </w:p>
    <w:p w:rsidR="00F224E4" w:rsidRDefault="00F224E4">
      <w:pPr>
        <w:pStyle w:val="ConsPlusTitle"/>
        <w:jc w:val="center"/>
      </w:pPr>
      <w:r>
        <w:t>ОБ УТВЕРЖДЕНИИ АДМИНИСТРАТИВНОГО РЕГЛАМЕНТА ПРЕДОСТАВЛЕНИЯ</w:t>
      </w:r>
    </w:p>
    <w:p w:rsidR="00F224E4" w:rsidRDefault="00F224E4">
      <w:pPr>
        <w:pStyle w:val="ConsPlusTitle"/>
        <w:jc w:val="center"/>
      </w:pPr>
      <w:r>
        <w:t>МУНИЦИПАЛЬНОЙ УСЛУГИ "ПРИНЯТИЕ РЕШЕНИЯ О ПРИЗНАНИИ</w:t>
      </w:r>
    </w:p>
    <w:p w:rsidR="00F224E4" w:rsidRDefault="00F224E4">
      <w:pPr>
        <w:pStyle w:val="ConsPlusTitle"/>
        <w:jc w:val="center"/>
      </w:pPr>
      <w:r>
        <w:t>(ЛИБО ОТКАЗЕ В ПРИЗНАНИИ) МОЛОДОЙ СЕМЬИ ИМЕЮЩЕЙ ДОСТАТОЧНЫЕ</w:t>
      </w:r>
    </w:p>
    <w:p w:rsidR="00F224E4" w:rsidRDefault="00F224E4">
      <w:pPr>
        <w:pStyle w:val="ConsPlusTitle"/>
        <w:jc w:val="center"/>
      </w:pPr>
      <w:r>
        <w:t>ДОХОДЫ, ПОЗВОЛЯЮЩИЕ ПОЛУЧИТЬ КРЕДИТ, ЛИБО ИНЫЕ ДЕНЕЖНЫЕ</w:t>
      </w:r>
    </w:p>
    <w:p w:rsidR="00F224E4" w:rsidRDefault="00F224E4">
      <w:pPr>
        <w:pStyle w:val="ConsPlusTitle"/>
        <w:jc w:val="center"/>
      </w:pPr>
      <w:r>
        <w:t>СРЕДСТВА ДЛЯ ОПЛАТЫ РАСЧЕТНОЙ (СРЕДНЕЙ) СТОИМОСТИ ЖИЛЬЯ</w:t>
      </w:r>
    </w:p>
    <w:p w:rsidR="00F224E4" w:rsidRDefault="00F224E4">
      <w:pPr>
        <w:pStyle w:val="ConsPlusTitle"/>
        <w:jc w:val="center"/>
      </w:pPr>
      <w:r>
        <w:t>В ЧАСТИ, ПРЕВЫШАЮЩЕЙ РАЗМЕР ПРЕДОСТАВЛЯЕМОЙ СОЦИАЛЬНОЙ</w:t>
      </w:r>
    </w:p>
    <w:p w:rsidR="00F224E4" w:rsidRDefault="00F224E4">
      <w:pPr>
        <w:pStyle w:val="ConsPlusTitle"/>
        <w:jc w:val="center"/>
      </w:pPr>
      <w:r>
        <w:t>ВЫПЛАТЫ В РАМКАХ ПОДПРОГРАММЫ "ОБЕСПЕЧЕНИЕ ЖИЛЬЕМ</w:t>
      </w:r>
    </w:p>
    <w:p w:rsidR="00F224E4" w:rsidRDefault="00F224E4">
      <w:pPr>
        <w:pStyle w:val="ConsPlusTitle"/>
        <w:jc w:val="center"/>
      </w:pPr>
      <w:r>
        <w:t>МОЛОДЫХ СЕМЕЙ"</w:t>
      </w:r>
    </w:p>
    <w:p w:rsidR="00F224E4" w:rsidRDefault="00F224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224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24E4" w:rsidRDefault="00F224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4E4" w:rsidRDefault="00F224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4E4" w:rsidRDefault="00F224E4">
            <w:pPr>
              <w:pStyle w:val="ConsPlusNormal"/>
              <w:jc w:val="center"/>
            </w:pPr>
            <w:r>
              <w:rPr>
                <w:color w:val="392C69"/>
              </w:rPr>
              <w:t>Список изменяющих документов</w:t>
            </w:r>
          </w:p>
          <w:p w:rsidR="00F224E4" w:rsidRDefault="00F224E4">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МО "Родниковский муниципальный район"</w:t>
            </w:r>
          </w:p>
          <w:p w:rsidR="00F224E4" w:rsidRDefault="00F224E4">
            <w:pPr>
              <w:pStyle w:val="ConsPlusNormal"/>
              <w:jc w:val="center"/>
            </w:pPr>
            <w:r>
              <w:rPr>
                <w:color w:val="392C69"/>
              </w:rPr>
              <w:t>от 18.06.2019 N 674)</w:t>
            </w:r>
          </w:p>
        </w:tc>
        <w:tc>
          <w:tcPr>
            <w:tcW w:w="113" w:type="dxa"/>
            <w:tcBorders>
              <w:top w:val="nil"/>
              <w:left w:val="nil"/>
              <w:bottom w:val="nil"/>
              <w:right w:val="nil"/>
            </w:tcBorders>
            <w:shd w:val="clear" w:color="auto" w:fill="F4F3F8"/>
            <w:tcMar>
              <w:top w:w="0" w:type="dxa"/>
              <w:left w:w="0" w:type="dxa"/>
              <w:bottom w:w="0" w:type="dxa"/>
              <w:right w:w="0" w:type="dxa"/>
            </w:tcMar>
          </w:tcPr>
          <w:p w:rsidR="00F224E4" w:rsidRDefault="00F224E4">
            <w:pPr>
              <w:pStyle w:val="ConsPlusNormal"/>
            </w:pPr>
          </w:p>
        </w:tc>
      </w:tr>
    </w:tbl>
    <w:p w:rsidR="00F224E4" w:rsidRDefault="00F224E4">
      <w:pPr>
        <w:pStyle w:val="ConsPlusNormal"/>
        <w:ind w:firstLine="540"/>
        <w:jc w:val="both"/>
      </w:pPr>
    </w:p>
    <w:p w:rsidR="00F224E4" w:rsidRDefault="00F224E4">
      <w:pPr>
        <w:pStyle w:val="ConsPlusNormal"/>
        <w:ind w:firstLine="540"/>
        <w:jc w:val="both"/>
      </w:pPr>
      <w:r>
        <w:t xml:space="preserve">В соответствии с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в соответствии с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в соответствии со </w:t>
      </w:r>
      <w:hyperlink r:id="rId8">
        <w:r>
          <w:rPr>
            <w:color w:val="0000FF"/>
          </w:rPr>
          <w:t>статьей N 15</w:t>
        </w:r>
      </w:hyperlink>
      <w:r>
        <w:t xml:space="preserve"> Федерального закона N 181-ФЗ от 24.11.1995 (в ред. от 01.01.2019) "Обеспечение беспрепятственного доступа инвалидов к объектам социальной, инженерной и транспортной инфраструктур", на основании </w:t>
      </w:r>
      <w:hyperlink r:id="rId9">
        <w:r>
          <w:rPr>
            <w:color w:val="0000FF"/>
          </w:rPr>
          <w:t>постановления</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на основании </w:t>
      </w:r>
      <w:hyperlink r:id="rId10">
        <w:r>
          <w:rPr>
            <w:color w:val="0000FF"/>
          </w:rPr>
          <w:t>постановления</w:t>
        </w:r>
      </w:hyperlink>
      <w:r>
        <w:t xml:space="preserve"> Правительства Ивановской области от 06.12.2017 N 460-п "Об утверждении государственной программы Ивановской области "Обеспечение доступным и комфортным жильем населения Ивановской области", на основании </w:t>
      </w:r>
      <w:hyperlink r:id="rId11">
        <w:r>
          <w:rPr>
            <w:color w:val="0000FF"/>
          </w:rPr>
          <w:t>постановления</w:t>
        </w:r>
      </w:hyperlink>
      <w:r>
        <w:t xml:space="preserve"> администрации муниципального образования "Родниковский муниципальный район" от 26.11.2013 N 1538 "Обеспечение качественным жильем и услугами жилищно-коммунального хозяйства населения Родниковского муниципального района", на основании </w:t>
      </w:r>
      <w:hyperlink r:id="rId12">
        <w:r>
          <w:rPr>
            <w:color w:val="0000FF"/>
          </w:rPr>
          <w:t>постановления</w:t>
        </w:r>
      </w:hyperlink>
      <w:r>
        <w:t xml:space="preserve"> администрации муниципального образования "Родниковский муниципальный район" от 03.11.2010 N 966 "О порядке организации разработки, согласования и утверждения 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Родниковского муниципального района "Мои документы", и на основании постановления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 постановляю:</w:t>
      </w:r>
    </w:p>
    <w:p w:rsidR="00F224E4" w:rsidRDefault="00F224E4">
      <w:pPr>
        <w:pStyle w:val="ConsPlusNormal"/>
        <w:ind w:firstLine="540"/>
        <w:jc w:val="both"/>
      </w:pPr>
    </w:p>
    <w:p w:rsidR="00F224E4" w:rsidRDefault="00F224E4">
      <w:pPr>
        <w:pStyle w:val="ConsPlusNormal"/>
        <w:ind w:firstLine="540"/>
        <w:jc w:val="both"/>
      </w:pPr>
      <w:r>
        <w:t xml:space="preserve">1. Утвердить прилагаемый административный </w:t>
      </w:r>
      <w:hyperlink w:anchor="P45">
        <w:r>
          <w:rPr>
            <w:color w:val="0000FF"/>
          </w:rPr>
          <w:t>регламент</w:t>
        </w:r>
      </w:hyperlink>
      <w:r>
        <w:t xml:space="preserve"> предоставления муниципальной услуги "Принятие решения о признании (либо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 "Обеспечение жильем молодых семей".</w:t>
      </w:r>
    </w:p>
    <w:p w:rsidR="00F224E4" w:rsidRDefault="00F224E4">
      <w:pPr>
        <w:pStyle w:val="ConsPlusNormal"/>
        <w:ind w:firstLine="540"/>
        <w:jc w:val="both"/>
      </w:pPr>
    </w:p>
    <w:p w:rsidR="00F224E4" w:rsidRDefault="00F224E4">
      <w:pPr>
        <w:pStyle w:val="ConsPlusNormal"/>
        <w:ind w:firstLine="540"/>
        <w:jc w:val="both"/>
      </w:pPr>
      <w:r>
        <w:lastRenderedPageBreak/>
        <w:t>2. Настоящее постановление вступает в силу со дня его официального опубликования.</w:t>
      </w:r>
    </w:p>
    <w:p w:rsidR="00F224E4" w:rsidRDefault="00F224E4">
      <w:pPr>
        <w:pStyle w:val="ConsPlusNormal"/>
        <w:ind w:firstLine="540"/>
        <w:jc w:val="both"/>
      </w:pPr>
    </w:p>
    <w:p w:rsidR="00F224E4" w:rsidRDefault="00F224E4">
      <w:pPr>
        <w:pStyle w:val="ConsPlusNormal"/>
        <w:ind w:firstLine="540"/>
        <w:jc w:val="both"/>
      </w:pPr>
      <w:r>
        <w:t>3. 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F224E4" w:rsidRDefault="00F224E4">
      <w:pPr>
        <w:pStyle w:val="ConsPlusNormal"/>
        <w:ind w:firstLine="540"/>
        <w:jc w:val="both"/>
      </w:pPr>
    </w:p>
    <w:p w:rsidR="00F224E4" w:rsidRDefault="00F224E4">
      <w:pPr>
        <w:pStyle w:val="ConsPlusNormal"/>
        <w:ind w:firstLine="540"/>
        <w:jc w:val="both"/>
      </w:pPr>
      <w: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F224E4" w:rsidRDefault="00F224E4">
      <w:pPr>
        <w:pStyle w:val="ConsPlusNormal"/>
        <w:jc w:val="both"/>
      </w:pPr>
    </w:p>
    <w:p w:rsidR="00F224E4" w:rsidRDefault="00F224E4">
      <w:pPr>
        <w:pStyle w:val="ConsPlusNormal"/>
        <w:jc w:val="right"/>
      </w:pPr>
      <w:r>
        <w:t>И.о. Главы муниципального образования</w:t>
      </w:r>
    </w:p>
    <w:p w:rsidR="00F224E4" w:rsidRDefault="00F224E4">
      <w:pPr>
        <w:pStyle w:val="ConsPlusNormal"/>
        <w:jc w:val="right"/>
      </w:pPr>
      <w:r>
        <w:t>"Родниковский муниципальный район"</w:t>
      </w:r>
    </w:p>
    <w:p w:rsidR="00F224E4" w:rsidRDefault="00F224E4">
      <w:pPr>
        <w:pStyle w:val="ConsPlusNormal"/>
        <w:jc w:val="right"/>
      </w:pPr>
      <w:r>
        <w:t>С.А.АВЕТИСЯН</w:t>
      </w:r>
    </w:p>
    <w:p w:rsidR="00F224E4" w:rsidRDefault="00F224E4">
      <w:pPr>
        <w:pStyle w:val="ConsPlusNormal"/>
      </w:pPr>
    </w:p>
    <w:p w:rsidR="00F224E4" w:rsidRDefault="00F224E4">
      <w:pPr>
        <w:pStyle w:val="ConsPlusNormal"/>
      </w:pPr>
    </w:p>
    <w:p w:rsidR="00F224E4" w:rsidRDefault="00F224E4">
      <w:pPr>
        <w:pStyle w:val="ConsPlusNormal"/>
      </w:pPr>
    </w:p>
    <w:p w:rsidR="00F224E4" w:rsidRDefault="00F224E4">
      <w:pPr>
        <w:pStyle w:val="ConsPlusNormal"/>
      </w:pPr>
    </w:p>
    <w:p w:rsidR="00F224E4" w:rsidRDefault="00F224E4">
      <w:pPr>
        <w:pStyle w:val="ConsPlusNormal"/>
      </w:pPr>
    </w:p>
    <w:p w:rsidR="00F224E4" w:rsidRDefault="00F224E4">
      <w:pPr>
        <w:pStyle w:val="ConsPlusNormal"/>
        <w:jc w:val="right"/>
        <w:outlineLvl w:val="0"/>
      </w:pPr>
      <w:r>
        <w:t>Приложение 1</w:t>
      </w:r>
    </w:p>
    <w:p w:rsidR="00F224E4" w:rsidRDefault="00F224E4">
      <w:pPr>
        <w:pStyle w:val="ConsPlusNormal"/>
        <w:jc w:val="right"/>
      </w:pPr>
      <w:r>
        <w:t>к постановлению</w:t>
      </w:r>
    </w:p>
    <w:p w:rsidR="00F224E4" w:rsidRDefault="00F224E4">
      <w:pPr>
        <w:pStyle w:val="ConsPlusNormal"/>
        <w:jc w:val="right"/>
      </w:pPr>
      <w:r>
        <w:t>администрации</w:t>
      </w:r>
    </w:p>
    <w:p w:rsidR="00F224E4" w:rsidRDefault="00F224E4">
      <w:pPr>
        <w:pStyle w:val="ConsPlusNormal"/>
        <w:jc w:val="right"/>
      </w:pPr>
      <w:r>
        <w:t>муниципального образования</w:t>
      </w:r>
    </w:p>
    <w:p w:rsidR="00F224E4" w:rsidRDefault="00F224E4">
      <w:pPr>
        <w:pStyle w:val="ConsPlusNormal"/>
        <w:jc w:val="right"/>
      </w:pPr>
      <w:r>
        <w:t>"Родниковский муниципальный район"</w:t>
      </w:r>
    </w:p>
    <w:p w:rsidR="00F224E4" w:rsidRDefault="00F224E4">
      <w:pPr>
        <w:pStyle w:val="ConsPlusNormal"/>
        <w:jc w:val="right"/>
      </w:pPr>
      <w:r>
        <w:t>15.02.2019 N 199</w:t>
      </w:r>
    </w:p>
    <w:p w:rsidR="00F224E4" w:rsidRDefault="00F224E4">
      <w:pPr>
        <w:pStyle w:val="ConsPlusNormal"/>
        <w:jc w:val="center"/>
      </w:pPr>
    </w:p>
    <w:p w:rsidR="00F224E4" w:rsidRDefault="00F224E4">
      <w:pPr>
        <w:pStyle w:val="ConsPlusTitle"/>
        <w:jc w:val="center"/>
      </w:pPr>
      <w:bookmarkStart w:id="0" w:name="P45"/>
      <w:bookmarkEnd w:id="0"/>
      <w:r>
        <w:t>АДМИНИСТРАТИВНЫЙ РЕГЛАМЕНТ</w:t>
      </w:r>
    </w:p>
    <w:p w:rsidR="00F224E4" w:rsidRDefault="00F224E4">
      <w:pPr>
        <w:pStyle w:val="ConsPlusTitle"/>
        <w:jc w:val="center"/>
      </w:pPr>
      <w:r>
        <w:t>ПРЕДОСТАВЛЕНИЯ МУНИЦИПАЛЬНОЙ УСЛУГИ "ПРИНЯТИЕ РЕШЕНИЯ</w:t>
      </w:r>
    </w:p>
    <w:p w:rsidR="00F224E4" w:rsidRDefault="00F224E4">
      <w:pPr>
        <w:pStyle w:val="ConsPlusTitle"/>
        <w:jc w:val="center"/>
      </w:pPr>
      <w:r>
        <w:t>О ПРИЗНАНИИ (ЛИБО ОТКАЗЕ В ПРИЗНАНИИ) МОЛОДОЙ СЕМЬИ ИМЕЮЩЕЙ</w:t>
      </w:r>
    </w:p>
    <w:p w:rsidR="00F224E4" w:rsidRDefault="00F224E4">
      <w:pPr>
        <w:pStyle w:val="ConsPlusTitle"/>
        <w:jc w:val="center"/>
      </w:pPr>
      <w:r>
        <w:t>ДОСТАТОЧНЫЕ ДОХОДЫ, ПОЗВОЛЯЮЩИЕ ПОЛУЧИТЬ КРЕДИТ,</w:t>
      </w:r>
    </w:p>
    <w:p w:rsidR="00F224E4" w:rsidRDefault="00F224E4">
      <w:pPr>
        <w:pStyle w:val="ConsPlusTitle"/>
        <w:jc w:val="center"/>
      </w:pPr>
      <w:r>
        <w:t>ЛИБО ИНЫЕ ДЕНЕЖНЫЕ СРЕДСТВА ДЛЯ ОПЛАТЫ РАСЧЕТНОЙ (СРЕДНЕЙ)</w:t>
      </w:r>
    </w:p>
    <w:p w:rsidR="00F224E4" w:rsidRDefault="00F224E4">
      <w:pPr>
        <w:pStyle w:val="ConsPlusTitle"/>
        <w:jc w:val="center"/>
      </w:pPr>
      <w:r>
        <w:t>СТОИМОСТИ ЖИЛЬЯ В ЧАСТИ, ПРЕВЫШАЮЩЕЙ РАЗМЕР ПРЕДОСТАВЛЯЕМОЙ</w:t>
      </w:r>
    </w:p>
    <w:p w:rsidR="00F224E4" w:rsidRDefault="00F224E4">
      <w:pPr>
        <w:pStyle w:val="ConsPlusTitle"/>
        <w:jc w:val="center"/>
      </w:pPr>
      <w:r>
        <w:t>СОЦИАЛЬНОЙ ВЫПЛАТЫ В РАМКАХ ПОДПРОГРАММЫ "ОБЕСПЕЧЕНИЕ</w:t>
      </w:r>
    </w:p>
    <w:p w:rsidR="00F224E4" w:rsidRDefault="00F224E4">
      <w:pPr>
        <w:pStyle w:val="ConsPlusTitle"/>
        <w:jc w:val="center"/>
      </w:pPr>
      <w:r>
        <w:t>ЖИЛЬЕМ МОЛОДЫХ СЕМЕЙ"</w:t>
      </w:r>
    </w:p>
    <w:p w:rsidR="00F224E4" w:rsidRDefault="00F224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224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24E4" w:rsidRDefault="00F224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4E4" w:rsidRDefault="00F224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4E4" w:rsidRDefault="00F224E4">
            <w:pPr>
              <w:pStyle w:val="ConsPlusNormal"/>
              <w:jc w:val="center"/>
            </w:pPr>
            <w:r>
              <w:rPr>
                <w:color w:val="392C69"/>
              </w:rPr>
              <w:t>Список изменяющих документов</w:t>
            </w:r>
          </w:p>
          <w:p w:rsidR="00F224E4" w:rsidRDefault="00F224E4">
            <w:pPr>
              <w:pStyle w:val="ConsPlusNormal"/>
              <w:jc w:val="center"/>
            </w:pPr>
            <w:r>
              <w:rPr>
                <w:color w:val="392C69"/>
              </w:rPr>
              <w:t xml:space="preserve">(в ред. </w:t>
            </w:r>
            <w:hyperlink r:id="rId13">
              <w:r>
                <w:rPr>
                  <w:color w:val="0000FF"/>
                </w:rPr>
                <w:t>Постановления</w:t>
              </w:r>
            </w:hyperlink>
            <w:r>
              <w:rPr>
                <w:color w:val="392C69"/>
              </w:rPr>
              <w:t xml:space="preserve"> администрации МО "Родниковский муниципальный район"</w:t>
            </w:r>
          </w:p>
          <w:p w:rsidR="00F224E4" w:rsidRDefault="00F224E4">
            <w:pPr>
              <w:pStyle w:val="ConsPlusNormal"/>
              <w:jc w:val="center"/>
            </w:pPr>
            <w:r>
              <w:rPr>
                <w:color w:val="392C69"/>
              </w:rPr>
              <w:t>от 18.06.2019 N 674)</w:t>
            </w:r>
          </w:p>
        </w:tc>
        <w:tc>
          <w:tcPr>
            <w:tcW w:w="113" w:type="dxa"/>
            <w:tcBorders>
              <w:top w:val="nil"/>
              <w:left w:val="nil"/>
              <w:bottom w:val="nil"/>
              <w:right w:val="nil"/>
            </w:tcBorders>
            <w:shd w:val="clear" w:color="auto" w:fill="F4F3F8"/>
            <w:tcMar>
              <w:top w:w="0" w:type="dxa"/>
              <w:left w:w="0" w:type="dxa"/>
              <w:bottom w:w="0" w:type="dxa"/>
              <w:right w:w="0" w:type="dxa"/>
            </w:tcMar>
          </w:tcPr>
          <w:p w:rsidR="00F224E4" w:rsidRDefault="00F224E4">
            <w:pPr>
              <w:pStyle w:val="ConsPlusNormal"/>
            </w:pPr>
          </w:p>
        </w:tc>
      </w:tr>
    </w:tbl>
    <w:p w:rsidR="00F224E4" w:rsidRDefault="00F224E4">
      <w:pPr>
        <w:pStyle w:val="ConsPlusNormal"/>
        <w:jc w:val="center"/>
      </w:pPr>
    </w:p>
    <w:p w:rsidR="00F224E4" w:rsidRDefault="00F224E4">
      <w:pPr>
        <w:pStyle w:val="ConsPlusTitle"/>
        <w:jc w:val="center"/>
        <w:outlineLvl w:val="1"/>
      </w:pPr>
      <w:r>
        <w:t>1. Общие положения</w:t>
      </w:r>
    </w:p>
    <w:p w:rsidR="00F224E4" w:rsidRDefault="00F224E4">
      <w:pPr>
        <w:pStyle w:val="ConsPlusNormal"/>
        <w:jc w:val="center"/>
      </w:pPr>
    </w:p>
    <w:p w:rsidR="00F224E4" w:rsidRDefault="00F224E4">
      <w:pPr>
        <w:pStyle w:val="ConsPlusNormal"/>
        <w:ind w:firstLine="540"/>
        <w:jc w:val="both"/>
      </w:pPr>
      <w:r>
        <w:t xml:space="preserve">1.1. Административный регламент (далее - Регламент) предоставления муниципальной услуги "Принятие решения о признании (либо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 "Обеспечение жильем молодых семей" (далее - Муниципальная услуга) разработан в соответствии с Федеральным </w:t>
      </w:r>
      <w:hyperlink r:id="rId14">
        <w:r>
          <w:rPr>
            <w:color w:val="0000FF"/>
          </w:rPr>
          <w:t>законом</w:t>
        </w:r>
      </w:hyperlink>
      <w:r>
        <w:t xml:space="preserve"> от 27.07.2010 N 210-ФЗ "Об организации предоставления государственных и муниципальных услуг".</w:t>
      </w:r>
    </w:p>
    <w:p w:rsidR="00F224E4" w:rsidRDefault="00F224E4">
      <w:pPr>
        <w:pStyle w:val="ConsPlusNormal"/>
        <w:spacing w:before="220"/>
        <w:ind w:firstLine="540"/>
        <w:jc w:val="both"/>
      </w:pPr>
      <w:r>
        <w:t xml:space="preserve">1.2. Цель разработки Регламента - реализация права молодых семей на обращение в Администрацию муниципального образования "Родниковский муниципальный район" для оценки наличия доходов, позволяющих получить кредит, или иных денежных средств для оплаты расчетной (средней) стоимости жилья в части, превышающей размер предоставляемой </w:t>
      </w:r>
      <w:r>
        <w:lastRenderedPageBreak/>
        <w:t>социальной выплаты в рамках реализации подпрограммы "Обеспечение жильем молодых семей"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а также повышение качества рассмотрения таких обращений отделом жилищно-коммунального хозяйства Администрации муниципального образования "Родниковский муниципальный район".</w:t>
      </w:r>
    </w:p>
    <w:p w:rsidR="00F224E4" w:rsidRDefault="00F224E4">
      <w:pPr>
        <w:pStyle w:val="ConsPlusNormal"/>
        <w:spacing w:before="220"/>
        <w:ind w:firstLine="540"/>
        <w:jc w:val="both"/>
      </w:pPr>
      <w:r>
        <w:t>1.3. Регламент устанавливает требования к предоставлению Муниципальной услуги по приему заявлений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(далее - Достаточные доходы), и уведомлению о признании (либо об отказе в признании) молодой семьи имеющей Достаточные доходы, определяет сроки и последовательность действий (административные процедуры) при рассмотрении заявлений граждан.</w:t>
      </w:r>
    </w:p>
    <w:p w:rsidR="00F224E4" w:rsidRDefault="00F224E4">
      <w:pPr>
        <w:pStyle w:val="ConsPlusNormal"/>
        <w:spacing w:before="220"/>
        <w:ind w:firstLine="540"/>
        <w:jc w:val="both"/>
      </w:pPr>
      <w:r>
        <w:t>1.4. Получателем Муниципальной услуги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признанная в установленном порядке нуждающейся в улучшении жилищных условий и имеющая Достаточные доходы (далее - Заявитель).</w:t>
      </w:r>
    </w:p>
    <w:p w:rsidR="00F224E4" w:rsidRDefault="00F224E4">
      <w:pPr>
        <w:pStyle w:val="ConsPlusNormal"/>
        <w:spacing w:before="220"/>
        <w:ind w:firstLine="540"/>
        <w:jc w:val="both"/>
      </w:pPr>
      <w:r>
        <w:t xml:space="preserve">От имени Заявителя документы, предусмотренные в </w:t>
      </w:r>
      <w:hyperlink w:anchor="P95">
        <w:r>
          <w:rPr>
            <w:color w:val="0000FF"/>
          </w:rPr>
          <w:t>пункте 2.6</w:t>
        </w:r>
      </w:hyperlink>
      <w:r>
        <w:t xml:space="preserve"> настоящего Регламента, могут быть поданы одним из членов его семьи, совместно с ним проживающим, либо при наличии надлежащим образом оформленных полномочий иным уполномоченным лицом (доверенность, оформленная в соответствии с действующим гражданским законодательством).</w:t>
      </w:r>
    </w:p>
    <w:p w:rsidR="00F224E4" w:rsidRDefault="00F224E4">
      <w:pPr>
        <w:pStyle w:val="ConsPlusNormal"/>
        <w:spacing w:before="220"/>
        <w:ind w:firstLine="540"/>
        <w:jc w:val="both"/>
      </w:pPr>
      <w:r>
        <w:t>1.5. Заявление о признании молодой семьи имеющей Достаточные доходы должно подаваться лично Заявителем непосредственно в Администрацию муниципального образования "Родниковский муниципальный район" либо в МБУ "МФЦ предоставления государственных и муниципальных услуг" Родниковского муниципального района "Мои документы" (далее по тексту - МБУ МФЦ).</w:t>
      </w:r>
    </w:p>
    <w:p w:rsidR="00F224E4" w:rsidRDefault="00F224E4">
      <w:pPr>
        <w:pStyle w:val="ConsPlusNormal"/>
        <w:jc w:val="center"/>
      </w:pPr>
    </w:p>
    <w:p w:rsidR="00F224E4" w:rsidRDefault="00F224E4">
      <w:pPr>
        <w:pStyle w:val="ConsPlusTitle"/>
        <w:jc w:val="center"/>
        <w:outlineLvl w:val="1"/>
      </w:pPr>
      <w:r>
        <w:t>2. Стандарт предоставления Муниципальной услуги</w:t>
      </w:r>
    </w:p>
    <w:p w:rsidR="00F224E4" w:rsidRDefault="00F224E4">
      <w:pPr>
        <w:pStyle w:val="ConsPlusNormal"/>
        <w:jc w:val="center"/>
      </w:pPr>
    </w:p>
    <w:p w:rsidR="00F224E4" w:rsidRDefault="00F224E4">
      <w:pPr>
        <w:pStyle w:val="ConsPlusNormal"/>
        <w:ind w:firstLine="540"/>
        <w:jc w:val="both"/>
      </w:pPr>
      <w:r>
        <w:t>2.1. Наименование Муниципальной услуги: "Принятие решения о признании (либо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 "Обеспечение жильем молодых семей".</w:t>
      </w:r>
    </w:p>
    <w:p w:rsidR="00F224E4" w:rsidRDefault="00F224E4">
      <w:pPr>
        <w:pStyle w:val="ConsPlusNormal"/>
        <w:spacing w:before="220"/>
        <w:ind w:firstLine="540"/>
        <w:jc w:val="both"/>
      </w:pPr>
      <w:r>
        <w:t>2.2. Наименование органа, предоставляющего Муниципальную услугу:</w:t>
      </w:r>
    </w:p>
    <w:p w:rsidR="00F224E4" w:rsidRDefault="00F224E4">
      <w:pPr>
        <w:pStyle w:val="ConsPlusNormal"/>
        <w:spacing w:before="220"/>
        <w:ind w:firstLine="540"/>
        <w:jc w:val="both"/>
      </w:pPr>
      <w:r>
        <w:t>Администрация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F224E4" w:rsidRDefault="00F224E4">
      <w:pPr>
        <w:pStyle w:val="ConsPlusNormal"/>
        <w:spacing w:before="220"/>
        <w:ind w:firstLine="540"/>
        <w:jc w:val="both"/>
      </w:pPr>
      <w:r>
        <w:t>Место нахождения и почтовый адрес Уполномоченного органа: 155250, Ивановская область, г. Родники, ул. Советская, д. 10, кабинет N 20, контактные телефоны: 8 (4932) 2-33-92, 2-54-43, адрес электронной почты: Rodniki-omh@mail.ru.</w:t>
      </w:r>
    </w:p>
    <w:p w:rsidR="00F224E4" w:rsidRDefault="00F224E4">
      <w:pPr>
        <w:pStyle w:val="ConsPlusNormal"/>
        <w:spacing w:before="220"/>
        <w:ind w:firstLine="540"/>
        <w:jc w:val="both"/>
      </w:pPr>
      <w:r>
        <w:t>Участником предоставления Муниципальной услуги является МБУ МФЦ.</w:t>
      </w:r>
    </w:p>
    <w:p w:rsidR="00F224E4" w:rsidRDefault="00F224E4">
      <w:pPr>
        <w:pStyle w:val="ConsPlusNormal"/>
        <w:spacing w:before="220"/>
        <w:ind w:firstLine="540"/>
        <w:jc w:val="both"/>
      </w:pPr>
      <w:r>
        <w:t>Места нахождения и почтовые адреса МБУ МФЦ:</w:t>
      </w:r>
    </w:p>
    <w:p w:rsidR="00F224E4" w:rsidRDefault="00F224E4">
      <w:pPr>
        <w:pStyle w:val="ConsPlusNormal"/>
        <w:spacing w:before="220"/>
        <w:ind w:firstLine="540"/>
        <w:jc w:val="both"/>
      </w:pPr>
      <w:r>
        <w:t>- Ивановская область, город Родники, ул. Советская, дом N 20д;</w:t>
      </w:r>
    </w:p>
    <w:p w:rsidR="00F224E4" w:rsidRDefault="00F224E4">
      <w:pPr>
        <w:pStyle w:val="ConsPlusNormal"/>
        <w:spacing w:before="220"/>
        <w:ind w:firstLine="540"/>
        <w:jc w:val="both"/>
      </w:pPr>
      <w:r>
        <w:lastRenderedPageBreak/>
        <w:t>телефон: 8 (49336) 2-50-24;</w:t>
      </w:r>
    </w:p>
    <w:p w:rsidR="00F224E4" w:rsidRDefault="00F224E4">
      <w:pPr>
        <w:pStyle w:val="ConsPlusNormal"/>
        <w:spacing w:before="220"/>
        <w:ind w:firstLine="540"/>
        <w:jc w:val="both"/>
      </w:pPr>
      <w:r>
        <w:t>адрес электронной почты МБУ МФЦ: mfc_rodniki37@mail.ru.</w:t>
      </w:r>
    </w:p>
    <w:p w:rsidR="00F224E4" w:rsidRDefault="00F224E4">
      <w:pPr>
        <w:pStyle w:val="ConsPlusNormal"/>
        <w:spacing w:before="220"/>
        <w:ind w:firstLine="540"/>
        <w:jc w:val="both"/>
      </w:pPr>
      <w:r>
        <w:t>2.3. Конечным результатом предоставления Муниципальной услуги является уведомление о признании (либо об отказе в признании) молодой семьи имеющей Достаточные доходы.</w:t>
      </w:r>
    </w:p>
    <w:p w:rsidR="00F224E4" w:rsidRDefault="00F224E4">
      <w:pPr>
        <w:pStyle w:val="ConsPlusNormal"/>
        <w:spacing w:before="220"/>
        <w:ind w:firstLine="540"/>
        <w:jc w:val="both"/>
      </w:pPr>
      <w:r>
        <w:t>2.4. Срок предоставления Муниципальной услуги не должен превышать 10 дней со дня регистрации в Администрации муниципального образования "Родниковский муниципальный район" или МБУ МФЦ заявления о признании молодой семьи имеющей Достаточные доходы.</w:t>
      </w:r>
    </w:p>
    <w:p w:rsidR="00F224E4" w:rsidRDefault="00F224E4">
      <w:pPr>
        <w:pStyle w:val="ConsPlusNormal"/>
        <w:spacing w:before="220"/>
        <w:ind w:firstLine="540"/>
        <w:jc w:val="both"/>
      </w:pPr>
      <w:r>
        <w:t xml:space="preserve">Условия и сроки выполнения отдельных административных процедур представлены в </w:t>
      </w:r>
      <w:hyperlink w:anchor="P206">
        <w:r>
          <w:rPr>
            <w:color w:val="0000FF"/>
          </w:rPr>
          <w:t>разделе 3</w:t>
        </w:r>
      </w:hyperlink>
      <w:r>
        <w:t xml:space="preserve"> настоящего Регламента.</w:t>
      </w:r>
    </w:p>
    <w:p w:rsidR="00F224E4" w:rsidRDefault="00F224E4">
      <w:pPr>
        <w:pStyle w:val="ConsPlusNormal"/>
        <w:spacing w:before="220"/>
        <w:ind w:firstLine="540"/>
        <w:jc w:val="both"/>
      </w:pPr>
      <w:r>
        <w:t>О принятом решении о признании (либо об отказе в признании) молодой семьи имеющей Достаточные доходы Заявитель письменно уведомляется Администрацией муниципального образования "Родниковский муниципальный район" в течение 10 дней, если иной способ его получения не указан Заявителем.</w:t>
      </w:r>
    </w:p>
    <w:p w:rsidR="00F224E4" w:rsidRDefault="00F224E4">
      <w:pPr>
        <w:pStyle w:val="ConsPlusNormal"/>
        <w:spacing w:before="220"/>
        <w:ind w:firstLine="540"/>
        <w:jc w:val="both"/>
      </w:pPr>
      <w:r>
        <w:t>2.5. Правовые основания для предоставления Муниципальной услуги:</w:t>
      </w:r>
    </w:p>
    <w:p w:rsidR="00F224E4" w:rsidRDefault="00F224E4">
      <w:pPr>
        <w:pStyle w:val="ConsPlusNormal"/>
        <w:spacing w:before="220"/>
        <w:ind w:firstLine="540"/>
        <w:jc w:val="both"/>
      </w:pPr>
      <w:r>
        <w:t xml:space="preserve">Жилищный </w:t>
      </w:r>
      <w:hyperlink r:id="rId15">
        <w:r>
          <w:rPr>
            <w:color w:val="0000FF"/>
          </w:rPr>
          <w:t>кодекс</w:t>
        </w:r>
      </w:hyperlink>
      <w:r>
        <w:t xml:space="preserve"> Российской Федерации;</w:t>
      </w:r>
    </w:p>
    <w:p w:rsidR="00F224E4" w:rsidRDefault="00F224E4">
      <w:pPr>
        <w:pStyle w:val="ConsPlusNormal"/>
        <w:spacing w:before="220"/>
        <w:ind w:firstLine="540"/>
        <w:jc w:val="both"/>
      </w:pPr>
      <w:r>
        <w:t xml:space="preserve">Федеральный </w:t>
      </w:r>
      <w:hyperlink r:id="rId16">
        <w:r>
          <w:rPr>
            <w:color w:val="0000FF"/>
          </w:rPr>
          <w:t>закон</w:t>
        </w:r>
      </w:hyperlink>
      <w:r>
        <w:t xml:space="preserve"> от 06.10.2003 N 131-ФЗ "Об общих принципах организации местного самоуправления в Российской Федерации";</w:t>
      </w:r>
    </w:p>
    <w:p w:rsidR="00F224E4" w:rsidRDefault="00F224E4">
      <w:pPr>
        <w:pStyle w:val="ConsPlusNormal"/>
        <w:spacing w:before="220"/>
        <w:ind w:firstLine="540"/>
        <w:jc w:val="both"/>
      </w:pPr>
      <w:r>
        <w:t xml:space="preserve">Федеральный </w:t>
      </w:r>
      <w:hyperlink r:id="rId17">
        <w:r>
          <w:rPr>
            <w:color w:val="0000FF"/>
          </w:rPr>
          <w:t>закон</w:t>
        </w:r>
      </w:hyperlink>
      <w:r>
        <w:t xml:space="preserve"> от 27.07.2006 N 152-ФЗ "О персональных данных";</w:t>
      </w:r>
    </w:p>
    <w:p w:rsidR="00F224E4" w:rsidRDefault="00F224E4">
      <w:pPr>
        <w:pStyle w:val="ConsPlusNormal"/>
        <w:spacing w:before="220"/>
        <w:ind w:firstLine="540"/>
        <w:jc w:val="both"/>
      </w:pPr>
      <w:r>
        <w:t xml:space="preserve">Федеральный </w:t>
      </w:r>
      <w:hyperlink r:id="rId18">
        <w:r>
          <w:rPr>
            <w:color w:val="0000FF"/>
          </w:rPr>
          <w:t>закон</w:t>
        </w:r>
      </w:hyperlink>
      <w:r>
        <w:t xml:space="preserve"> от 27.07.2010 N 210-ФЗ "Об организации предоставления государственных и муниципальных услуг";</w:t>
      </w:r>
    </w:p>
    <w:p w:rsidR="00F224E4" w:rsidRDefault="00F224E4">
      <w:pPr>
        <w:pStyle w:val="ConsPlusNormal"/>
        <w:spacing w:before="220"/>
        <w:ind w:firstLine="540"/>
        <w:jc w:val="both"/>
      </w:pPr>
      <w:r>
        <w:t xml:space="preserve">Федеральный </w:t>
      </w:r>
      <w:hyperlink r:id="rId19">
        <w:r>
          <w:rPr>
            <w:color w:val="0000FF"/>
          </w:rPr>
          <w:t>закон</w:t>
        </w:r>
      </w:hyperlink>
      <w:r>
        <w:t xml:space="preserve"> от 06.04.2011 N 63-ФЗ "Об электронной подписи";</w:t>
      </w:r>
    </w:p>
    <w:p w:rsidR="00F224E4" w:rsidRDefault="00F224E4">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224E4" w:rsidRDefault="00F224E4">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224E4" w:rsidRDefault="00F224E4">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224E4" w:rsidRDefault="00F224E4">
      <w:pPr>
        <w:pStyle w:val="ConsPlusNormal"/>
        <w:spacing w:before="220"/>
        <w:ind w:firstLine="540"/>
        <w:jc w:val="both"/>
      </w:pPr>
      <w:hyperlink r:id="rId23">
        <w:r>
          <w:rPr>
            <w:color w:val="0000FF"/>
          </w:rPr>
          <w:t>постановление</w:t>
        </w:r>
      </w:hyperlink>
      <w:r>
        <w:t xml:space="preserve"> Правительства Ивановской области от 06.12.2017 N 460-п "Об утверждении государственной программы Ивановской области "Обеспечение доступным и комфортным жильем населения Ивановской области";</w:t>
      </w:r>
    </w:p>
    <w:p w:rsidR="00F224E4" w:rsidRDefault="00F224E4">
      <w:pPr>
        <w:pStyle w:val="ConsPlusNormal"/>
        <w:spacing w:before="220"/>
        <w:ind w:firstLine="540"/>
        <w:jc w:val="both"/>
      </w:pPr>
      <w:hyperlink r:id="rId24">
        <w:r>
          <w:rPr>
            <w:color w:val="0000FF"/>
          </w:rPr>
          <w:t>постановление</w:t>
        </w:r>
      </w:hyperlink>
      <w:r>
        <w:t xml:space="preserve"> Администрации муниципального образования "Родниковский муниципальный район" от 26.11.2013 N 1538 "Об утверждении муниципальной программы "Обеспечение качественным жильем и услугами жилищно-коммунального хозяйства населения Родниковского муниципального района";</w:t>
      </w:r>
    </w:p>
    <w:p w:rsidR="00F224E4" w:rsidRDefault="00F224E4">
      <w:pPr>
        <w:pStyle w:val="ConsPlusNormal"/>
        <w:spacing w:before="220"/>
        <w:ind w:firstLine="540"/>
        <w:jc w:val="both"/>
      </w:pPr>
      <w:r>
        <w:t>постановление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w:t>
      </w:r>
    </w:p>
    <w:p w:rsidR="00F224E4" w:rsidRDefault="00F224E4">
      <w:pPr>
        <w:pStyle w:val="ConsPlusNormal"/>
        <w:spacing w:before="220"/>
        <w:ind w:firstLine="540"/>
        <w:jc w:val="both"/>
      </w:pPr>
      <w:hyperlink r:id="rId25">
        <w:r>
          <w:rPr>
            <w:color w:val="0000FF"/>
          </w:rPr>
          <w:t>Устав</w:t>
        </w:r>
      </w:hyperlink>
      <w:r>
        <w:t xml:space="preserve"> муниципального образования "Родниковский муниципальный район";</w:t>
      </w:r>
    </w:p>
    <w:p w:rsidR="00F224E4" w:rsidRDefault="00F224E4">
      <w:pPr>
        <w:pStyle w:val="ConsPlusNormal"/>
        <w:spacing w:before="220"/>
        <w:ind w:firstLine="540"/>
        <w:jc w:val="both"/>
      </w:pPr>
      <w:r>
        <w:t>настоящий Административный регламент.</w:t>
      </w:r>
    </w:p>
    <w:p w:rsidR="00F224E4" w:rsidRDefault="00F224E4">
      <w:pPr>
        <w:pStyle w:val="ConsPlusNormal"/>
        <w:spacing w:before="220"/>
        <w:ind w:firstLine="540"/>
        <w:jc w:val="both"/>
      </w:pPr>
      <w:bookmarkStart w:id="1" w:name="P95"/>
      <w:bookmarkEnd w:id="1"/>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224E4" w:rsidRDefault="00F224E4">
      <w:pPr>
        <w:pStyle w:val="ConsPlusNormal"/>
        <w:spacing w:before="220"/>
        <w:ind w:firstLine="540"/>
        <w:jc w:val="both"/>
      </w:pPr>
      <w:r>
        <w:t>Для принятия решения о признании (либо об отказе в признании) молодой семьи имеющей Достаточные доходы Заявителем самостоятельно представляются в Администрацию муниципального образования "Родниковский муниципальный район" или МБУ МФЦ заявление по форме, приведенной в приложении (не приводится) к настоящему Регламенту, в двух экземплярах (один экземпляр возвращается Заявителю с указанием даты принятия заявления и приложенных к нему документов), а также документы, подтверждающие наличие у молодой семьи возможности привлечения дополнительных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224E4" w:rsidRDefault="00F224E4">
      <w:pPr>
        <w:pStyle w:val="ConsPlusNormal"/>
        <w:spacing w:before="220"/>
        <w:ind w:firstLine="540"/>
        <w:jc w:val="both"/>
      </w:pPr>
      <w:r>
        <w:t>Такими документами могут быть:</w:t>
      </w:r>
    </w:p>
    <w:p w:rsidR="00F224E4" w:rsidRDefault="00F224E4">
      <w:pPr>
        <w:pStyle w:val="ConsPlusNormal"/>
        <w:spacing w:before="220"/>
        <w:ind w:firstLine="540"/>
        <w:jc w:val="both"/>
      </w:pPr>
      <w:r>
        <w:t>а) справка кредитной организации (далее - банк) о размере кредита, который банк готов предоставить члену (членам) молодой семьи для приобретения жилья;</w:t>
      </w:r>
    </w:p>
    <w:p w:rsidR="00F224E4" w:rsidRDefault="00F224E4">
      <w:pPr>
        <w:pStyle w:val="ConsPlusNormal"/>
        <w:spacing w:before="220"/>
        <w:ind w:firstLine="540"/>
        <w:jc w:val="both"/>
      </w:pPr>
      <w:r>
        <w:t>б) выписка банка о наличии собственных средств, находящихся на счете (счетах) членов молодой семьи;</w:t>
      </w:r>
    </w:p>
    <w:p w:rsidR="00F224E4" w:rsidRDefault="00F224E4">
      <w:pPr>
        <w:pStyle w:val="ConsPlusNormal"/>
        <w:spacing w:before="220"/>
        <w:ind w:firstLine="540"/>
        <w:jc w:val="both"/>
      </w:pPr>
      <w:r>
        <w:t>в) договор займа, заключенный с организацией или физическим лицом, с указанием цели и срока его использования;</w:t>
      </w:r>
    </w:p>
    <w:p w:rsidR="00F224E4" w:rsidRDefault="00F224E4">
      <w:pPr>
        <w:pStyle w:val="ConsPlusNormal"/>
        <w:spacing w:before="220"/>
        <w:ind w:firstLine="540"/>
        <w:jc w:val="both"/>
      </w:pPr>
      <w:bookmarkStart w:id="2" w:name="P101"/>
      <w:bookmarkEnd w:id="2"/>
      <w:r>
        <w:t>г) документы, подтверждающие официальные доходы и наличие иных денежных средств у молодой семьи, выписка (выписки) из Единого государственного реестра недвижимости.</w:t>
      </w:r>
    </w:p>
    <w:p w:rsidR="00F224E4" w:rsidRDefault="00F224E4">
      <w:pPr>
        <w:pStyle w:val="ConsPlusNormal"/>
        <w:spacing w:before="220"/>
        <w:ind w:firstLine="540"/>
        <w:jc w:val="both"/>
      </w:pPr>
      <w:r>
        <w:t>В случае если Заявителем представлена справка об оценочной стоимости имеющегося у него (у них) объекта недвижимого имущества (отчет об оценке имущества, произведенной в соответствии с законодательством Российской Федерации), а выписка (выписки) из Единого государственного реестра недвижимости не представлена (представлены) по собственной инициативе, то Уполномоченный орган самостоятельно запрашивает указанные сведения в порядке межведомственного информационного взаимодействия;</w:t>
      </w:r>
    </w:p>
    <w:p w:rsidR="00F224E4" w:rsidRDefault="00F224E4">
      <w:pPr>
        <w:pStyle w:val="ConsPlusNormal"/>
        <w:spacing w:before="220"/>
        <w:ind w:firstLine="540"/>
        <w:jc w:val="both"/>
      </w:pPr>
      <w:r>
        <w:t>д) копия государственного сертификата на материнский (семейный) капитал (с предъявлением подлинника для сверки) (в случае привлечения материнского (семейного) капитала для улучшения жилищных условий);</w:t>
      </w:r>
    </w:p>
    <w:p w:rsidR="00F224E4" w:rsidRDefault="00F224E4">
      <w:pPr>
        <w:pStyle w:val="ConsPlusNormal"/>
        <w:spacing w:before="220"/>
        <w:ind w:firstLine="540"/>
        <w:jc w:val="both"/>
      </w:pPr>
      <w:r>
        <w:t>е) справка о финансовой части лицевого счета лица, имеющего право на дополнительные меры государственной поддержки (при наличии государственного сертификата на материнский (семейный) капитал).</w:t>
      </w:r>
    </w:p>
    <w:p w:rsidR="00F224E4" w:rsidRDefault="00F224E4">
      <w:pPr>
        <w:pStyle w:val="ConsPlusNormal"/>
        <w:spacing w:before="220"/>
        <w:ind w:firstLine="540"/>
        <w:jc w:val="both"/>
      </w:pPr>
      <w:r>
        <w:t>2.7. Основанием для отказа в приеме документов, необходимых для предоставления Муниципальной услуги, является несоответствие представленного заявления форме приложения к настоящему Регламенту,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 а также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F224E4" w:rsidRDefault="00F224E4">
      <w:pPr>
        <w:pStyle w:val="ConsPlusNormal"/>
        <w:spacing w:before="220"/>
        <w:ind w:firstLine="540"/>
        <w:jc w:val="both"/>
      </w:pPr>
      <w:r>
        <w:t xml:space="preserve">В случае если заявление о получении Муниципальной услуги подано в электронном виде, в </w:t>
      </w:r>
      <w:r>
        <w:lastRenderedPageBreak/>
        <w:t>том числе через Портал государственных и муниципальных услуг по адресу: https://www.gosuslugi.ru (далее - Портал), но не подписано электронной подписью в соответствии с требованиями действующего законодательства либо подлинность электронной подписи не подтверждена, то данное обстоятельство является основанием для отказа в приеме документов.</w:t>
      </w:r>
    </w:p>
    <w:p w:rsidR="00F224E4" w:rsidRDefault="00F224E4">
      <w:pPr>
        <w:pStyle w:val="ConsPlusNormal"/>
        <w:spacing w:before="220"/>
        <w:ind w:firstLine="540"/>
        <w:jc w:val="both"/>
      </w:pPr>
      <w:bookmarkStart w:id="3" w:name="P107"/>
      <w:bookmarkEnd w:id="3"/>
      <w:r>
        <w:t>2.8. Основаниями для отказа в признании молодой семьи имеющей Достаточные доходы являются:</w:t>
      </w:r>
    </w:p>
    <w:p w:rsidR="00F224E4" w:rsidRDefault="00F224E4">
      <w:pPr>
        <w:pStyle w:val="ConsPlusNormal"/>
        <w:spacing w:before="220"/>
        <w:ind w:firstLine="540"/>
        <w:jc w:val="both"/>
      </w:pPr>
      <w:r>
        <w:t>а) непредставление или представление не в полном объеме документов, подтверждающих возможность привлечения молодой семьей дополнительных денежных средств для оплаты расчетной (средней) стоимости жилья в части, превышающей размер предоставляемой социальной выплаты, за исключением документов, получаемых в порядке межведомственного информационного взаимодействия;</w:t>
      </w:r>
    </w:p>
    <w:p w:rsidR="00F224E4" w:rsidRDefault="00F224E4">
      <w:pPr>
        <w:pStyle w:val="ConsPlusNormal"/>
        <w:spacing w:before="220"/>
        <w:ind w:firstLine="540"/>
        <w:jc w:val="both"/>
      </w:pPr>
      <w:r>
        <w:t>б) недостоверность сведений, содержащихся в представленных документах.</w:t>
      </w:r>
    </w:p>
    <w:p w:rsidR="00F224E4" w:rsidRDefault="00F224E4">
      <w:pPr>
        <w:pStyle w:val="ConsPlusNormal"/>
        <w:spacing w:before="220"/>
        <w:ind w:firstLine="540"/>
        <w:jc w:val="both"/>
      </w:pPr>
      <w:r>
        <w:t>2.8.1. Основания для приостановления предоставления муниципальной услуги отсутствуют.</w:t>
      </w:r>
    </w:p>
    <w:p w:rsidR="00F224E4" w:rsidRDefault="00F224E4">
      <w:pPr>
        <w:pStyle w:val="ConsPlusNormal"/>
        <w:spacing w:before="220"/>
        <w:ind w:firstLine="540"/>
        <w:jc w:val="both"/>
      </w:pPr>
      <w:r>
        <w:t>2.8.2.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Уполномоченного органа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224E4" w:rsidRDefault="00F224E4">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224E4" w:rsidRDefault="00F224E4">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224E4" w:rsidRDefault="00F224E4">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224E4" w:rsidRDefault="00F224E4">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224E4" w:rsidRDefault="00F224E4">
      <w:pPr>
        <w:pStyle w:val="ConsPlusNormal"/>
        <w:spacing w:before="220"/>
        <w:ind w:firstLine="540"/>
        <w:jc w:val="both"/>
      </w:pPr>
      <w:bookmarkStart w:id="4" w:name="P116"/>
      <w:bookmarkEnd w:id="4"/>
      <w:r>
        <w:t xml:space="preserve">2.9. Повторное обращение с заявлением о признании молодой семьи имеющей Достаточные доходы допускается после устранения оснований для отказа, предусмотренных </w:t>
      </w:r>
      <w:hyperlink w:anchor="P107">
        <w:r>
          <w:rPr>
            <w:color w:val="0000FF"/>
          </w:rPr>
          <w:t>пунктом 2.8</w:t>
        </w:r>
      </w:hyperlink>
      <w:r>
        <w:t xml:space="preserve"> настоящего Регламента.</w:t>
      </w:r>
    </w:p>
    <w:p w:rsidR="00F224E4" w:rsidRDefault="00F224E4">
      <w:pPr>
        <w:pStyle w:val="ConsPlusNormal"/>
        <w:spacing w:before="220"/>
        <w:ind w:firstLine="540"/>
        <w:jc w:val="both"/>
      </w:pPr>
      <w:r>
        <w:t>2.10. Предоставление Муниципальной услуги осуществляется бесплатно.</w:t>
      </w:r>
    </w:p>
    <w:p w:rsidR="00F224E4" w:rsidRDefault="00F224E4">
      <w:pPr>
        <w:pStyle w:val="ConsPlusNormal"/>
        <w:spacing w:before="220"/>
        <w:ind w:firstLine="540"/>
        <w:jc w:val="both"/>
      </w:pPr>
      <w:r>
        <w:t xml:space="preserve">2.11. Максимальный срок ожидания в очереди при подаче запроса о предоставлении </w:t>
      </w:r>
      <w:r>
        <w:lastRenderedPageBreak/>
        <w:t>Муниципальной услуги и при получении результата предоставления Муниципальной услуги - 15 минут.</w:t>
      </w:r>
    </w:p>
    <w:p w:rsidR="00F224E4" w:rsidRDefault="00F224E4">
      <w:pPr>
        <w:pStyle w:val="ConsPlusNormal"/>
        <w:spacing w:before="220"/>
        <w:ind w:firstLine="540"/>
        <w:jc w:val="both"/>
      </w:pPr>
      <w:r>
        <w:t>2.12. Письменные обращения Заявителей о предоставлении Муниципальной услуги, поступившие в Администрацию муниципального образования "Родниковский муниципальный район" либо в МБУ МФЦ до 15.00, регистрируются в день их поступления, поступившие после 15.00 - на следующий рабочий день. Заявление, поданное в последний рабочий день Администрации муниципального образования "Родниковский муниципальный район" перед выходным (праздничным) днем или в нерабочий день Администрации муниципального образования "Родниковский муниципальный район", регистрируется рабочим днем Администрации муниципального образования "Родниковский муниципальный район", следующим после выходного (праздничного) дня.</w:t>
      </w:r>
    </w:p>
    <w:p w:rsidR="00F224E4" w:rsidRDefault="00F224E4">
      <w:pPr>
        <w:pStyle w:val="ConsPlusNormal"/>
        <w:spacing w:before="220"/>
        <w:ind w:firstLine="540"/>
        <w:jc w:val="both"/>
      </w:pPr>
      <w: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224E4" w:rsidRDefault="00F224E4">
      <w:pPr>
        <w:pStyle w:val="ConsPlusNormal"/>
        <w:spacing w:before="220"/>
        <w:ind w:firstLine="540"/>
        <w:jc w:val="both"/>
      </w:pPr>
      <w:r>
        <w:t xml:space="preserve">Прием Заявителей для предоставления муниципальной услуги осуществляется специалистами Уполномоченного органа по адресу: 155250, Ивановская область, г. Родники, ул. Советская, д. 10 (для инвалидов дополнительно - Ивановская область, г. Родники, ул. Советская, д. 20, литер д), согласно графику приема граждан, указанному в </w:t>
      </w:r>
      <w:hyperlink w:anchor="P175">
        <w:r>
          <w:rPr>
            <w:color w:val="0000FF"/>
          </w:rPr>
          <w:t>пункте 2.16</w:t>
        </w:r>
      </w:hyperlink>
      <w:r>
        <w:t xml:space="preserve"> настоящего Регламента.</w:t>
      </w:r>
    </w:p>
    <w:p w:rsidR="00F224E4" w:rsidRDefault="00F224E4">
      <w:pPr>
        <w:pStyle w:val="ConsPlusNormal"/>
        <w:spacing w:before="220"/>
        <w:ind w:firstLine="540"/>
        <w:jc w:val="both"/>
      </w:pPr>
      <w: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F224E4" w:rsidRDefault="00F224E4">
      <w:pPr>
        <w:pStyle w:val="ConsPlusNormal"/>
        <w:spacing w:before="220"/>
        <w:ind w:firstLine="540"/>
        <w:jc w:val="both"/>
      </w:pPr>
      <w: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F224E4" w:rsidRDefault="00F224E4">
      <w:pPr>
        <w:pStyle w:val="ConsPlusNormal"/>
        <w:spacing w:before="220"/>
        <w:ind w:firstLine="540"/>
        <w:jc w:val="both"/>
      </w:pPr>
      <w:r>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муниципального образования "Родниковский муниципальный район" размещается информация, указанная в </w:t>
      </w:r>
      <w:hyperlink w:anchor="P164">
        <w:r>
          <w:rPr>
            <w:color w:val="0000FF"/>
          </w:rPr>
          <w:t>пункте 2.15</w:t>
        </w:r>
      </w:hyperlink>
      <w:r>
        <w:t xml:space="preserve"> настоящего Регламента.</w:t>
      </w:r>
    </w:p>
    <w:p w:rsidR="00F224E4" w:rsidRDefault="00F224E4">
      <w:pPr>
        <w:pStyle w:val="ConsPlusNormal"/>
        <w:spacing w:before="220"/>
        <w:ind w:firstLine="540"/>
        <w:jc w:val="both"/>
      </w:pPr>
      <w:r>
        <w:t>Требования к помещению, предназначенному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224E4" w:rsidRDefault="00F224E4">
      <w:pPr>
        <w:pStyle w:val="ConsPlusNormal"/>
        <w:spacing w:before="220"/>
        <w:ind w:firstLine="540"/>
        <w:jc w:val="both"/>
      </w:pPr>
      <w:r>
        <w:t>В МБУ МФЦ инвалидам (включая инвалидов, использующих кресла-коляски и собак-проводников) обеспечиваются:</w:t>
      </w:r>
    </w:p>
    <w:p w:rsidR="00F224E4" w:rsidRDefault="00F224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224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24E4" w:rsidRDefault="00F224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4E4" w:rsidRDefault="00F224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4E4" w:rsidRDefault="00F224E4">
            <w:pPr>
              <w:pStyle w:val="ConsPlusNormal"/>
              <w:jc w:val="both"/>
            </w:pPr>
            <w:r>
              <w:rPr>
                <w:color w:val="392C69"/>
              </w:rPr>
              <w:t>КонсультантПлюс: примечание.</w:t>
            </w:r>
          </w:p>
          <w:p w:rsidR="00F224E4" w:rsidRDefault="00F224E4">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224E4" w:rsidRDefault="00F224E4">
            <w:pPr>
              <w:pStyle w:val="ConsPlusNormal"/>
            </w:pPr>
          </w:p>
        </w:tc>
      </w:tr>
    </w:tbl>
    <w:p w:rsidR="00F224E4" w:rsidRDefault="00F224E4">
      <w:pPr>
        <w:pStyle w:val="ConsPlusNormal"/>
        <w:spacing w:before="280"/>
        <w:ind w:firstLine="540"/>
        <w:jc w:val="both"/>
      </w:pPr>
      <w:r>
        <w:t>19) Оборудование на прилегающей к зданию МБУ МФЦ мест для бесплатной парковки автотранспортных средств инвалидов.</w:t>
      </w:r>
    </w:p>
    <w:p w:rsidR="00F224E4" w:rsidRDefault="00F224E4">
      <w:pPr>
        <w:pStyle w:val="ConsPlusNormal"/>
        <w:spacing w:before="220"/>
        <w:ind w:firstLine="540"/>
        <w:jc w:val="both"/>
      </w:pPr>
      <w:r>
        <w:t xml:space="preserve">20) Оборудование входа в здание МБУ МФЦ и выхода из него для передвижения </w:t>
      </w:r>
      <w:r>
        <w:lastRenderedPageBreak/>
        <w:t>инвалидных колясок.</w:t>
      </w:r>
    </w:p>
    <w:p w:rsidR="00F224E4" w:rsidRDefault="00F224E4">
      <w:pPr>
        <w:pStyle w:val="ConsPlusNormal"/>
        <w:spacing w:before="220"/>
        <w:ind w:firstLine="540"/>
        <w:jc w:val="both"/>
      </w:pPr>
      <w:r>
        <w:t>21) Условия беспрепятственного входа в помещение МБУ МФЦ и выхода из него.</w:t>
      </w:r>
    </w:p>
    <w:p w:rsidR="00F224E4" w:rsidRDefault="00F224E4">
      <w:pPr>
        <w:pStyle w:val="ConsPlusNormal"/>
        <w:spacing w:before="220"/>
        <w:ind w:firstLine="540"/>
        <w:jc w:val="both"/>
      </w:pPr>
      <w:r>
        <w:t>22) Обеспечение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F224E4" w:rsidRDefault="00F224E4">
      <w:pPr>
        <w:pStyle w:val="ConsPlusNormal"/>
        <w:spacing w:before="220"/>
        <w:ind w:firstLine="540"/>
        <w:jc w:val="both"/>
      </w:pPr>
      <w:r>
        <w:t>23) Возможность самостоятельного передвижения по объекту в целях доступа к месту предоставления Муниципальной услуги.</w:t>
      </w:r>
    </w:p>
    <w:p w:rsidR="00F224E4" w:rsidRDefault="00F224E4">
      <w:pPr>
        <w:pStyle w:val="ConsPlusNormal"/>
        <w:spacing w:before="220"/>
        <w:ind w:firstLine="540"/>
        <w:jc w:val="both"/>
      </w:pPr>
      <w:r>
        <w:t>24) Сопровождение инвалидов, имеющих стойкие расстройства функции зрения и самостоятельного передвижения, по территории МБУ МФЦ.</w:t>
      </w:r>
    </w:p>
    <w:p w:rsidR="00F224E4" w:rsidRDefault="00F224E4">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F224E4" w:rsidRDefault="00F224E4">
      <w:pPr>
        <w:pStyle w:val="ConsPlusNormal"/>
        <w:spacing w:before="220"/>
        <w:ind w:firstLine="540"/>
        <w:jc w:val="both"/>
      </w:pPr>
      <w:r>
        <w:t>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224E4" w:rsidRDefault="00F224E4">
      <w:pPr>
        <w:pStyle w:val="ConsPlusNormal"/>
        <w:spacing w:before="220"/>
        <w:ind w:firstLine="540"/>
        <w:jc w:val="both"/>
      </w:pPr>
      <w:r>
        <w:t>9) Оборудование доступных мест общего пользования (туалет).</w:t>
      </w:r>
    </w:p>
    <w:p w:rsidR="00F224E4" w:rsidRDefault="00F224E4">
      <w:pPr>
        <w:pStyle w:val="ConsPlusNormal"/>
        <w:spacing w:before="220"/>
        <w:ind w:firstLine="540"/>
        <w:jc w:val="both"/>
      </w:pPr>
      <w:r>
        <w:t>10) Предоставление, при необходимости, услуги по месту жительства инвалида.</w:t>
      </w:r>
    </w:p>
    <w:p w:rsidR="00F224E4" w:rsidRDefault="00F224E4">
      <w:pPr>
        <w:pStyle w:val="ConsPlusNormal"/>
        <w:spacing w:before="220"/>
        <w:ind w:firstLine="540"/>
        <w:jc w:val="both"/>
      </w:pPr>
      <w:r>
        <w:t>11) Допуск на территорию МБУ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224E4" w:rsidRDefault="00F224E4">
      <w:pPr>
        <w:pStyle w:val="ConsPlusNormal"/>
        <w:spacing w:before="220"/>
        <w:ind w:firstLine="540"/>
        <w:jc w:val="both"/>
      </w:pPr>
      <w:r>
        <w:t>12) Оказание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F224E4" w:rsidRDefault="00F224E4">
      <w:pPr>
        <w:pStyle w:val="ConsPlusNormal"/>
        <w:spacing w:before="220"/>
        <w:ind w:firstLine="540"/>
        <w:jc w:val="both"/>
      </w:pPr>
      <w:r>
        <w:t>Место приема инвалидов по вопросам предоставления муниципальных услуг - МБУ МФЦ, расположенное по адресу: г. Родники, ул. Советская, д. 20, литер д.</w:t>
      </w:r>
    </w:p>
    <w:p w:rsidR="00F224E4" w:rsidRDefault="00F224E4">
      <w:pPr>
        <w:pStyle w:val="ConsPlusNormal"/>
        <w:spacing w:before="220"/>
        <w:ind w:firstLine="540"/>
        <w:jc w:val="both"/>
      </w:pPr>
      <w:r>
        <w:t>График работы МБУ МФЦ:</w:t>
      </w:r>
    </w:p>
    <w:p w:rsidR="00F224E4" w:rsidRDefault="00F224E4">
      <w:pPr>
        <w:pStyle w:val="ConsPlusNormal"/>
        <w:spacing w:before="220"/>
        <w:ind w:firstLine="540"/>
        <w:jc w:val="both"/>
      </w:pPr>
      <w:r>
        <w:t>Понедельник, среда, пятница: с 8-00 час. до 17-00 час.</w:t>
      </w:r>
    </w:p>
    <w:p w:rsidR="00F224E4" w:rsidRDefault="00F224E4">
      <w:pPr>
        <w:pStyle w:val="ConsPlusNormal"/>
        <w:spacing w:before="220"/>
        <w:ind w:firstLine="540"/>
        <w:jc w:val="both"/>
      </w:pPr>
      <w:r>
        <w:t>Вторник, четверг: с 8-00 час. до 18-00 час.</w:t>
      </w:r>
    </w:p>
    <w:p w:rsidR="00F224E4" w:rsidRDefault="00F224E4">
      <w:pPr>
        <w:pStyle w:val="ConsPlusNormal"/>
        <w:spacing w:before="220"/>
        <w:ind w:firstLine="540"/>
        <w:jc w:val="both"/>
      </w:pPr>
      <w:r>
        <w:t>Суббота: с 8-00 час. до 12-00 час.</w:t>
      </w:r>
    </w:p>
    <w:p w:rsidR="00F224E4" w:rsidRDefault="00F224E4">
      <w:pPr>
        <w:pStyle w:val="ConsPlusNormal"/>
        <w:spacing w:before="220"/>
        <w:ind w:firstLine="540"/>
        <w:jc w:val="both"/>
      </w:pPr>
      <w:r>
        <w:t>Выходной день: воскресенье.</w:t>
      </w:r>
    </w:p>
    <w:p w:rsidR="00F224E4" w:rsidRDefault="00F224E4">
      <w:pPr>
        <w:pStyle w:val="ConsPlusNormal"/>
        <w:spacing w:before="220"/>
        <w:ind w:firstLine="540"/>
        <w:jc w:val="both"/>
      </w:pPr>
      <w:r>
        <w:t>Контактный телефон для справок: 2-50-24.</w:t>
      </w:r>
    </w:p>
    <w:p w:rsidR="00F224E4" w:rsidRDefault="00F224E4">
      <w:pPr>
        <w:pStyle w:val="ConsPlusNormal"/>
        <w:spacing w:before="220"/>
        <w:ind w:firstLine="540"/>
        <w:jc w:val="both"/>
      </w:pPr>
      <w:r>
        <w:t>Адрес электронной почты: mfc_rodniki37@mail.ru.</w:t>
      </w:r>
    </w:p>
    <w:p w:rsidR="00F224E4" w:rsidRDefault="00F224E4">
      <w:pPr>
        <w:pStyle w:val="ConsPlusNormal"/>
        <w:spacing w:before="220"/>
        <w:ind w:firstLine="540"/>
        <w:jc w:val="both"/>
      </w:pPr>
      <w:r>
        <w:t>2.14. Показатели доступности и качества Муниципальной услуги.</w:t>
      </w:r>
    </w:p>
    <w:p w:rsidR="00F224E4" w:rsidRDefault="00F224E4">
      <w:pPr>
        <w:pStyle w:val="ConsPlusNormal"/>
        <w:spacing w:before="220"/>
        <w:ind w:firstLine="540"/>
        <w:jc w:val="both"/>
      </w:pPr>
      <w:r>
        <w:t>2.14.1. Показателями доступности Муниципальной услуги являются:</w:t>
      </w:r>
    </w:p>
    <w:p w:rsidR="00F224E4" w:rsidRDefault="00F224E4">
      <w:pPr>
        <w:pStyle w:val="ConsPlusNormal"/>
        <w:spacing w:before="220"/>
        <w:ind w:firstLine="540"/>
        <w:jc w:val="both"/>
      </w:pPr>
      <w:r>
        <w:t>- простота и ясность изложения информационных документов;</w:t>
      </w:r>
    </w:p>
    <w:p w:rsidR="00F224E4" w:rsidRDefault="00F224E4">
      <w:pPr>
        <w:pStyle w:val="ConsPlusNormal"/>
        <w:spacing w:before="220"/>
        <w:ind w:firstLine="540"/>
        <w:jc w:val="both"/>
      </w:pPr>
      <w:r>
        <w:lastRenderedPageBreak/>
        <w:t>- наличие различных каналов получения информации о предоставлении Муниципальной услуги;</w:t>
      </w:r>
    </w:p>
    <w:p w:rsidR="00F224E4" w:rsidRDefault="00F224E4">
      <w:pPr>
        <w:pStyle w:val="ConsPlusNormal"/>
        <w:spacing w:before="220"/>
        <w:ind w:firstLine="540"/>
        <w:jc w:val="both"/>
      </w:pPr>
      <w:r>
        <w:t>- доступность работы с представителями лиц, получающих Муниципальную услугу;</w:t>
      </w:r>
    </w:p>
    <w:p w:rsidR="00F224E4" w:rsidRDefault="00F224E4">
      <w:pPr>
        <w:pStyle w:val="ConsPlusNormal"/>
        <w:spacing w:before="220"/>
        <w:ind w:firstLine="540"/>
        <w:jc w:val="both"/>
      </w:pPr>
      <w:r>
        <w:t>- короткое время ожидания Муниципальной услуги;</w:t>
      </w:r>
    </w:p>
    <w:p w:rsidR="00F224E4" w:rsidRDefault="00F224E4">
      <w:pPr>
        <w:pStyle w:val="ConsPlusNormal"/>
        <w:spacing w:before="220"/>
        <w:ind w:firstLine="540"/>
        <w:jc w:val="both"/>
      </w:pPr>
      <w:r>
        <w:t>- удобный график работы Уполномоченного органа, осуществляющего предоставление Муниципальной услуги;</w:t>
      </w:r>
    </w:p>
    <w:p w:rsidR="00F224E4" w:rsidRDefault="00F224E4">
      <w:pPr>
        <w:pStyle w:val="ConsPlusNormal"/>
        <w:spacing w:before="220"/>
        <w:ind w:firstLine="540"/>
        <w:jc w:val="both"/>
      </w:pPr>
      <w:r>
        <w:t>- удобное территориальное расположение Уполномоченного органа, осуществляющего предоставление Муниципальной услуги;</w:t>
      </w:r>
    </w:p>
    <w:p w:rsidR="00F224E4" w:rsidRDefault="00F224E4">
      <w:pPr>
        <w:pStyle w:val="ConsPlusNormal"/>
        <w:spacing w:before="220"/>
        <w:ind w:firstLine="540"/>
        <w:jc w:val="both"/>
      </w:pPr>
      <w:r>
        <w:t>- возможность направления заявления о предоставлении Муниципальной услуги по различным каналам связи, в том числе и в электронной форме.</w:t>
      </w:r>
    </w:p>
    <w:p w:rsidR="00F224E4" w:rsidRDefault="00F224E4">
      <w:pPr>
        <w:pStyle w:val="ConsPlusNormal"/>
        <w:spacing w:before="220"/>
        <w:ind w:firstLine="540"/>
        <w:jc w:val="both"/>
      </w:pPr>
      <w:r>
        <w:t>2.14.2. Показателями качества Муниципальной услуги являются:</w:t>
      </w:r>
    </w:p>
    <w:p w:rsidR="00F224E4" w:rsidRDefault="00F224E4">
      <w:pPr>
        <w:pStyle w:val="ConsPlusNormal"/>
        <w:spacing w:before="220"/>
        <w:ind w:firstLine="540"/>
        <w:jc w:val="both"/>
      </w:pPr>
      <w:r>
        <w:t>- точность исполнения Муниципальной услуги;</w:t>
      </w:r>
    </w:p>
    <w:p w:rsidR="00F224E4" w:rsidRDefault="00F224E4">
      <w:pPr>
        <w:pStyle w:val="ConsPlusNormal"/>
        <w:spacing w:before="220"/>
        <w:ind w:firstLine="540"/>
        <w:jc w:val="both"/>
      </w:pPr>
      <w:r>
        <w:t>- профессиональная подготовка сотрудников Уполномоченного органа, осуществляющего предоставление Муниципальной услуги;</w:t>
      </w:r>
    </w:p>
    <w:p w:rsidR="00F224E4" w:rsidRDefault="00F224E4">
      <w:pPr>
        <w:pStyle w:val="ConsPlusNormal"/>
        <w:spacing w:before="220"/>
        <w:ind w:firstLine="540"/>
        <w:jc w:val="both"/>
      </w:pPr>
      <w:r>
        <w:t>- высокая культура обслуживания Заявителей;</w:t>
      </w:r>
    </w:p>
    <w:p w:rsidR="00F224E4" w:rsidRDefault="00F224E4">
      <w:pPr>
        <w:pStyle w:val="ConsPlusNormal"/>
        <w:spacing w:before="220"/>
        <w:ind w:firstLine="540"/>
        <w:jc w:val="both"/>
      </w:pPr>
      <w:r>
        <w:t>- строгое соблюдение сроков предоставления Муниципальной услуги;</w:t>
      </w:r>
    </w:p>
    <w:p w:rsidR="00F224E4" w:rsidRDefault="00F224E4">
      <w:pPr>
        <w:pStyle w:val="ConsPlusNormal"/>
        <w:spacing w:before="220"/>
        <w:ind w:firstLine="540"/>
        <w:jc w:val="both"/>
      </w:pPr>
      <w:r>
        <w:t>- количество обоснованных обжалований решений Уполномоченного органа, осуществляющего предоставление Муниципальной услуги.</w:t>
      </w:r>
    </w:p>
    <w:p w:rsidR="00F224E4" w:rsidRDefault="00F224E4">
      <w:pPr>
        <w:pStyle w:val="ConsPlusNormal"/>
        <w:spacing w:before="220"/>
        <w:ind w:firstLine="540"/>
        <w:jc w:val="both"/>
      </w:pPr>
      <w:bookmarkStart w:id="5" w:name="P164"/>
      <w:bookmarkEnd w:id="5"/>
      <w:r>
        <w:t>2.15. 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http://www.rodniki-37.ru, а также на информационном стенде, расположенном в месте предоставления Муниципальной услуги.</w:t>
      </w:r>
    </w:p>
    <w:p w:rsidR="00F224E4" w:rsidRDefault="00F224E4">
      <w:pPr>
        <w:pStyle w:val="ConsPlusNormal"/>
        <w:spacing w:before="220"/>
        <w:ind w:firstLine="540"/>
        <w:jc w:val="both"/>
      </w:pPr>
      <w:r>
        <w:t>На официальном сайте Администрации муниципального образования "Родниковский муниципальный район" размещается следующая информация о предоставлении Муниципальной услуги:</w:t>
      </w:r>
    </w:p>
    <w:p w:rsidR="00F224E4" w:rsidRDefault="00F224E4">
      <w:pPr>
        <w:pStyle w:val="ConsPlusNormal"/>
        <w:spacing w:before="220"/>
        <w:ind w:firstLine="540"/>
        <w:jc w:val="both"/>
      </w:pPr>
      <w:r>
        <w:t>1) текст Регламента;</w:t>
      </w:r>
    </w:p>
    <w:p w:rsidR="00F224E4" w:rsidRDefault="00F224E4">
      <w:pPr>
        <w:pStyle w:val="ConsPlusNormal"/>
        <w:spacing w:before="220"/>
        <w:ind w:firstLine="540"/>
        <w:jc w:val="both"/>
      </w:pPr>
      <w:r>
        <w:t>2) наименование и процедура предоставления Муниципальной услуги;</w:t>
      </w:r>
    </w:p>
    <w:p w:rsidR="00F224E4" w:rsidRDefault="00F224E4">
      <w:pPr>
        <w:pStyle w:val="ConsPlusNormal"/>
        <w:spacing w:before="220"/>
        <w:ind w:firstLine="540"/>
        <w:jc w:val="both"/>
      </w:pPr>
      <w:r>
        <w:t>3) место нахождения, почтовый адрес, номера телефонов, график работы специалистов Уполномоченного органа;</w:t>
      </w:r>
    </w:p>
    <w:p w:rsidR="00F224E4" w:rsidRDefault="00F224E4">
      <w:pPr>
        <w:pStyle w:val="ConsPlusNormal"/>
        <w:spacing w:before="220"/>
        <w:ind w:firstLine="540"/>
        <w:jc w:val="both"/>
      </w:pPr>
      <w:r>
        <w:t>4) перечень документов, предоставляемых получателем Муниципальной услуги.</w:t>
      </w:r>
    </w:p>
    <w:p w:rsidR="00F224E4" w:rsidRDefault="00F224E4">
      <w:pPr>
        <w:pStyle w:val="ConsPlusNormal"/>
        <w:spacing w:before="220"/>
        <w:ind w:firstLine="540"/>
        <w:jc w:val="both"/>
      </w:pPr>
      <w:r>
        <w:t>Краткая информация о предоставляемой Муниципальной услуге размещается:</w:t>
      </w:r>
    </w:p>
    <w:p w:rsidR="00F224E4" w:rsidRDefault="00F224E4">
      <w:pPr>
        <w:pStyle w:val="ConsPlusNormal"/>
        <w:spacing w:before="220"/>
        <w:ind w:firstLine="540"/>
        <w:jc w:val="both"/>
      </w:pPr>
      <w:r>
        <w:t>- на информационном стенде по месту нахождения Уполномоченного органа по адресу: 155250, Ивановская область, г. Родники, ул. Советская, д. 10 (2 этаж).</w:t>
      </w:r>
    </w:p>
    <w:p w:rsidR="00F224E4" w:rsidRDefault="00F224E4">
      <w:pPr>
        <w:pStyle w:val="ConsPlusNormal"/>
        <w:spacing w:before="220"/>
        <w:ind w:firstLine="540"/>
        <w:jc w:val="both"/>
      </w:pPr>
      <w:r>
        <w:t>Данная информация должна содержать следующее:</w:t>
      </w:r>
    </w:p>
    <w:p w:rsidR="00F224E4" w:rsidRDefault="00F224E4">
      <w:pPr>
        <w:pStyle w:val="ConsPlusNormal"/>
        <w:spacing w:before="220"/>
        <w:ind w:firstLine="540"/>
        <w:jc w:val="both"/>
      </w:pPr>
      <w:r>
        <w:t>1) перечень документов, необходимых для оказания Муниципальной услуги;</w:t>
      </w:r>
    </w:p>
    <w:p w:rsidR="00F224E4" w:rsidRDefault="00F224E4">
      <w:pPr>
        <w:pStyle w:val="ConsPlusNormal"/>
        <w:spacing w:before="220"/>
        <w:ind w:firstLine="540"/>
        <w:jc w:val="both"/>
      </w:pPr>
      <w:r>
        <w:t>2) образцы заполнения форм заявлений для получения Муниципальной услуги.</w:t>
      </w:r>
    </w:p>
    <w:p w:rsidR="00F224E4" w:rsidRDefault="00F224E4">
      <w:pPr>
        <w:pStyle w:val="ConsPlusNormal"/>
        <w:spacing w:before="220"/>
        <w:ind w:firstLine="540"/>
        <w:jc w:val="both"/>
      </w:pPr>
      <w:bookmarkStart w:id="6" w:name="P175"/>
      <w:bookmarkEnd w:id="6"/>
      <w:r>
        <w:lastRenderedPageBreak/>
        <w:t>2.16.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F224E4" w:rsidRDefault="00F224E4">
      <w:pPr>
        <w:pStyle w:val="ConsPlusNormal"/>
        <w:spacing w:before="220"/>
        <w:ind w:firstLine="540"/>
        <w:jc w:val="both"/>
      </w:pPr>
      <w:r>
        <w:t>График приема граждан специалистами Уполномоченного органа:</w:t>
      </w:r>
    </w:p>
    <w:p w:rsidR="00F224E4" w:rsidRDefault="00F224E4">
      <w:pPr>
        <w:pStyle w:val="ConsPlusNormal"/>
        <w:spacing w:before="220"/>
        <w:ind w:firstLine="540"/>
        <w:jc w:val="both"/>
      </w:pPr>
      <w:r>
        <w:t>Ежедневно с 8.00 - 12.00, суббота, воскресенье - выходной.</w:t>
      </w:r>
    </w:p>
    <w:p w:rsidR="00F224E4" w:rsidRDefault="00F224E4">
      <w:pPr>
        <w:pStyle w:val="ConsPlusNormal"/>
        <w:spacing w:before="220"/>
        <w:ind w:firstLine="540"/>
        <w:jc w:val="both"/>
      </w:pPr>
      <w:r>
        <w:t>График приема граждан специалистами МБУ МФЦ (г. Родники, ул. Советская, д. 20 д):</w:t>
      </w:r>
    </w:p>
    <w:p w:rsidR="00F224E4" w:rsidRDefault="00F224E4">
      <w:pPr>
        <w:pStyle w:val="ConsPlusNormal"/>
        <w:spacing w:before="220"/>
        <w:ind w:firstLine="540"/>
        <w:jc w:val="both"/>
      </w:pPr>
      <w:r>
        <w:t>понедельник, среда, пятница: 8.00 - 17.00,</w:t>
      </w:r>
    </w:p>
    <w:p w:rsidR="00F224E4" w:rsidRDefault="00F224E4">
      <w:pPr>
        <w:pStyle w:val="ConsPlusNormal"/>
        <w:spacing w:before="220"/>
        <w:ind w:firstLine="540"/>
        <w:jc w:val="both"/>
      </w:pPr>
      <w:r>
        <w:t>вторник, четверг: 8.00 - 18.00,</w:t>
      </w:r>
    </w:p>
    <w:p w:rsidR="00F224E4" w:rsidRDefault="00F224E4">
      <w:pPr>
        <w:pStyle w:val="ConsPlusNormal"/>
        <w:spacing w:before="220"/>
        <w:ind w:firstLine="540"/>
        <w:jc w:val="both"/>
      </w:pPr>
      <w:r>
        <w:t>суббота: 8.00 - 12.00,</w:t>
      </w:r>
    </w:p>
    <w:p w:rsidR="00F224E4" w:rsidRDefault="00F224E4">
      <w:pPr>
        <w:pStyle w:val="ConsPlusNormal"/>
        <w:spacing w:before="220"/>
        <w:ind w:firstLine="540"/>
        <w:jc w:val="both"/>
      </w:pPr>
      <w:r>
        <w:t>воскресенье - выходной.</w:t>
      </w:r>
    </w:p>
    <w:p w:rsidR="00F224E4" w:rsidRDefault="00F224E4">
      <w:pPr>
        <w:pStyle w:val="ConsPlusNormal"/>
        <w:spacing w:before="220"/>
        <w:ind w:firstLine="540"/>
        <w:jc w:val="both"/>
      </w:pPr>
      <w:r>
        <w:t>При обращении на личный прием к специалисту Уполномоченного органа либо специалисту МБУ МФЦ гражданин представляет:</w:t>
      </w:r>
    </w:p>
    <w:p w:rsidR="00F224E4" w:rsidRDefault="00F224E4">
      <w:pPr>
        <w:pStyle w:val="ConsPlusNormal"/>
        <w:spacing w:before="220"/>
        <w:ind w:firstLine="540"/>
        <w:jc w:val="both"/>
      </w:pPr>
      <w:r>
        <w:t>1) документ, удостоверяющий личность;</w:t>
      </w:r>
    </w:p>
    <w:p w:rsidR="00F224E4" w:rsidRDefault="00F224E4">
      <w:pPr>
        <w:pStyle w:val="ConsPlusNormal"/>
        <w:spacing w:before="220"/>
        <w:ind w:firstLine="540"/>
        <w:jc w:val="both"/>
      </w:pPr>
      <w:r>
        <w:t>2) доверенность, если интересы Заявителя представляет уполномоченное лицо.</w:t>
      </w:r>
    </w:p>
    <w:p w:rsidR="00F224E4" w:rsidRDefault="00F224E4">
      <w:pPr>
        <w:pStyle w:val="ConsPlusNormal"/>
        <w:spacing w:before="220"/>
        <w:ind w:firstLine="540"/>
        <w:jc w:val="both"/>
      </w:pPr>
      <w: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F224E4" w:rsidRDefault="00F224E4">
      <w:pPr>
        <w:pStyle w:val="ConsPlusNormal"/>
        <w:spacing w:before="220"/>
        <w:ind w:firstLine="540"/>
        <w:jc w:val="both"/>
      </w:pPr>
      <w: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F224E4" w:rsidRDefault="00F224E4">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F224E4" w:rsidRDefault="00F224E4">
      <w:pPr>
        <w:pStyle w:val="ConsPlusNormal"/>
        <w:spacing w:before="220"/>
        <w:ind w:firstLine="540"/>
        <w:jc w:val="both"/>
      </w:pPr>
      <w:r>
        <w:t>В рамках предоставления Муниципальной услуги осуществляются консультации по следующим вопросам:</w:t>
      </w:r>
    </w:p>
    <w:p w:rsidR="00F224E4" w:rsidRDefault="00F224E4">
      <w:pPr>
        <w:pStyle w:val="ConsPlusNormal"/>
        <w:spacing w:before="220"/>
        <w:ind w:firstLine="540"/>
        <w:jc w:val="both"/>
      </w:pPr>
      <w:r>
        <w:t>о перечне документов, необходимых для принятия решения о признании (либо об отказе в признании) молодой семьи участницей Мероприятия; о графике приема специалистов Уполномоченного органа либо специалистов МБУ МФЦ;</w:t>
      </w:r>
    </w:p>
    <w:p w:rsidR="00F224E4" w:rsidRDefault="00F224E4">
      <w:pPr>
        <w:pStyle w:val="ConsPlusNormal"/>
        <w:spacing w:before="220"/>
        <w:ind w:firstLine="540"/>
        <w:jc w:val="both"/>
      </w:pPr>
      <w:r>
        <w:t>о сроках рассмотрения заявлений о признании (либо об отказе в признании) молодой семьи участницей Мероприятия;</w:t>
      </w:r>
    </w:p>
    <w:p w:rsidR="00F224E4" w:rsidRDefault="00F224E4">
      <w:pPr>
        <w:pStyle w:val="ConsPlusNormal"/>
        <w:spacing w:before="220"/>
        <w:ind w:firstLine="540"/>
        <w:jc w:val="both"/>
      </w:pPr>
      <w:r>
        <w:t>о порядке обжалования действий (бездействия) и решений, осуществляемых и принимаемых в ходе исполнения Муниципальной услуги.</w:t>
      </w:r>
    </w:p>
    <w:p w:rsidR="00F224E4" w:rsidRDefault="00F224E4">
      <w:pPr>
        <w:pStyle w:val="ConsPlusNormal"/>
        <w:spacing w:before="220"/>
        <w:ind w:firstLine="540"/>
        <w:jc w:val="both"/>
      </w:pPr>
      <w:r>
        <w:t>2.17. Иные требования, в том числе учитывающие особенности предоставления Муниципальной услуги в многофункциональных центрах и в электронной форме.</w:t>
      </w:r>
    </w:p>
    <w:p w:rsidR="00F224E4" w:rsidRDefault="00F224E4">
      <w:pPr>
        <w:pStyle w:val="ConsPlusNormal"/>
        <w:spacing w:before="220"/>
        <w:ind w:firstLine="540"/>
        <w:jc w:val="both"/>
      </w:pPr>
      <w:r>
        <w:t>2.17.1. В целях организации предоставления Муниципальной услуги в МБУ МФЦ осуществляются следующие полномочия:</w:t>
      </w:r>
    </w:p>
    <w:p w:rsidR="00F224E4" w:rsidRDefault="00F224E4">
      <w:pPr>
        <w:pStyle w:val="ConsPlusNormal"/>
        <w:spacing w:before="220"/>
        <w:ind w:firstLine="540"/>
        <w:jc w:val="both"/>
      </w:pPr>
      <w:r>
        <w:lastRenderedPageBreak/>
        <w:t>- консультирование Заявителей по процедуре получения Муниципальной услуги;</w:t>
      </w:r>
    </w:p>
    <w:p w:rsidR="00F224E4" w:rsidRDefault="00F224E4">
      <w:pPr>
        <w:pStyle w:val="ConsPlusNormal"/>
        <w:spacing w:before="220"/>
        <w:ind w:firstLine="540"/>
        <w:jc w:val="both"/>
      </w:pPr>
      <w:r>
        <w:t>- представление интересов Заявителя при взаимодействии с Уполномоченным органом;</w:t>
      </w:r>
    </w:p>
    <w:p w:rsidR="00F224E4" w:rsidRDefault="00F224E4">
      <w:pPr>
        <w:pStyle w:val="ConsPlusNormal"/>
        <w:spacing w:before="220"/>
        <w:ind w:firstLine="540"/>
        <w:jc w:val="both"/>
      </w:pPr>
      <w:r>
        <w:t>- представление интересов Уполномоченного органа при взаимодействии с Заявителем;</w:t>
      </w:r>
    </w:p>
    <w:p w:rsidR="00F224E4" w:rsidRDefault="00F224E4">
      <w:pPr>
        <w:pStyle w:val="ConsPlusNormal"/>
        <w:spacing w:before="220"/>
        <w:ind w:firstLine="540"/>
        <w:jc w:val="both"/>
      </w:pPr>
      <w:r>
        <w:t>- прием и регистрация заявления и документов, необходимых для предоставления Муниципальной услуги.</w:t>
      </w:r>
    </w:p>
    <w:p w:rsidR="00F224E4" w:rsidRDefault="00F224E4">
      <w:pPr>
        <w:pStyle w:val="ConsPlusNormal"/>
        <w:spacing w:before="220"/>
        <w:ind w:firstLine="540"/>
        <w:jc w:val="both"/>
      </w:pPr>
      <w:r>
        <w:t>2.17.2.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 (далее - Порталы).</w:t>
      </w:r>
    </w:p>
    <w:p w:rsidR="00F224E4" w:rsidRDefault="00F224E4">
      <w:pPr>
        <w:pStyle w:val="ConsPlusNormal"/>
        <w:spacing w:before="220"/>
        <w:ind w:firstLine="540"/>
        <w:jc w:val="both"/>
      </w:pPr>
      <w: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F224E4" w:rsidRDefault="00F224E4">
      <w:pPr>
        <w:pStyle w:val="ConsPlusNormal"/>
        <w:spacing w:before="220"/>
        <w:ind w:firstLine="540"/>
        <w:jc w:val="both"/>
      </w:pPr>
      <w: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F224E4" w:rsidRDefault="00F224E4">
      <w:pPr>
        <w:pStyle w:val="ConsPlusNormal"/>
        <w:spacing w:before="220"/>
        <w:ind w:firstLine="540"/>
        <w:jc w:val="both"/>
      </w:pPr>
      <w:r>
        <w:t>заявление удостоверяется простой электронной подписью Заявителя;</w:t>
      </w:r>
    </w:p>
    <w:p w:rsidR="00F224E4" w:rsidRDefault="00F224E4">
      <w:pPr>
        <w:pStyle w:val="ConsPlusNormal"/>
        <w:spacing w:before="220"/>
        <w:ind w:firstLine="540"/>
        <w:jc w:val="both"/>
      </w:pPr>
      <w: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F224E4" w:rsidRDefault="00F224E4">
      <w:pPr>
        <w:pStyle w:val="ConsPlusNormal"/>
        <w:spacing w:before="220"/>
        <w:ind w:firstLine="540"/>
        <w:jc w:val="both"/>
      </w:pPr>
      <w: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6">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224E4" w:rsidRDefault="00F224E4">
      <w:pPr>
        <w:pStyle w:val="ConsPlusNormal"/>
        <w:jc w:val="center"/>
      </w:pPr>
    </w:p>
    <w:p w:rsidR="00F224E4" w:rsidRDefault="00F224E4">
      <w:pPr>
        <w:pStyle w:val="ConsPlusTitle"/>
        <w:jc w:val="center"/>
        <w:outlineLvl w:val="1"/>
      </w:pPr>
      <w:bookmarkStart w:id="7" w:name="P206"/>
      <w:bookmarkEnd w:id="7"/>
      <w:r>
        <w:t>3. Состав, последовательность и сроки выполнения</w:t>
      </w:r>
    </w:p>
    <w:p w:rsidR="00F224E4" w:rsidRDefault="00F224E4">
      <w:pPr>
        <w:pStyle w:val="ConsPlusTitle"/>
        <w:jc w:val="center"/>
      </w:pPr>
      <w:r>
        <w:t>административных процедур, требования к порядку</w:t>
      </w:r>
    </w:p>
    <w:p w:rsidR="00F224E4" w:rsidRDefault="00F224E4">
      <w:pPr>
        <w:pStyle w:val="ConsPlusTitle"/>
        <w:jc w:val="center"/>
      </w:pPr>
      <w:r>
        <w:t>их выполнения</w:t>
      </w:r>
    </w:p>
    <w:p w:rsidR="00F224E4" w:rsidRDefault="00F224E4">
      <w:pPr>
        <w:pStyle w:val="ConsPlusNormal"/>
        <w:ind w:firstLine="540"/>
        <w:jc w:val="both"/>
      </w:pPr>
    </w:p>
    <w:p w:rsidR="00F224E4" w:rsidRDefault="00F224E4">
      <w:pPr>
        <w:pStyle w:val="ConsPlusNormal"/>
        <w:ind w:firstLine="540"/>
        <w:jc w:val="both"/>
      </w:pPr>
      <w:r>
        <w:t>3.1. Последовательность административных процедур.</w:t>
      </w:r>
    </w:p>
    <w:p w:rsidR="00F224E4" w:rsidRDefault="00F224E4">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F224E4" w:rsidRDefault="00F224E4">
      <w:pPr>
        <w:pStyle w:val="ConsPlusNormal"/>
        <w:spacing w:before="220"/>
        <w:ind w:firstLine="540"/>
        <w:jc w:val="both"/>
      </w:pPr>
      <w:r>
        <w:t>- прием, регистрация заявления и документов для принятия решения о признании (либо об отказе в признании) молодой семьи имеющей Достаточные доходы;</w:t>
      </w:r>
    </w:p>
    <w:p w:rsidR="00F224E4" w:rsidRDefault="00F224E4">
      <w:pPr>
        <w:pStyle w:val="ConsPlusNormal"/>
        <w:spacing w:before="220"/>
        <w:ind w:firstLine="540"/>
        <w:jc w:val="both"/>
      </w:pPr>
      <w:r>
        <w:t xml:space="preserve">-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предусмотренные </w:t>
      </w:r>
      <w:hyperlink w:anchor="P95">
        <w:r>
          <w:rPr>
            <w:color w:val="0000FF"/>
          </w:rPr>
          <w:t>пунктом 2.6</w:t>
        </w:r>
      </w:hyperlink>
      <w:r>
        <w:t xml:space="preserve"> настоящего Регламента;</w:t>
      </w:r>
    </w:p>
    <w:p w:rsidR="00F224E4" w:rsidRDefault="00F224E4">
      <w:pPr>
        <w:pStyle w:val="ConsPlusNormal"/>
        <w:spacing w:before="220"/>
        <w:ind w:firstLine="540"/>
        <w:jc w:val="both"/>
      </w:pPr>
      <w:r>
        <w:t>- проверка достоверности, полноты представленных Заявителем документов, формирование учетного дела и подготовка предложения на рассмотрение общественной комиссией по жилищным вопросам Администрации муниципального образования "Родниковский муниципальный район" заявления о признании молодой семьи имеющей Достаточные доходы;</w:t>
      </w:r>
    </w:p>
    <w:p w:rsidR="00F224E4" w:rsidRDefault="00F224E4">
      <w:pPr>
        <w:pStyle w:val="ConsPlusNormal"/>
        <w:spacing w:before="220"/>
        <w:ind w:firstLine="540"/>
        <w:jc w:val="both"/>
      </w:pPr>
      <w:r>
        <w:lastRenderedPageBreak/>
        <w:t>- рассмотрение общественной комиссией по жилищным вопросам Администрации муниципального образования "Родниковский муниципальный район" предложения Уполномоченного органа о признании молодой семьи имеющей Достаточные доходы;</w:t>
      </w:r>
    </w:p>
    <w:p w:rsidR="00F224E4" w:rsidRDefault="00F224E4">
      <w:pPr>
        <w:pStyle w:val="ConsPlusNormal"/>
        <w:spacing w:before="220"/>
        <w:ind w:firstLine="540"/>
        <w:jc w:val="both"/>
      </w:pPr>
      <w:r>
        <w:t>- уведомление Заявителя о принятом решении о признании (либо об отказе в признании) молодой семьи имеющей Достаточные доходы.</w:t>
      </w:r>
    </w:p>
    <w:p w:rsidR="00F224E4" w:rsidRDefault="00F224E4">
      <w:pPr>
        <w:pStyle w:val="ConsPlusNormal"/>
        <w:spacing w:before="220"/>
        <w:ind w:firstLine="540"/>
        <w:jc w:val="both"/>
      </w:pPr>
      <w:r>
        <w:t>3.2. Прием, регистрация заявления и документов для принятия решения о признании (либо об отказе в признании) молодой семьи имеющей Достаточные доходы.</w:t>
      </w:r>
    </w:p>
    <w:p w:rsidR="00F224E4" w:rsidRDefault="00F224E4">
      <w:pPr>
        <w:pStyle w:val="ConsPlusNormal"/>
        <w:spacing w:before="220"/>
        <w:ind w:firstLine="540"/>
        <w:jc w:val="both"/>
      </w:pPr>
      <w:r>
        <w:t>3.2.1. Администрация муниципального образования "Родниковский муниципальный район" или МБУ МФЦ, принимает предоставляемое Заявителем в целях принятия решения о признании (либо об отказе в признании) молодой семьи имеющей Достаточные доходы заявление (в двух экземплярах) и прилагаемые к нему документы, осуществляет их регистрацию, один экземпляр заявления возвращает Заявителю с указанием даты принятия заявления и приложенных к нему документов.</w:t>
      </w:r>
    </w:p>
    <w:p w:rsidR="00F224E4" w:rsidRDefault="00F224E4">
      <w:pPr>
        <w:pStyle w:val="ConsPlusNormal"/>
        <w:spacing w:before="220"/>
        <w:ind w:firstLine="540"/>
        <w:jc w:val="both"/>
      </w:pPr>
      <w:r>
        <w:t>Срок выполнения административной процедуры по приему, регистрации заявления и прилагаемых к нему документов - один день.</w:t>
      </w:r>
    </w:p>
    <w:p w:rsidR="00F224E4" w:rsidRDefault="00F224E4">
      <w:pPr>
        <w:pStyle w:val="ConsPlusNormal"/>
        <w:spacing w:before="220"/>
        <w:ind w:firstLine="540"/>
        <w:jc w:val="both"/>
      </w:pPr>
      <w:r>
        <w:t>3.2.2. Прием и первичная обработка заявлений, поступивших в электронном виде через Порталы,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F224E4" w:rsidRDefault="00F224E4">
      <w:pPr>
        <w:pStyle w:val="ConsPlusNormal"/>
        <w:spacing w:before="220"/>
        <w:ind w:firstLine="540"/>
        <w:jc w:val="both"/>
      </w:pPr>
      <w:r>
        <w:t>В случае если заявление о признании молодой семьи имеющей Достаточные доходы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Администрация муниципального образования "Родниковский муниципальный район" направляет Заявителю уведомление об отказе в приеме документов по основанию одного или нескольких подпунктов настоящего Регламента. Данное заявление не является обращением Заявителя и не подлежит регистрации.</w:t>
      </w:r>
    </w:p>
    <w:p w:rsidR="00F224E4" w:rsidRDefault="00F224E4">
      <w:pPr>
        <w:pStyle w:val="ConsPlusNormal"/>
        <w:spacing w:before="220"/>
        <w:ind w:firstLine="540"/>
        <w:jc w:val="both"/>
      </w:pPr>
      <w:r>
        <w:t>В случае если заявление о признании молодой семьи имеющей Достаточные доходы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в течение одного дня направляет Заявителю уведомление об отказе в признании молодой семьи имеющей Достаточные доходы в связи с непредставлением Заявителем полного комплекта документов, необходимых для признания молодой семьи имеющей Достаточные доходы.</w:t>
      </w:r>
    </w:p>
    <w:p w:rsidR="00F224E4" w:rsidRDefault="00F224E4">
      <w:pPr>
        <w:pStyle w:val="ConsPlusNormal"/>
        <w:spacing w:before="220"/>
        <w:ind w:firstLine="540"/>
        <w:jc w:val="both"/>
      </w:pPr>
      <w:r>
        <w:t>В случае если заявление о признании молодой семьи имеющей Достаточные доходы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Регламентом, и передаются для работы специалисту, уполномоченному на рассмотрение документов.</w:t>
      </w:r>
    </w:p>
    <w:p w:rsidR="00F224E4" w:rsidRDefault="00F224E4">
      <w:pPr>
        <w:pStyle w:val="ConsPlusNormal"/>
        <w:spacing w:before="220"/>
        <w:ind w:firstLine="540"/>
        <w:jc w:val="both"/>
      </w:pPr>
      <w:r>
        <w:t xml:space="preserve">3.3.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предусмотренные </w:t>
      </w:r>
      <w:hyperlink w:anchor="P95">
        <w:r>
          <w:rPr>
            <w:color w:val="0000FF"/>
          </w:rPr>
          <w:t>пунктом 2.6</w:t>
        </w:r>
      </w:hyperlink>
      <w:r>
        <w:t xml:space="preserve"> настоящего Регламента.</w:t>
      </w:r>
    </w:p>
    <w:p w:rsidR="00F224E4" w:rsidRDefault="00F224E4">
      <w:pPr>
        <w:pStyle w:val="ConsPlusNormal"/>
        <w:spacing w:before="220"/>
        <w:ind w:firstLine="540"/>
        <w:jc w:val="both"/>
      </w:pPr>
      <w:r>
        <w:t xml:space="preserve">В случае когда Заявитель представил справку об оценочной стоимости имеющегося у него (у них) объекта недвижимого имущества (отчет об оценке имущества, произведенной в соответствии с законодательством Российской Федерации), предусмотренную </w:t>
      </w:r>
      <w:hyperlink w:anchor="P101">
        <w:r>
          <w:rPr>
            <w:color w:val="0000FF"/>
          </w:rPr>
          <w:t>подпунктом "г" пункта 2.6</w:t>
        </w:r>
      </w:hyperlink>
      <w:r>
        <w:t xml:space="preserve"> </w:t>
      </w:r>
      <w:r>
        <w:lastRenderedPageBreak/>
        <w:t>настоящего Регламента, но не предоставил выписку (выписки) из Единого государственного реестра недвижимости, специалист Уполномоченного органа направляет самостоятельно запросы в органы, уполномоченные на предоставление соответствующих документов/сведений.</w:t>
      </w:r>
    </w:p>
    <w:p w:rsidR="00F224E4" w:rsidRDefault="00F224E4">
      <w:pPr>
        <w:pStyle w:val="ConsPlusNormal"/>
        <w:spacing w:before="220"/>
        <w:ind w:firstLine="540"/>
        <w:jc w:val="both"/>
      </w:pPr>
      <w:bookmarkStart w:id="8" w:name="P226"/>
      <w:bookmarkEnd w:id="8"/>
      <w:r>
        <w:t>3.4. Проверка достоверности, полноты представленных Заявителем документов, документов, полученных в рамках межведомственного взаимодействия, формирование учетного дела, оценка Достаточных доходов молодой семьи и подготовка предложения на рассмотрение общественной комиссии по жилищным вопросам Администрации муниципального образования "Родниковского муниципального района" заявления о признании молодой семьи имеющей Достаточные доходы.</w:t>
      </w:r>
    </w:p>
    <w:p w:rsidR="00F224E4" w:rsidRDefault="00F224E4">
      <w:pPr>
        <w:pStyle w:val="ConsPlusNormal"/>
        <w:spacing w:before="220"/>
        <w:ind w:firstLine="540"/>
        <w:jc w:val="both"/>
      </w:pPr>
      <w:r>
        <w:t xml:space="preserve">3.4.1. В случае когда Заявитель не представил либо представил не полностью документы, подтверждающие возможность привлечения молодой семьей дополнительных денежных средств для оплаты расчетной (средней) стоимости жилья в части, превышающей размер предоставляемой социальной выплаты, необходимые для получения Муниципальной услуги, указанные в </w:t>
      </w:r>
      <w:hyperlink w:anchor="P95">
        <w:r>
          <w:rPr>
            <w:color w:val="0000FF"/>
          </w:rPr>
          <w:t>пункте 2.6</w:t>
        </w:r>
      </w:hyperlink>
      <w:r>
        <w:t xml:space="preserve"> настоящего Регламента, за исключением документов, запрашиваемых в рамках межведомственного информационного взаимодействия, Уполномоченный орган отказывает в предоставлении Муниципальной услуги по основаниям, предусмотренным </w:t>
      </w:r>
      <w:hyperlink w:anchor="P107">
        <w:r>
          <w:rPr>
            <w:color w:val="0000FF"/>
          </w:rPr>
          <w:t>пунктом 2.8</w:t>
        </w:r>
      </w:hyperlink>
      <w:r>
        <w:t xml:space="preserve"> настоящего Регламента.</w:t>
      </w:r>
    </w:p>
    <w:p w:rsidR="00F224E4" w:rsidRDefault="00F224E4">
      <w:pPr>
        <w:pStyle w:val="ConsPlusNormal"/>
        <w:spacing w:before="220"/>
        <w:ind w:firstLine="540"/>
        <w:jc w:val="both"/>
      </w:pPr>
      <w:r>
        <w:t>3.4.2. После получения необходимых для оказания Муниципальной услуги документов/сведений специалист Уполномоченного органа формирует учетное дело и производит оценку Достаточных доходов молодой семьи в соответствии с алгоритмом оценки объема денежных средств для оплаты расчетной (средней) стоимости жилья в части, превышающей размер социальной выплаты.</w:t>
      </w:r>
    </w:p>
    <w:p w:rsidR="00F224E4" w:rsidRDefault="00F224E4">
      <w:pPr>
        <w:pStyle w:val="ConsPlusNormal"/>
        <w:spacing w:before="220"/>
        <w:ind w:firstLine="540"/>
        <w:jc w:val="both"/>
      </w:pPr>
      <w:r>
        <w:t xml:space="preserve">Оценка доходов осуществляется на основании </w:t>
      </w:r>
      <w:hyperlink r:id="rId27">
        <w:r>
          <w:rPr>
            <w:color w:val="0000FF"/>
          </w:rPr>
          <w:t>пунктов 2</w:t>
        </w:r>
      </w:hyperlink>
      <w:r>
        <w:t xml:space="preserve">, </w:t>
      </w:r>
      <w:hyperlink r:id="rId28">
        <w:r>
          <w:rPr>
            <w:color w:val="0000FF"/>
          </w:rPr>
          <w:t>3</w:t>
        </w:r>
      </w:hyperlink>
      <w:r>
        <w:t xml:space="preserve"> Порядка признания молодой семьи имеющей Достаточные доходы, утвержденного постановлением Правительства Ивановской области от 06.12.2017 N 460-п.</w:t>
      </w:r>
    </w:p>
    <w:p w:rsidR="00F224E4" w:rsidRDefault="00F224E4">
      <w:pPr>
        <w:pStyle w:val="ConsPlusNormal"/>
        <w:spacing w:before="220"/>
        <w:ind w:firstLine="540"/>
        <w:jc w:val="both"/>
      </w:pPr>
      <w:r>
        <w:t>Максимальный срок выполнения административной процедуры по проверке достоверности, полноты представленных Заявителем документов, формированию учетного дела, оценке Достаточных доходов молодой семьи и подготовке предложения на рассмотрение общественной комиссии по жилищным вопросам Администрации муниципального образования "Родниковский муниципальный район" - восемь дней.</w:t>
      </w:r>
    </w:p>
    <w:p w:rsidR="00F224E4" w:rsidRDefault="00F224E4">
      <w:pPr>
        <w:pStyle w:val="ConsPlusNormal"/>
        <w:spacing w:before="220"/>
        <w:ind w:firstLine="540"/>
        <w:jc w:val="both"/>
      </w:pPr>
      <w:r>
        <w:t>3.4.3. После произведенной оценки Достаточных доходов молодой семьи Уполномоченный орган готовит предложение на рассмотрение общественной комиссией по жилищным вопросам администрации муниципального образования "Родниковский муниципальный район" заявления о признании молодой семьи имеющей Достаточные доходы.</w:t>
      </w:r>
    </w:p>
    <w:p w:rsidR="00F224E4" w:rsidRDefault="00F224E4">
      <w:pPr>
        <w:pStyle w:val="ConsPlusNormal"/>
        <w:spacing w:before="220"/>
        <w:ind w:firstLine="540"/>
        <w:jc w:val="both"/>
      </w:pPr>
      <w:r>
        <w:t>Если объем денежных средств, который молодая семья имеет возможность привлечь для оплаты расчетной (средней) стоимости жилья в части, превышающей размер предоставляемой социальной выплаты, равен или больше части недостающих денежных средств или размер ипотечного жилищного кредита (займа) в соответствии со справкой банка о размере кредита на приобретение жилья в совокупности с другими имеющимися у молодой семьи денежными средствами равен или больше части недостающих денежных средств, то молодая семья признается имеющей Достаточные доходы.</w:t>
      </w:r>
    </w:p>
    <w:p w:rsidR="00F224E4" w:rsidRDefault="00F224E4">
      <w:pPr>
        <w:pStyle w:val="ConsPlusNormal"/>
        <w:spacing w:before="220"/>
        <w:ind w:firstLine="540"/>
        <w:jc w:val="both"/>
      </w:pPr>
      <w:r>
        <w:t>3.5. Рассмотрение общественной комиссией по жилищным вопросам администрации муниципального образования "Родниковский муниципальный район" предложения Уполномоченного органа о признании молодой семьи имеющей Достаточные доходы.</w:t>
      </w:r>
    </w:p>
    <w:p w:rsidR="00F224E4" w:rsidRDefault="00F224E4">
      <w:pPr>
        <w:pStyle w:val="ConsPlusNormal"/>
        <w:spacing w:before="220"/>
        <w:ind w:firstLine="540"/>
        <w:jc w:val="both"/>
      </w:pPr>
      <w:r>
        <w:t xml:space="preserve">Общественная Комиссия по жилищным вопросам администрации муниципального образования "Родниковский муниципальный район" по результатам рассмотрения </w:t>
      </w:r>
      <w:r>
        <w:lastRenderedPageBreak/>
        <w:t>представленных Заявителем документов принимает одно из решений:</w:t>
      </w:r>
    </w:p>
    <w:p w:rsidR="00F224E4" w:rsidRDefault="00F224E4">
      <w:pPr>
        <w:pStyle w:val="ConsPlusNormal"/>
        <w:spacing w:before="220"/>
        <w:ind w:firstLine="540"/>
        <w:jc w:val="both"/>
      </w:pPr>
      <w:r>
        <w:t>- о наличии правовых оснований для принятия решения о признании молодой семьи имеющей Достаточные доходы;</w:t>
      </w:r>
    </w:p>
    <w:p w:rsidR="00F224E4" w:rsidRDefault="00F224E4">
      <w:pPr>
        <w:pStyle w:val="ConsPlusNormal"/>
        <w:spacing w:before="220"/>
        <w:ind w:firstLine="540"/>
        <w:jc w:val="both"/>
      </w:pPr>
      <w:r>
        <w:t>- о наличии правовых оснований для принятия решения об отказе в признании молодой семьи имеющей Достаточные доходы.</w:t>
      </w:r>
    </w:p>
    <w:p w:rsidR="00F224E4" w:rsidRDefault="00F224E4">
      <w:pPr>
        <w:pStyle w:val="ConsPlusNormal"/>
        <w:spacing w:before="220"/>
        <w:ind w:firstLine="540"/>
        <w:jc w:val="both"/>
      </w:pPr>
      <w:r>
        <w:t>Окончательное решение о признании (либо об отказе в признании) молодой семьи имеющей Достаточные доходы принимается на основании рекомендаций общественной комиссии по жилищным вопросам администрации муниципального образования "Родниковский муниципальный район" путем издания соответствующего постановления Администрации муниципального образования "Родниковский муниципальный район".</w:t>
      </w:r>
    </w:p>
    <w:p w:rsidR="00F224E4" w:rsidRDefault="00F224E4">
      <w:pPr>
        <w:pStyle w:val="ConsPlusNormal"/>
        <w:spacing w:before="220"/>
        <w:ind w:firstLine="540"/>
        <w:jc w:val="both"/>
      </w:pPr>
      <w:r>
        <w:t>3.6. Уведомление Заявителя о принятом решении о признании (либо об отказе в признании) молодой семьи имеющей Достаточные доходы.</w:t>
      </w:r>
    </w:p>
    <w:p w:rsidR="00F224E4" w:rsidRDefault="00F224E4">
      <w:pPr>
        <w:pStyle w:val="ConsPlusNormal"/>
        <w:spacing w:before="220"/>
        <w:ind w:firstLine="540"/>
        <w:jc w:val="both"/>
      </w:pPr>
      <w:r>
        <w:t xml:space="preserve">О принятом решении молодая семья письменно уведомляется Администрацией муниципального образования "Родниковский муниципальный район" в течение десяти дней с момента издания постановления Администрации муниципального образования "Родниковский муниципальный район", указанного в </w:t>
      </w:r>
      <w:hyperlink w:anchor="P226">
        <w:r>
          <w:rPr>
            <w:color w:val="0000FF"/>
          </w:rPr>
          <w:t>пункте 3.4</w:t>
        </w:r>
      </w:hyperlink>
      <w:r>
        <w:t xml:space="preserve"> настоящего Регламента, если иной способ его получения не указан Заявителем.</w:t>
      </w:r>
    </w:p>
    <w:p w:rsidR="00F224E4" w:rsidRDefault="00F224E4">
      <w:pPr>
        <w:pStyle w:val="ConsPlusNormal"/>
        <w:spacing w:before="220"/>
        <w:ind w:firstLine="540"/>
        <w:jc w:val="both"/>
      </w:pPr>
      <w:r>
        <w:t>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Администрация муниципального образования "Родниковский муниципальный район" направляет (выдает) в электронном виде через Порталы решение о признании (либо об отказе в признании) молодой семьи имеющей Достаточные доходы, удостоверенное электронной подписью в соответствии с требованиями действующего законодательства.</w:t>
      </w:r>
    </w:p>
    <w:p w:rsidR="00F224E4" w:rsidRDefault="00F224E4">
      <w:pPr>
        <w:pStyle w:val="ConsPlusNormal"/>
        <w:ind w:firstLine="540"/>
        <w:jc w:val="both"/>
      </w:pPr>
    </w:p>
    <w:p w:rsidR="00F224E4" w:rsidRDefault="00F224E4">
      <w:pPr>
        <w:pStyle w:val="ConsPlusTitle"/>
        <w:jc w:val="center"/>
        <w:outlineLvl w:val="1"/>
      </w:pPr>
      <w:r>
        <w:t>4. Формы контроля за исполнением Регламента</w:t>
      </w:r>
    </w:p>
    <w:p w:rsidR="00F224E4" w:rsidRDefault="00F224E4">
      <w:pPr>
        <w:pStyle w:val="ConsPlusNormal"/>
        <w:ind w:firstLine="540"/>
        <w:jc w:val="both"/>
      </w:pPr>
    </w:p>
    <w:p w:rsidR="00F224E4" w:rsidRDefault="00F224E4">
      <w:pPr>
        <w:pStyle w:val="ConsPlusNormal"/>
        <w:ind w:firstLine="540"/>
        <w:jc w:val="both"/>
      </w:pPr>
      <w:r>
        <w:t>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начальником Уполномоченного органа и руководителем МБУ МФЦ.</w:t>
      </w:r>
    </w:p>
    <w:p w:rsidR="00F224E4" w:rsidRDefault="00F224E4">
      <w:pPr>
        <w:pStyle w:val="ConsPlusNormal"/>
        <w:spacing w:before="220"/>
        <w:ind w:firstLine="540"/>
        <w:jc w:val="both"/>
      </w:pPr>
      <w:r>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F224E4" w:rsidRDefault="00F224E4">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F224E4" w:rsidRDefault="00F224E4">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F224E4" w:rsidRDefault="00F224E4">
      <w:pPr>
        <w:pStyle w:val="ConsPlusNormal"/>
        <w:jc w:val="center"/>
      </w:pPr>
    </w:p>
    <w:p w:rsidR="00F224E4" w:rsidRDefault="00F224E4">
      <w:pPr>
        <w:pStyle w:val="ConsPlusTitle"/>
        <w:jc w:val="center"/>
        <w:outlineLvl w:val="1"/>
      </w:pPr>
      <w:r>
        <w:t>5. Досудебный (внесудебный) порядок обжалования</w:t>
      </w:r>
    </w:p>
    <w:p w:rsidR="00F224E4" w:rsidRDefault="00F224E4">
      <w:pPr>
        <w:pStyle w:val="ConsPlusTitle"/>
        <w:jc w:val="center"/>
      </w:pPr>
      <w:r>
        <w:t>Заявителем решений и действий (бездействия) органа,</w:t>
      </w:r>
    </w:p>
    <w:p w:rsidR="00F224E4" w:rsidRDefault="00F224E4">
      <w:pPr>
        <w:pStyle w:val="ConsPlusTitle"/>
        <w:jc w:val="center"/>
      </w:pPr>
      <w:r>
        <w:t>предоставляющего Муниципальную услугу, должностного лица</w:t>
      </w:r>
    </w:p>
    <w:p w:rsidR="00F224E4" w:rsidRDefault="00F224E4">
      <w:pPr>
        <w:pStyle w:val="ConsPlusTitle"/>
        <w:jc w:val="center"/>
      </w:pPr>
      <w:r>
        <w:lastRenderedPageBreak/>
        <w:t>органа, предоставляющего Муниципальную услугу,</w:t>
      </w:r>
    </w:p>
    <w:p w:rsidR="00F224E4" w:rsidRDefault="00F224E4">
      <w:pPr>
        <w:pStyle w:val="ConsPlusTitle"/>
        <w:jc w:val="center"/>
      </w:pPr>
      <w:r>
        <w:t>или муниципального служащего, многофункционального</w:t>
      </w:r>
    </w:p>
    <w:p w:rsidR="00F224E4" w:rsidRDefault="00F224E4">
      <w:pPr>
        <w:pStyle w:val="ConsPlusTitle"/>
        <w:jc w:val="center"/>
      </w:pPr>
      <w:r>
        <w:t>центра, работника многофункционального центра</w:t>
      </w:r>
    </w:p>
    <w:p w:rsidR="00F224E4" w:rsidRDefault="00F224E4">
      <w:pPr>
        <w:pStyle w:val="ConsPlusNormal"/>
        <w:jc w:val="center"/>
      </w:pPr>
    </w:p>
    <w:p w:rsidR="00F224E4" w:rsidRDefault="00F224E4">
      <w:pPr>
        <w:pStyle w:val="ConsPlusNormal"/>
        <w:ind w:firstLine="540"/>
        <w:jc w:val="both"/>
      </w:pPr>
      <w:r>
        <w:t>5.1. Заявитель может обратиться с жалобой в том числе в следующих случаях:</w:t>
      </w:r>
    </w:p>
    <w:p w:rsidR="00F224E4" w:rsidRDefault="00F224E4">
      <w:pPr>
        <w:pStyle w:val="ConsPlusNormal"/>
        <w:spacing w:before="220"/>
        <w:ind w:firstLine="540"/>
        <w:jc w:val="both"/>
      </w:pPr>
      <w:r>
        <w:t xml:space="preserve">1) нарушение срока регистрации запроса о предоставлении муниципальной услуги, предоставлении двух и более муниципальных услуг в МБУ МФЦ и (или) Уполномоченном органе при однократном обращении заявителя, указанного в </w:t>
      </w:r>
      <w:hyperlink r:id="rId29">
        <w:r>
          <w:rPr>
            <w:color w:val="0000FF"/>
          </w:rPr>
          <w:t>статье 15.1</w:t>
        </w:r>
      </w:hyperlink>
      <w:r>
        <w:t xml:space="preserve"> Федерального закона;</w:t>
      </w:r>
    </w:p>
    <w:p w:rsidR="00F224E4" w:rsidRDefault="00F224E4">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F224E4" w:rsidRDefault="00F224E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w:t>
      </w:r>
    </w:p>
    <w:p w:rsidR="00F224E4" w:rsidRDefault="00F224E4">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F224E4" w:rsidRDefault="00F224E4">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F224E4" w:rsidRDefault="00F224E4">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F224E4" w:rsidRDefault="00F224E4">
      <w:pPr>
        <w:pStyle w:val="ConsPlusNormal"/>
        <w:spacing w:before="220"/>
        <w:ind w:firstLine="540"/>
        <w:jc w:val="both"/>
      </w:pPr>
      <w: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32">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w:t>
      </w:r>
      <w:r>
        <w:lastRenderedPageBreak/>
        <w:t xml:space="preserve">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F224E4" w:rsidRDefault="00F224E4">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F224E4" w:rsidRDefault="00F224E4">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F224E4" w:rsidRDefault="00F224E4">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16">
        <w:r>
          <w:rPr>
            <w:color w:val="0000FF"/>
          </w:rPr>
          <w:t>пунктом 2.9.2</w:t>
        </w:r>
      </w:hyperlink>
      <w:r>
        <w:t xml:space="preserve"> настоящего Регламента.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F224E4" w:rsidRDefault="00F224E4">
      <w:pPr>
        <w:pStyle w:val="ConsPlusNormal"/>
        <w:spacing w:before="220"/>
        <w:ind w:firstLine="540"/>
        <w:jc w:val="both"/>
      </w:pPr>
      <w:r>
        <w:t>5.2. Общие требования к порядку подачи и рассмотрения жалобы при предоставлении Муниципальной услуги.</w:t>
      </w:r>
    </w:p>
    <w:p w:rsidR="00F224E4" w:rsidRDefault="00F224E4">
      <w:pPr>
        <w:pStyle w:val="ConsPlusNormal"/>
        <w:spacing w:before="220"/>
        <w:ind w:firstLine="540"/>
        <w:jc w:val="both"/>
      </w:pPr>
      <w: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F224E4" w:rsidRDefault="00F224E4">
      <w:pPr>
        <w:pStyle w:val="ConsPlusNormal"/>
        <w:spacing w:before="220"/>
        <w:ind w:firstLine="540"/>
        <w:jc w:val="both"/>
      </w:pPr>
      <w: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F224E4" w:rsidRDefault="00F224E4">
      <w:pPr>
        <w:pStyle w:val="ConsPlusNormal"/>
        <w:spacing w:before="220"/>
        <w:ind w:firstLine="540"/>
        <w:jc w:val="both"/>
      </w:pPr>
      <w:r>
        <w:t>- жалобы на решения и действия (бездействие) работника МБУ МФЦ подаются директору МБУ МФЦ;</w:t>
      </w:r>
    </w:p>
    <w:p w:rsidR="00F224E4" w:rsidRDefault="00F224E4">
      <w:pPr>
        <w:pStyle w:val="ConsPlusNormal"/>
        <w:spacing w:before="220"/>
        <w:ind w:firstLine="540"/>
        <w:jc w:val="both"/>
      </w:pPr>
      <w:r>
        <w:t>- жалобы на решения и действия (бездействие) МБУ МФЦ подаются на имя заместителя Главы Администрации муниципального образования "Родниковский муниципальный район", курирующего работу МБУ МФЦ.</w:t>
      </w:r>
    </w:p>
    <w:p w:rsidR="00F224E4" w:rsidRDefault="00F224E4">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F224E4" w:rsidRDefault="00F224E4">
      <w:pPr>
        <w:pStyle w:val="ConsPlusNormal"/>
        <w:spacing w:before="220"/>
        <w:ind w:firstLine="540"/>
        <w:jc w:val="both"/>
      </w:pPr>
      <w:r>
        <w:lastRenderedPageBreak/>
        <w:t>в письменном виде по адресу: 155250, Ивановская область, г. Родники, ул. Советская, д. 8;</w:t>
      </w:r>
    </w:p>
    <w:p w:rsidR="00F224E4" w:rsidRDefault="00F224E4">
      <w:pPr>
        <w:pStyle w:val="ConsPlusNormal"/>
        <w:spacing w:before="220"/>
        <w:ind w:firstLine="540"/>
        <w:jc w:val="both"/>
      </w:pPr>
      <w:r>
        <w:t>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http://www.rodniki-37.ru;</w:t>
      </w:r>
    </w:p>
    <w:p w:rsidR="00F224E4" w:rsidRDefault="00F224E4">
      <w:pPr>
        <w:pStyle w:val="ConsPlusNormal"/>
        <w:spacing w:before="220"/>
        <w:ind w:firstLine="540"/>
        <w:jc w:val="both"/>
      </w:pPr>
      <w:r>
        <w:t>на личном приеме, в соответствии с графиком, телефон для предварительной записи: 8 (49336) 2-33-92.</w:t>
      </w:r>
    </w:p>
    <w:p w:rsidR="00F224E4" w:rsidRDefault="00F224E4">
      <w:pPr>
        <w:pStyle w:val="ConsPlusNormal"/>
        <w:spacing w:before="220"/>
        <w:ind w:firstLine="540"/>
        <w:jc w:val="both"/>
      </w:pPr>
      <w:r>
        <w:t>Жалоба должна содержать:</w:t>
      </w:r>
    </w:p>
    <w:p w:rsidR="00F224E4" w:rsidRDefault="00F224E4">
      <w:pPr>
        <w:pStyle w:val="ConsPlusNormal"/>
        <w:spacing w:before="220"/>
        <w:ind w:firstLine="540"/>
        <w:jc w:val="both"/>
      </w:pPr>
      <w:r>
        <w:t>- наименование Уполномоченного органа, должностного лица либо муниципального служащего Уполномоченного органа, МБУ МФЦ, его руководителя и (или) работника, решения и действия (бездействие) которых обжалуются;</w:t>
      </w:r>
    </w:p>
    <w:p w:rsidR="00F224E4" w:rsidRDefault="00F224E4">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24E4" w:rsidRDefault="00F224E4">
      <w:pPr>
        <w:pStyle w:val="ConsPlusNormal"/>
        <w:spacing w:before="220"/>
        <w:ind w:firstLine="540"/>
        <w:jc w:val="both"/>
      </w:pPr>
      <w: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F224E4" w:rsidRDefault="00F224E4">
      <w:pPr>
        <w:pStyle w:val="ConsPlusNormal"/>
        <w:spacing w:before="220"/>
        <w:ind w:firstLine="540"/>
        <w:jc w:val="both"/>
      </w:pPr>
      <w: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F224E4" w:rsidRDefault="00F224E4">
      <w:pPr>
        <w:pStyle w:val="ConsPlusNormal"/>
        <w:spacing w:before="220"/>
        <w:ind w:firstLine="540"/>
        <w:jc w:val="both"/>
      </w:pPr>
      <w: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24E4" w:rsidRDefault="00F224E4">
      <w:pPr>
        <w:pStyle w:val="ConsPlusNormal"/>
        <w:spacing w:before="220"/>
        <w:ind w:firstLine="540"/>
        <w:jc w:val="both"/>
      </w:pPr>
      <w:bookmarkStart w:id="9" w:name="P282"/>
      <w:bookmarkEnd w:id="9"/>
      <w:r>
        <w:t>5.4. По результатам рассмотрения жалобы принимается одно из следующих решений:</w:t>
      </w:r>
    </w:p>
    <w:p w:rsidR="00F224E4" w:rsidRDefault="00F224E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F224E4" w:rsidRDefault="00F224E4">
      <w:pPr>
        <w:pStyle w:val="ConsPlusNormal"/>
        <w:spacing w:before="220"/>
        <w:ind w:firstLine="540"/>
        <w:jc w:val="both"/>
      </w:pPr>
      <w:r>
        <w:t>2) в удовлетворении жалобы отказывается.</w:t>
      </w:r>
    </w:p>
    <w:p w:rsidR="00F224E4" w:rsidRDefault="00F224E4">
      <w:pPr>
        <w:pStyle w:val="ConsPlusNormal"/>
        <w:spacing w:before="220"/>
        <w:ind w:firstLine="540"/>
        <w:jc w:val="both"/>
      </w:pPr>
      <w:bookmarkStart w:id="10" w:name="P285"/>
      <w:bookmarkEnd w:id="10"/>
      <w:r>
        <w:t xml:space="preserve">5.4.1. Не позднее дня, следующего за днем принятия решения, указанного в </w:t>
      </w:r>
      <w:hyperlink w:anchor="P282">
        <w:r>
          <w:rPr>
            <w:color w:val="0000FF"/>
          </w:rPr>
          <w:t>пункте 5.4</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24E4" w:rsidRDefault="00F224E4">
      <w:pPr>
        <w:pStyle w:val="ConsPlusNormal"/>
        <w:spacing w:before="220"/>
        <w:ind w:firstLine="540"/>
        <w:jc w:val="both"/>
      </w:pPr>
      <w:r>
        <w:t xml:space="preserve">1) В случае признания жалобы подлежащей удовлетворению в ответе заявителю, указанном в </w:t>
      </w:r>
      <w:hyperlink w:anchor="P285">
        <w:r>
          <w:rPr>
            <w:color w:val="0000FF"/>
          </w:rPr>
          <w:t>пункте 5.4.1</w:t>
        </w:r>
      </w:hyperlink>
      <w:r>
        <w:t xml:space="preserve">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предусмотренной </w:t>
      </w:r>
      <w:hyperlink r:id="rId3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w:t>
      </w:r>
      <w: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24E4" w:rsidRDefault="00F224E4">
      <w:pPr>
        <w:pStyle w:val="ConsPlusNormal"/>
        <w:spacing w:before="220"/>
        <w:ind w:firstLine="540"/>
        <w:jc w:val="both"/>
      </w:pPr>
      <w:r>
        <w:t xml:space="preserve">2) В случае признания жалобы не подлежащей удовлетворению в ответе заявителю, указанном в </w:t>
      </w:r>
      <w:hyperlink w:anchor="P285">
        <w:r>
          <w:rPr>
            <w:color w:val="0000FF"/>
          </w:rPr>
          <w:t>пункте 5.4.1</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224E4" w:rsidRDefault="00F224E4">
      <w:pPr>
        <w:pStyle w:val="ConsPlusNormal"/>
        <w:spacing w:before="220"/>
        <w:ind w:firstLine="540"/>
        <w:jc w:val="both"/>
      </w:pPr>
      <w: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24E4" w:rsidRDefault="00F224E4">
      <w:pPr>
        <w:pStyle w:val="ConsPlusNormal"/>
        <w:spacing w:before="220"/>
        <w:ind w:firstLine="540"/>
        <w:jc w:val="both"/>
      </w:pPr>
      <w: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F224E4" w:rsidRDefault="00F224E4">
      <w:pPr>
        <w:pStyle w:val="ConsPlusNormal"/>
        <w:spacing w:before="220"/>
        <w:ind w:firstLine="540"/>
        <w:jc w:val="both"/>
      </w:pPr>
      <w:r>
        <w:t>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F224E4" w:rsidRDefault="00F224E4">
      <w:pPr>
        <w:pStyle w:val="ConsPlusNormal"/>
        <w:spacing w:before="220"/>
        <w:ind w:firstLine="540"/>
        <w:jc w:val="both"/>
      </w:pPr>
      <w: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F224E4" w:rsidRDefault="00F224E4">
      <w:pPr>
        <w:pStyle w:val="ConsPlusNormal"/>
        <w:ind w:firstLine="540"/>
        <w:jc w:val="both"/>
      </w:pPr>
    </w:p>
    <w:p w:rsidR="00F224E4" w:rsidRDefault="00F224E4">
      <w:pPr>
        <w:pStyle w:val="ConsPlusNormal"/>
        <w:jc w:val="both"/>
      </w:pPr>
    </w:p>
    <w:p w:rsidR="00F224E4" w:rsidRDefault="00F224E4">
      <w:pPr>
        <w:pStyle w:val="ConsPlusNormal"/>
        <w:pBdr>
          <w:bottom w:val="single" w:sz="6" w:space="0" w:color="auto"/>
        </w:pBdr>
        <w:spacing w:before="100" w:after="100"/>
        <w:jc w:val="both"/>
        <w:rPr>
          <w:sz w:val="2"/>
          <w:szCs w:val="2"/>
        </w:rPr>
      </w:pPr>
    </w:p>
    <w:p w:rsidR="004E57C6" w:rsidRDefault="004E57C6"/>
    <w:sectPr w:rsidR="004E57C6" w:rsidSect="009209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F224E4"/>
    <w:rsid w:val="003048ED"/>
    <w:rsid w:val="004E57C6"/>
    <w:rsid w:val="00F224E4"/>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4E4"/>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F224E4"/>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F224E4"/>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F6C5527AACD45168911DB35C1E752F33691DF6969CD89D91873FCF2E7B3C5D3F9B8251C966CC24A9956A22439368FC031C3C5C30n9b9M" TargetMode="External"/><Relationship Id="rId13" Type="http://schemas.openxmlformats.org/officeDocument/2006/relationships/hyperlink" Target="consultantplus://offline/ref=39F6C5527AACD451689103BE4A722920336146F39F9ED5C2CEDB3998712B3A087FDB84078F20CA71F8D13F2F469122AD4457335C3B8488CA0B9D0938n8bAM" TargetMode="External"/><Relationship Id="rId18" Type="http://schemas.openxmlformats.org/officeDocument/2006/relationships/hyperlink" Target="consultantplus://offline/ref=39F6C5527AACD45168911DB35C1E752F336918F89D9FD89D91873FCF2E7B3C5D2D9BDA5ECC6DD970FBCF3D2F41n9b9M" TargetMode="External"/><Relationship Id="rId26" Type="http://schemas.openxmlformats.org/officeDocument/2006/relationships/hyperlink" Target="consultantplus://offline/ref=39F6C5527AACD45168911DB35C1E752F34621DFE9E9ED89D91873FCF2E7B3C5D2D9BDA5ECC6DD970FBCF3D2F41n9b9M" TargetMode="External"/><Relationship Id="rId3" Type="http://schemas.openxmlformats.org/officeDocument/2006/relationships/webSettings" Target="webSettings.xml"/><Relationship Id="rId21" Type="http://schemas.openxmlformats.org/officeDocument/2006/relationships/hyperlink" Target="consultantplus://offline/ref=39F6C5527AACD45168911DB35C1E752F336911FD979BD89D91873FCF2E7B3C5D2D9BDA5ECC6DD970FBCF3D2F41n9b9M" TargetMode="External"/><Relationship Id="rId34" Type="http://schemas.openxmlformats.org/officeDocument/2006/relationships/hyperlink" Target="consultantplus://offline/ref=39F6C5527AACD45168911DB35C1E752F336918F89D9FD89D91873FCF2E7B3C5D3F9B8252CC64C475FCDA6B7E07CF7BFC091C3E5F2C9888CBn1b6M" TargetMode="External"/><Relationship Id="rId7" Type="http://schemas.openxmlformats.org/officeDocument/2006/relationships/hyperlink" Target="consultantplus://offline/ref=39F6C5527AACD45168911DB35C1E752F336918F89D9FD89D91873FCF2E7B3C5D2D9BDA5ECC6DD970FBCF3D2F41n9b9M" TargetMode="External"/><Relationship Id="rId12" Type="http://schemas.openxmlformats.org/officeDocument/2006/relationships/hyperlink" Target="consultantplus://offline/ref=39F6C5527AACD451689103BE4A722920336146F39B99D0CCCFD864927972360A78D4DB028831CA70F1CF3F2C5D9876FEn0b3M" TargetMode="External"/><Relationship Id="rId17" Type="http://schemas.openxmlformats.org/officeDocument/2006/relationships/hyperlink" Target="consultantplus://offline/ref=39F6C5527AACD45168911DB35C1E752F33681AF6999FD89D91873FCF2E7B3C5D2D9BDA5ECC6DD970FBCF3D2F41n9b9M" TargetMode="External"/><Relationship Id="rId25" Type="http://schemas.openxmlformats.org/officeDocument/2006/relationships/hyperlink" Target="consultantplus://offline/ref=39F6C5527AACD451689103BE4A722920336146F39F9CD1C9C8D03998712B3A087FDB84079D20927DF8D8212F408474FC02n0b1M" TargetMode="External"/><Relationship Id="rId33" Type="http://schemas.openxmlformats.org/officeDocument/2006/relationships/hyperlink" Target="consultantplus://offline/ref=39F6C5527AACD45168911DB35C1E752F336918F89D9FD89D91873FCF2E7B3C5D3F9B8252CC64C475FCDA6B7E07CF7BFC091C3E5F2C9888CBn1b6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9F6C5527AACD45168911DB35C1E752F336911FF979ED89D91873FCF2E7B3C5D2D9BDA5ECC6DD970FBCF3D2F41n9b9M" TargetMode="External"/><Relationship Id="rId20" Type="http://schemas.openxmlformats.org/officeDocument/2006/relationships/hyperlink" Target="consultantplus://offline/ref=39F6C5527AACD45168911DB35C1E752F34621DFE9E9ED89D91873FCF2E7B3C5D2D9BDA5ECC6DD970FBCF3D2F41n9b9M" TargetMode="External"/><Relationship Id="rId29" Type="http://schemas.openxmlformats.org/officeDocument/2006/relationships/hyperlink" Target="consultantplus://offline/ref=39F6C5527AACD45168911DB35C1E752F336918F89D9FD89D91873FCF2E7B3C5D3F9B8251C860CC24A9956A22439368FC031C3C5C30n9b9M" TargetMode="External"/><Relationship Id="rId1" Type="http://schemas.openxmlformats.org/officeDocument/2006/relationships/styles" Target="styles.xml"/><Relationship Id="rId6" Type="http://schemas.openxmlformats.org/officeDocument/2006/relationships/hyperlink" Target="consultantplus://offline/ref=39F6C5527AACD45168911DB35C1E752F336911FF979ED89D91873FCF2E7B3C5D2D9BDA5ECC6DD970FBCF3D2F41n9b9M" TargetMode="External"/><Relationship Id="rId11" Type="http://schemas.openxmlformats.org/officeDocument/2006/relationships/hyperlink" Target="consultantplus://offline/ref=39F6C5527AACD451689103BE4A722920336146F39F9ED1C2CED43998712B3A087FDB84079D20927DF8D8212F408474FC02n0b1M" TargetMode="External"/><Relationship Id="rId24" Type="http://schemas.openxmlformats.org/officeDocument/2006/relationships/hyperlink" Target="consultantplus://offline/ref=39F6C5527AACD451689103BE4A722920336146F39F9ED1C2CED43998712B3A087FDB84079D20927DF8D8212F408474FC02n0b1M" TargetMode="External"/><Relationship Id="rId32" Type="http://schemas.openxmlformats.org/officeDocument/2006/relationships/hyperlink" Target="consultantplus://offline/ref=39F6C5527AACD45168911DB35C1E752F336918F89D9FD89D91873FCF2E7B3C5D3F9B8252CC64C475FADA6B7E07CF7BFC091C3E5F2C9888CBn1b6M" TargetMode="External"/><Relationship Id="rId37" Type="http://schemas.openxmlformats.org/officeDocument/2006/relationships/fontTable" Target="fontTable.xml"/><Relationship Id="rId5" Type="http://schemas.openxmlformats.org/officeDocument/2006/relationships/hyperlink" Target="consultantplus://offline/ref=39F6C5527AACD451689103BE4A722920336146F39F9ED5C2CEDB3998712B3A087FDB84078F20CA71F8D13F2F469122AD4457335C3B8488CA0B9D0938n8bAM" TargetMode="External"/><Relationship Id="rId15" Type="http://schemas.openxmlformats.org/officeDocument/2006/relationships/hyperlink" Target="consultantplus://offline/ref=39F6C5527AACD45168911DB35C1E752F33681DFA999BD89D91873FCF2E7B3C5D2D9BDA5ECC6DD970FBCF3D2F41n9b9M" TargetMode="External"/><Relationship Id="rId23" Type="http://schemas.openxmlformats.org/officeDocument/2006/relationships/hyperlink" Target="consultantplus://offline/ref=39F6C5527AACD451689103BE4A722920336146F39F9DD7C3CDD53998712B3A087FDB84079D20927DF8D8212F408474FC02n0b1M" TargetMode="External"/><Relationship Id="rId28" Type="http://schemas.openxmlformats.org/officeDocument/2006/relationships/hyperlink" Target="consultantplus://offline/ref=39F6C5527AACD451689103BE4A722920336146F39F9DD7C3CDD53998712B3A087FDB84078F20CA71F8D13626479122AD4457335C3B8488CA0B9D0938n8bAM" TargetMode="External"/><Relationship Id="rId36" Type="http://schemas.openxmlformats.org/officeDocument/2006/relationships/hyperlink" Target="consultantplus://offline/ref=39F6C5527AACD45168911DB35C1E752F336918F89D9FD89D91873FCF2E7B3C5D3F9B8252CC64C475FADA6B7E07CF7BFC091C3E5F2C9888CBn1b6M" TargetMode="External"/><Relationship Id="rId10" Type="http://schemas.openxmlformats.org/officeDocument/2006/relationships/hyperlink" Target="consultantplus://offline/ref=39F6C5527AACD451689103BE4A722920336146F39F9DD7C3CDD53998712B3A087FDB84079D20927DF8D8212F408474FC02n0b1M" TargetMode="External"/><Relationship Id="rId19" Type="http://schemas.openxmlformats.org/officeDocument/2006/relationships/hyperlink" Target="consultantplus://offline/ref=39F6C5527AACD45168911DB35C1E752F33691DF6969DD89D91873FCF2E7B3C5D2D9BDA5ECC6DD970FBCF3D2F41n9b9M" TargetMode="External"/><Relationship Id="rId31" Type="http://schemas.openxmlformats.org/officeDocument/2006/relationships/hyperlink" Target="consultantplus://offline/ref=39F6C5527AACD45168911DB35C1E752F336918F89D9FD89D91873FCF2E7B3C5D3F9B8252CC64C475FCDA6B7E07CF7BFC091C3E5F2C9888CBn1b6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9F6C5527AACD45168911DB35C1E752F336911FD9692D89D91873FCF2E7B3C5D2D9BDA5ECC6DD970FBCF3D2F41n9b9M" TargetMode="External"/><Relationship Id="rId14" Type="http://schemas.openxmlformats.org/officeDocument/2006/relationships/hyperlink" Target="consultantplus://offline/ref=39F6C5527AACD45168911DB35C1E752F336918F89D9FD89D91873FCF2E7B3C5D2D9BDA5ECC6DD970FBCF3D2F41n9b9M" TargetMode="External"/><Relationship Id="rId22" Type="http://schemas.openxmlformats.org/officeDocument/2006/relationships/hyperlink" Target="consultantplus://offline/ref=39F6C5527AACD45168911DB35C1E752F336911FD9692D89D91873FCF2E7B3C5D2D9BDA5ECC6DD970FBCF3D2F41n9b9M" TargetMode="External"/><Relationship Id="rId27" Type="http://schemas.openxmlformats.org/officeDocument/2006/relationships/hyperlink" Target="consultantplus://offline/ref=39F6C5527AACD451689103BE4A722920336146F39F9DD7C3CDD53998712B3A087FDB84078F20CA71F8D136274B9122AD4457335C3B8488CA0B9D0938n8bAM" TargetMode="External"/><Relationship Id="rId30" Type="http://schemas.openxmlformats.org/officeDocument/2006/relationships/hyperlink" Target="consultantplus://offline/ref=39F6C5527AACD45168911DB35C1E752F336918F89D9FD89D91873FCF2E7B3C5D3F9B8252CC64C475FCDA6B7E07CF7BFC091C3E5F2C9888CBn1b6M" TargetMode="External"/><Relationship Id="rId35" Type="http://schemas.openxmlformats.org/officeDocument/2006/relationships/hyperlink" Target="consultantplus://offline/ref=39F6C5527AACD45168911DB35C1E752F336918F89D9FD89D91873FCF2E7B3C5D3F9B8252CC64C475FCDA6B7E07CF7BFC091C3E5F2C9888CBn1b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8573</Words>
  <Characters>48867</Characters>
  <Application>Microsoft Office Word</Application>
  <DocSecurity>0</DocSecurity>
  <Lines>407</Lines>
  <Paragraphs>114</Paragraphs>
  <ScaleCrop>false</ScaleCrop>
  <Company/>
  <LinksUpToDate>false</LinksUpToDate>
  <CharactersWithSpaces>57326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2023-03-09T12:27:00Z</dcterms:created>
  <dcterms:modified xsi:type="dcterms:W3CDTF">2023-03-09T12:30:00Z</dcterms:modified>
</cp:coreProperties>
</file>